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72CF" w14:textId="4E8C98F9" w:rsidR="00BD3CC3" w:rsidRPr="001E5991" w:rsidRDefault="00CA52DE" w:rsidP="001E5991">
      <w:pPr>
        <w:spacing w:after="0" w:line="280" w:lineRule="exact"/>
        <w:jc w:val="center"/>
        <w:rPr>
          <w:rFonts w:ascii="Meiryo UI" w:hAnsi="Meiryo UI"/>
          <w:sz w:val="21"/>
          <w:szCs w:val="21"/>
        </w:rPr>
      </w:pPr>
      <w:r w:rsidRPr="001E5991">
        <w:rPr>
          <w:rFonts w:ascii="Meiryo UI" w:hAnsi="Meiryo UI"/>
          <w:sz w:val="21"/>
          <w:szCs w:val="21"/>
        </w:rPr>
        <w:t>Reporting Form</w:t>
      </w:r>
    </w:p>
    <w:p w14:paraId="53397533" w14:textId="77777777" w:rsidR="00992759" w:rsidRPr="001E5991" w:rsidRDefault="00992759" w:rsidP="001E5991">
      <w:pPr>
        <w:spacing w:after="0" w:line="280" w:lineRule="exact"/>
        <w:jc w:val="both"/>
        <w:rPr>
          <w:rFonts w:ascii="Meiryo UI" w:hAnsi="Meiryo UI"/>
          <w:sz w:val="21"/>
          <w:szCs w:val="21"/>
        </w:rPr>
      </w:pPr>
    </w:p>
    <w:p w14:paraId="1C1F3F6D" w14:textId="2E7473D9" w:rsidR="007143E5" w:rsidRPr="001E5991" w:rsidRDefault="00197DE0" w:rsidP="001E5991">
      <w:pPr>
        <w:spacing w:after="0" w:line="280" w:lineRule="exact"/>
        <w:jc w:val="both"/>
        <w:rPr>
          <w:rFonts w:ascii="Meiryo UI" w:hAnsi="Meiryo UI"/>
          <w:sz w:val="21"/>
          <w:szCs w:val="21"/>
          <w:u w:val="single"/>
        </w:rPr>
      </w:pPr>
      <w:r w:rsidRPr="001E5991">
        <w:rPr>
          <w:rFonts w:ascii="Meiryo UI" w:hAnsi="Meiryo UI"/>
          <w:sz w:val="21"/>
          <w:szCs w:val="21"/>
        </w:rPr>
        <w:t>To: Japan Association for the 2025 World Exposition</w:t>
      </w:r>
    </w:p>
    <w:p w14:paraId="64664AE4" w14:textId="2D21F3A7" w:rsidR="007143E5" w:rsidRPr="001E5991" w:rsidRDefault="00634392" w:rsidP="001E5991">
      <w:pPr>
        <w:jc w:val="right"/>
        <w:rPr>
          <w:rFonts w:ascii="Meiryo UI" w:hAnsi="Meiryo UI"/>
          <w:sz w:val="21"/>
          <w:szCs w:val="21"/>
        </w:rPr>
      </w:pPr>
      <w:r w:rsidRPr="001E5991">
        <w:rPr>
          <w:rFonts w:ascii="Meiryo UI" w:hAnsi="Meiryo UI"/>
          <w:sz w:val="21"/>
          <w:szCs w:val="21"/>
        </w:rPr>
        <w:t>Date: _______ Year _______ Month _______ Day</w:t>
      </w:r>
    </w:p>
    <w:tbl>
      <w:tblPr>
        <w:tblStyle w:val="aa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418"/>
        <w:gridCol w:w="2320"/>
        <w:gridCol w:w="1507"/>
        <w:gridCol w:w="3233"/>
        <w:gridCol w:w="6"/>
      </w:tblGrid>
      <w:tr w:rsidR="007143E5" w:rsidRPr="001E5991" w14:paraId="3167D259" w14:textId="77777777" w:rsidTr="00F6384F">
        <w:tc>
          <w:tcPr>
            <w:tcW w:w="8484" w:type="dxa"/>
            <w:gridSpan w:val="5"/>
            <w:tcBorders>
              <w:top w:val="nil"/>
              <w:left w:val="nil"/>
              <w:right w:val="nil"/>
            </w:tcBorders>
          </w:tcPr>
          <w:p w14:paraId="7B3B6A3E" w14:textId="508B6921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b/>
                <w:bCs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>１．Information about the reporting party</w:t>
            </w:r>
          </w:p>
        </w:tc>
      </w:tr>
      <w:tr w:rsidR="007143E5" w:rsidRPr="001E5991" w14:paraId="2E5BDE5F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76FD63B1" w14:textId="4A705D44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1) Name </w:t>
            </w:r>
            <w:r w:rsidR="00326AD2" w:rsidRPr="001E5991">
              <w:rPr>
                <w:rFonts w:ascii="Meiryo UI" w:hAnsi="Meiryo UI" w:hint="eastAsia"/>
                <w:sz w:val="21"/>
                <w:szCs w:val="21"/>
              </w:rPr>
              <w:t>(</w:t>
            </w:r>
            <w:r w:rsidR="00136735" w:rsidRPr="001E5991">
              <w:rPr>
                <w:rFonts w:ascii="Meiryo UI" w:hAnsi="Meiryo UI" w:hint="eastAsia"/>
                <w:sz w:val="21"/>
                <w:szCs w:val="21"/>
              </w:rPr>
              <w:t>including a</w:t>
            </w:r>
            <w:r w:rsidR="0084520A" w:rsidRPr="001E5991">
              <w:rPr>
                <w:rFonts w:ascii="Meiryo UI" w:hAnsi="Meiryo UI" w:hint="eastAsia"/>
                <w:sz w:val="21"/>
                <w:szCs w:val="21"/>
              </w:rPr>
              <w:t>lias</w:t>
            </w:r>
            <w:r w:rsidR="00136735" w:rsidRPr="001E5991">
              <w:rPr>
                <w:rFonts w:ascii="Meiryo UI" w:hAnsi="Meiryo UI" w:hint="eastAsia"/>
                <w:sz w:val="21"/>
                <w:szCs w:val="21"/>
              </w:rPr>
              <w:t>)</w:t>
            </w:r>
          </w:p>
        </w:tc>
        <w:tc>
          <w:tcPr>
            <w:tcW w:w="4740" w:type="dxa"/>
            <w:gridSpan w:val="2"/>
          </w:tcPr>
          <w:p w14:paraId="71E66274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7EAF0219" w14:textId="77777777" w:rsidTr="00F6384F">
        <w:tc>
          <w:tcPr>
            <w:tcW w:w="3738" w:type="dxa"/>
            <w:gridSpan w:val="2"/>
          </w:tcPr>
          <w:p w14:paraId="6B3D0CD3" w14:textId="6E48A0C0" w:rsidR="0084520A" w:rsidRPr="001E5991" w:rsidRDefault="0084520A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/>
                <w:sz w:val="21"/>
                <w:szCs w:val="21"/>
              </w:rPr>
              <w:t>Do you wish to remain anonymous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? </w:t>
            </w:r>
            <w:r w:rsidR="002A39B1" w:rsidRPr="001E5991">
              <w:rPr>
                <w:rFonts w:ascii="Meiryo UI" w:hAnsi="Meiryo UI" w:hint="eastAsia"/>
                <w:sz w:val="21"/>
                <w:szCs w:val="21"/>
              </w:rPr>
              <w:t>(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>*)</w:t>
            </w:r>
          </w:p>
          <w:p w14:paraId="70580A27" w14:textId="548C6771" w:rsidR="004D571B" w:rsidRPr="001E5991" w:rsidRDefault="0084520A" w:rsidP="001E5991">
            <w:pPr>
              <w:spacing w:line="280" w:lineRule="exact"/>
              <w:ind w:firstLineChars="100" w:firstLine="210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T</w:t>
            </w:r>
            <w:r w:rsidR="004D571B" w:rsidRPr="001E5991">
              <w:rPr>
                <w:rFonts w:ascii="Meiryo UI" w:hAnsi="Meiryo UI" w:hint="eastAsia"/>
                <w:sz w:val="21"/>
                <w:szCs w:val="21"/>
              </w:rPr>
              <w:t>o the association</w:t>
            </w:r>
          </w:p>
          <w:p w14:paraId="156EC173" w14:textId="1BA2EDE0" w:rsidR="004D571B" w:rsidRPr="001E5991" w:rsidRDefault="0084520A" w:rsidP="001E5991">
            <w:pPr>
              <w:spacing w:line="280" w:lineRule="exact"/>
              <w:ind w:firstLineChars="100" w:firstLine="210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To</w:t>
            </w:r>
            <w:r w:rsidR="004D571B" w:rsidRPr="001E5991">
              <w:rPr>
                <w:rFonts w:ascii="Meiryo UI" w:hAnsi="Meiryo UI" w:hint="eastAsia"/>
                <w:sz w:val="21"/>
                <w:szCs w:val="21"/>
              </w:rPr>
              <w:t xml:space="preserve"> the re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>ported party</w:t>
            </w:r>
          </w:p>
        </w:tc>
        <w:tc>
          <w:tcPr>
            <w:tcW w:w="4746" w:type="dxa"/>
            <w:gridSpan w:val="3"/>
          </w:tcPr>
          <w:p w14:paraId="063E0CC6" w14:textId="77777777" w:rsidR="0084520A" w:rsidRPr="001E5991" w:rsidRDefault="0084520A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cs="Segoe UI Symbol" w:hint="eastAsia"/>
                <w:sz w:val="21"/>
                <w:szCs w:val="21"/>
              </w:rPr>
              <w:t>(</w:t>
            </w:r>
            <w:r w:rsidRPr="001E5991">
              <w:rPr>
                <w:rFonts w:ascii="Meiryo UI" w:hAnsi="Meiryo UI" w:cs="Segoe UI Symbol"/>
                <w:sz w:val="21"/>
                <w:szCs w:val="21"/>
                <w:lang w:eastAsia="zh-CN"/>
              </w:rPr>
              <w:t>☑</w:t>
            </w:r>
            <w:r w:rsidRPr="001E5991">
              <w:rPr>
                <w:rFonts w:ascii="Meiryo UI" w:hAnsi="Meiryo UI"/>
                <w:sz w:val="21"/>
                <w:szCs w:val="21"/>
                <w:lang w:eastAsia="zh-CN"/>
              </w:rPr>
              <w:t xml:space="preserve"> please check your answer)</w:t>
            </w:r>
          </w:p>
          <w:p w14:paraId="2583E9EC" w14:textId="77777777" w:rsidR="00A7002A" w:rsidRPr="001E5991" w:rsidRDefault="00A7002A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02E8F623" w14:textId="676B96C5" w:rsidR="007143E5" w:rsidRPr="001E5991" w:rsidRDefault="0084520A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  <w:lang w:eastAsia="zh-CN"/>
              </w:rPr>
              <w:t>□</w:t>
            </w:r>
            <w:r w:rsidRPr="001E5991">
              <w:rPr>
                <w:rFonts w:ascii="Meiryo UI" w:hAnsi="Meiryo UI"/>
                <w:sz w:val="21"/>
                <w:szCs w:val="21"/>
                <w:lang w:eastAsia="zh-CN"/>
              </w:rPr>
              <w:t xml:space="preserve">Yes / </w:t>
            </w:r>
            <w:r w:rsidRPr="001E5991">
              <w:rPr>
                <w:rFonts w:ascii="Meiryo UI" w:hAnsi="Meiryo UI" w:hint="eastAsia"/>
                <w:sz w:val="21"/>
                <w:szCs w:val="21"/>
                <w:lang w:eastAsia="zh-CN"/>
              </w:rPr>
              <w:t>□</w:t>
            </w:r>
            <w:r w:rsidRPr="001E5991">
              <w:rPr>
                <w:rFonts w:ascii="Meiryo UI" w:hAnsi="Meiryo UI"/>
                <w:sz w:val="21"/>
                <w:szCs w:val="21"/>
                <w:lang w:eastAsia="zh-CN"/>
              </w:rPr>
              <w:t>No</w:t>
            </w:r>
          </w:p>
          <w:p w14:paraId="55001192" w14:textId="50B1C93E" w:rsidR="00E478B6" w:rsidRPr="001E5991" w:rsidRDefault="0084520A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  <w:lang w:eastAsia="zh-CN"/>
              </w:rPr>
              <w:t>□</w:t>
            </w:r>
            <w:r w:rsidRPr="001E5991">
              <w:rPr>
                <w:rFonts w:ascii="Meiryo UI" w:hAnsi="Meiryo UI"/>
                <w:sz w:val="21"/>
                <w:szCs w:val="21"/>
                <w:lang w:eastAsia="zh-CN"/>
              </w:rPr>
              <w:t xml:space="preserve">Yes / </w:t>
            </w:r>
            <w:r w:rsidRPr="001E5991">
              <w:rPr>
                <w:rFonts w:ascii="Meiryo UI" w:hAnsi="Meiryo UI" w:hint="eastAsia"/>
                <w:sz w:val="21"/>
                <w:szCs w:val="21"/>
                <w:lang w:eastAsia="zh-CN"/>
              </w:rPr>
              <w:t>□</w:t>
            </w:r>
            <w:r w:rsidRPr="001E5991">
              <w:rPr>
                <w:rFonts w:ascii="Meiryo UI" w:hAnsi="Meiryo UI"/>
                <w:sz w:val="21"/>
                <w:szCs w:val="21"/>
                <w:lang w:eastAsia="zh-CN"/>
              </w:rPr>
              <w:t>No</w:t>
            </w:r>
          </w:p>
        </w:tc>
      </w:tr>
      <w:tr w:rsidR="007143E5" w:rsidRPr="001E5991" w14:paraId="218831F7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1AF08726" w14:textId="4A8B86B1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2) </w:t>
            </w:r>
            <w:r w:rsidR="00797768" w:rsidRPr="00797768">
              <w:rPr>
                <w:rFonts w:ascii="Meiryo UI" w:hAnsi="Meiryo UI"/>
                <w:sz w:val="21"/>
                <w:szCs w:val="21"/>
              </w:rPr>
              <w:t>Prefecture of your residency or stay</w:t>
            </w:r>
            <w:r w:rsidR="00797768" w:rsidRPr="00797768">
              <w:rPr>
                <w:rFonts w:ascii="Meiryo UI" w:hAnsi="Meiryo UI" w:hint="eastAsia"/>
                <w:sz w:val="21"/>
                <w:szCs w:val="21"/>
              </w:rPr>
              <w:t>（</w:t>
            </w:r>
            <w:r w:rsidR="00797768" w:rsidRPr="00797768">
              <w:rPr>
                <w:rFonts w:ascii="Meiryo UI" w:hAnsi="Meiryo UI"/>
                <w:sz w:val="21"/>
                <w:szCs w:val="21"/>
              </w:rPr>
              <w:t>if applicabl</w:t>
            </w:r>
            <w:r w:rsidR="00797768">
              <w:rPr>
                <w:rFonts w:ascii="Meiryo UI" w:hAnsi="Meiryo UI" w:hint="eastAsia"/>
                <w:sz w:val="21"/>
                <w:szCs w:val="21"/>
              </w:rPr>
              <w:t>e</w:t>
            </w:r>
            <w:r w:rsidR="00797768">
              <w:rPr>
                <w:rFonts w:ascii="Meiryo UI" w:hAnsi="Meiryo UI"/>
                <w:sz w:val="21"/>
                <w:szCs w:val="21"/>
              </w:rPr>
              <w:t>）</w:t>
            </w:r>
          </w:p>
        </w:tc>
        <w:tc>
          <w:tcPr>
            <w:tcW w:w="4740" w:type="dxa"/>
            <w:gridSpan w:val="2"/>
          </w:tcPr>
          <w:p w14:paraId="187D7F45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31923348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00F1978B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3) E-mail address</w:t>
            </w:r>
          </w:p>
        </w:tc>
        <w:tc>
          <w:tcPr>
            <w:tcW w:w="4740" w:type="dxa"/>
            <w:gridSpan w:val="2"/>
          </w:tcPr>
          <w:p w14:paraId="4F4F558F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4A34FD34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50C6186A" w14:textId="4F61931D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4) Attributes of </w:t>
            </w:r>
            <w:r w:rsidR="0084520A" w:rsidRPr="001E5991">
              <w:rPr>
                <w:rFonts w:ascii="Meiryo UI" w:hAnsi="Meiryo UI" w:hint="eastAsia"/>
                <w:sz w:val="21"/>
                <w:szCs w:val="21"/>
              </w:rPr>
              <w:t>the reporting party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 (e.g., staff</w:t>
            </w:r>
            <w:r w:rsidR="0084520A" w:rsidRPr="001E5991">
              <w:rPr>
                <w:rFonts w:ascii="Meiryo UI" w:hAnsi="Meiryo UI" w:hint="eastAsia"/>
                <w:sz w:val="21"/>
                <w:szCs w:val="21"/>
              </w:rPr>
              <w:t xml:space="preserve"> members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>, volunteers, visitors, media representatives, local residents, etc.)</w:t>
            </w:r>
          </w:p>
        </w:tc>
        <w:tc>
          <w:tcPr>
            <w:tcW w:w="4740" w:type="dxa"/>
            <w:gridSpan w:val="2"/>
          </w:tcPr>
          <w:p w14:paraId="384227DC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5AA36A61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28F95E5F" w14:textId="77777777" w:rsidTr="00F6384F">
        <w:trPr>
          <w:gridAfter w:val="1"/>
          <w:wAfter w:w="6" w:type="dxa"/>
          <w:trHeight w:val="730"/>
        </w:trPr>
        <w:tc>
          <w:tcPr>
            <w:tcW w:w="8478" w:type="dxa"/>
            <w:gridSpan w:val="4"/>
            <w:tcBorders>
              <w:left w:val="nil"/>
              <w:bottom w:val="nil"/>
              <w:right w:val="nil"/>
            </w:tcBorders>
          </w:tcPr>
          <w:p w14:paraId="6DE2984B" w14:textId="121D546C" w:rsidR="007E11E5" w:rsidRPr="001E5991" w:rsidRDefault="0084520A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(*)</w:t>
            </w:r>
            <w:r w:rsidR="00A7002A" w:rsidRPr="001E5991">
              <w:rPr>
                <w:rFonts w:ascii="Meiryo UI" w:hAnsi="Meiryo UI" w:hint="eastAsia"/>
                <w:sz w:val="21"/>
                <w:szCs w:val="21"/>
              </w:rPr>
              <w:t xml:space="preserve">　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 xml:space="preserve">Please note that 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>disclosing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 xml:space="preserve"> your name (including alias) 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 xml:space="preserve">in 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>making a report can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 xml:space="preserve"> potentially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 xml:space="preserve"> facilitate smoother communication with the </w:t>
            </w:r>
            <w:r w:rsidR="00136735" w:rsidRPr="001E5991">
              <w:rPr>
                <w:rFonts w:ascii="Meiryo UI" w:hAnsi="Meiryo UI" w:hint="eastAsia"/>
                <w:sz w:val="21"/>
                <w:szCs w:val="21"/>
              </w:rPr>
              <w:t xml:space="preserve">staff in charge 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 xml:space="preserve">and </w:t>
            </w:r>
            <w:r w:rsidR="00224435" w:rsidRPr="001E5991">
              <w:rPr>
                <w:rFonts w:ascii="Meiryo UI" w:hAnsi="Meiryo UI"/>
                <w:sz w:val="21"/>
                <w:szCs w:val="21"/>
              </w:rPr>
              <w:t xml:space="preserve"> subsequent process</w:t>
            </w:r>
            <w:r w:rsidR="00224435" w:rsidRPr="001E5991">
              <w:rPr>
                <w:rFonts w:ascii="Meiryo UI" w:hAnsi="Meiryo UI" w:hint="eastAsia"/>
                <w:sz w:val="21"/>
                <w:szCs w:val="21"/>
              </w:rPr>
              <w:t xml:space="preserve"> </w:t>
            </w:r>
            <w:r w:rsidR="00136735" w:rsidRPr="001E5991">
              <w:rPr>
                <w:rFonts w:ascii="Meiryo UI" w:hAnsi="Meiryo UI" w:hint="eastAsia"/>
                <w:sz w:val="21"/>
                <w:szCs w:val="21"/>
              </w:rPr>
              <w:t>of the reporting hotline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>. Even so, you may choose to remain anonymous to the reported</w:t>
            </w:r>
            <w:r w:rsidR="002A39B1" w:rsidRPr="001E5991">
              <w:rPr>
                <w:rFonts w:ascii="Meiryo UI" w:hAnsi="Meiryo UI" w:hint="eastAsia"/>
                <w:sz w:val="21"/>
                <w:szCs w:val="21"/>
              </w:rPr>
              <w:t xml:space="preserve"> party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>.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 xml:space="preserve"> P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 xml:space="preserve">lease </w:t>
            </w:r>
            <w:r w:rsidR="00B53E9B" w:rsidRPr="001E5991">
              <w:rPr>
                <w:rFonts w:ascii="Meiryo UI" w:hAnsi="Meiryo UI" w:hint="eastAsia"/>
                <w:sz w:val="21"/>
                <w:szCs w:val="21"/>
              </w:rPr>
              <w:t>provide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 xml:space="preserve"> as much specific information as possible in this form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 xml:space="preserve"> even when reporting </w:t>
            </w:r>
            <w:r w:rsidR="00224435">
              <w:rPr>
                <w:rFonts w:ascii="Meiryo UI" w:hAnsi="Meiryo UI"/>
                <w:sz w:val="21"/>
                <w:szCs w:val="21"/>
              </w:rPr>
              <w:t>anonymously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 xml:space="preserve">. Insufficient detail in the report may hinder a 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>quick</w:t>
            </w:r>
            <w:r w:rsidR="00A7002A" w:rsidRPr="001E5991">
              <w:rPr>
                <w:rFonts w:ascii="Meiryo UI" w:hAnsi="Meiryo UI"/>
                <w:sz w:val="21"/>
                <w:szCs w:val="21"/>
              </w:rPr>
              <w:t xml:space="preserve"> and effective response</w:t>
            </w:r>
            <w:r w:rsidR="00601157" w:rsidRPr="001E5991">
              <w:rPr>
                <w:rFonts w:ascii="Meiryo UI" w:hAnsi="Meiryo UI" w:hint="eastAsia"/>
                <w:sz w:val="21"/>
                <w:szCs w:val="21"/>
              </w:rPr>
              <w:t xml:space="preserve">. </w:t>
            </w:r>
            <w:r w:rsidR="007143E5" w:rsidRPr="001E5991">
              <w:rPr>
                <w:rFonts w:ascii="Meiryo UI" w:hAnsi="Meiryo UI" w:hint="eastAsia"/>
                <w:sz w:val="21"/>
                <w:szCs w:val="21"/>
              </w:rPr>
              <w:t>Th</w:t>
            </w:r>
            <w:r w:rsidR="00601157" w:rsidRPr="001E5991">
              <w:rPr>
                <w:rFonts w:ascii="Meiryo UI" w:hAnsi="Meiryo UI" w:hint="eastAsia"/>
                <w:sz w:val="21"/>
                <w:szCs w:val="21"/>
              </w:rPr>
              <w:t>e i</w:t>
            </w:r>
            <w:r w:rsidR="007143E5" w:rsidRPr="001E5991">
              <w:rPr>
                <w:rFonts w:ascii="Meiryo UI" w:hAnsi="Meiryo UI" w:hint="eastAsia"/>
                <w:sz w:val="21"/>
                <w:szCs w:val="21"/>
              </w:rPr>
              <w:t xml:space="preserve">nformation </w:t>
            </w:r>
            <w:r w:rsidR="00601157" w:rsidRPr="001E5991">
              <w:rPr>
                <w:rFonts w:ascii="Meiryo UI" w:hAnsi="Meiryo UI" w:hint="eastAsia"/>
                <w:sz w:val="21"/>
                <w:szCs w:val="21"/>
              </w:rPr>
              <w:t xml:space="preserve">of the reporting party </w:t>
            </w:r>
            <w:r w:rsidR="007143E5" w:rsidRPr="001E5991">
              <w:rPr>
                <w:rFonts w:ascii="Meiryo UI" w:hAnsi="Meiryo UI" w:hint="eastAsia"/>
                <w:sz w:val="21"/>
                <w:szCs w:val="21"/>
              </w:rPr>
              <w:t xml:space="preserve">will be </w:t>
            </w:r>
            <w:r w:rsidR="00224435">
              <w:rPr>
                <w:rFonts w:ascii="Meiryo UI" w:hAnsi="Meiryo UI" w:hint="eastAsia"/>
                <w:sz w:val="21"/>
                <w:szCs w:val="21"/>
              </w:rPr>
              <w:t xml:space="preserve">properly </w:t>
            </w:r>
            <w:r w:rsidR="007143E5" w:rsidRPr="001E5991">
              <w:rPr>
                <w:rFonts w:ascii="Meiryo UI" w:hAnsi="Meiryo UI" w:hint="eastAsia"/>
                <w:sz w:val="21"/>
                <w:szCs w:val="21"/>
              </w:rPr>
              <w:t>managed.</w:t>
            </w:r>
          </w:p>
        </w:tc>
      </w:tr>
      <w:tr w:rsidR="007143E5" w:rsidRPr="001E5991" w14:paraId="608024B6" w14:textId="77777777" w:rsidTr="00F6384F">
        <w:trPr>
          <w:gridAfter w:val="1"/>
          <w:wAfter w:w="6" w:type="dxa"/>
          <w:trHeight w:val="70"/>
        </w:trPr>
        <w:tc>
          <w:tcPr>
            <w:tcW w:w="8478" w:type="dxa"/>
            <w:gridSpan w:val="4"/>
            <w:tcBorders>
              <w:top w:val="nil"/>
              <w:left w:val="nil"/>
              <w:right w:val="nil"/>
            </w:tcBorders>
          </w:tcPr>
          <w:p w14:paraId="01A6365C" w14:textId="5DB22442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b/>
                <w:bCs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2. Information about the </w:t>
            </w:r>
            <w:r w:rsidR="00601157"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>reported party</w:t>
            </w:r>
          </w:p>
        </w:tc>
      </w:tr>
      <w:tr w:rsidR="007143E5" w:rsidRPr="001E5991" w14:paraId="730848DD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2F0D4A4A" w14:textId="56F18C08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1) Name or</w:t>
            </w:r>
            <w:r w:rsidR="00F6384F" w:rsidRPr="001E5991">
              <w:rPr>
                <w:rFonts w:ascii="Meiryo UI" w:hAnsi="Meiryo UI" w:hint="eastAsia"/>
                <w:sz w:val="21"/>
                <w:szCs w:val="21"/>
              </w:rPr>
              <w:t xml:space="preserve"> </w:t>
            </w:r>
            <w:r w:rsidR="00336B50">
              <w:rPr>
                <w:rFonts w:ascii="Meiryo UI" w:hAnsi="Meiryo UI" w:hint="eastAsia"/>
                <w:sz w:val="21"/>
                <w:szCs w:val="21"/>
              </w:rPr>
              <w:t>Entity Name</w:t>
            </w:r>
          </w:p>
        </w:tc>
        <w:tc>
          <w:tcPr>
            <w:tcW w:w="4740" w:type="dxa"/>
            <w:gridSpan w:val="2"/>
          </w:tcPr>
          <w:p w14:paraId="2BE7B49A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61707444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1FE04D15" w14:textId="34302E72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2) </w:t>
            </w:r>
            <w:r w:rsidR="00F97CD0">
              <w:rPr>
                <w:rFonts w:ascii="Meiryo UI" w:hAnsi="Meiryo UI" w:hint="eastAsia"/>
                <w:sz w:val="21"/>
                <w:szCs w:val="21"/>
              </w:rPr>
              <w:t>Address</w:t>
            </w:r>
          </w:p>
        </w:tc>
        <w:tc>
          <w:tcPr>
            <w:tcW w:w="4740" w:type="dxa"/>
            <w:gridSpan w:val="2"/>
          </w:tcPr>
          <w:p w14:paraId="7AF9EFC6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000BADA6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32293FED" w14:textId="6E737A52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3) Attributes of the </w:t>
            </w:r>
            <w:r w:rsidR="00F6384F" w:rsidRPr="001E5991">
              <w:rPr>
                <w:rFonts w:ascii="Meiryo UI" w:hAnsi="Meiryo UI" w:hint="eastAsia"/>
                <w:sz w:val="21"/>
                <w:szCs w:val="21"/>
              </w:rPr>
              <w:t xml:space="preserve">reported party 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(e.g., </w:t>
            </w:r>
            <w:r w:rsidR="00F6384F" w:rsidRPr="001E5991">
              <w:rPr>
                <w:rFonts w:ascii="Meiryo UI" w:hAnsi="Meiryo UI" w:hint="eastAsia"/>
                <w:sz w:val="21"/>
                <w:szCs w:val="21"/>
              </w:rPr>
              <w:t>staff members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>, volunteers, visitors, members of the media, local residents, etc.)</w:t>
            </w:r>
          </w:p>
        </w:tc>
        <w:tc>
          <w:tcPr>
            <w:tcW w:w="4740" w:type="dxa"/>
            <w:gridSpan w:val="2"/>
          </w:tcPr>
          <w:p w14:paraId="74AC2FF1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73863E29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465348A8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5B116B6E" w14:textId="702357E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b/>
                <w:bCs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3. Actual </w:t>
            </w:r>
            <w:r w:rsidR="00755BCE">
              <w:rPr>
                <w:rFonts w:ascii="Meiryo UI" w:hAnsi="Meiryo UI" w:hint="eastAsia"/>
                <w:b/>
                <w:bCs/>
                <w:sz w:val="21"/>
                <w:szCs w:val="21"/>
              </w:rPr>
              <w:t>h</w:t>
            </w: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uman </w:t>
            </w:r>
            <w:r w:rsidR="00755BCE">
              <w:rPr>
                <w:rFonts w:ascii="Meiryo UI" w:hAnsi="Meiryo UI" w:hint="eastAsia"/>
                <w:b/>
                <w:bCs/>
                <w:sz w:val="21"/>
                <w:szCs w:val="21"/>
              </w:rPr>
              <w:t>r</w:t>
            </w: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ights </w:t>
            </w:r>
            <w:r w:rsidR="00755BCE">
              <w:rPr>
                <w:rFonts w:ascii="Meiryo UI" w:hAnsi="Meiryo UI" w:hint="eastAsia"/>
                <w:b/>
                <w:bCs/>
                <w:sz w:val="21"/>
                <w:szCs w:val="21"/>
              </w:rPr>
              <w:t>i</w:t>
            </w: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>ssue</w:t>
            </w:r>
          </w:p>
        </w:tc>
      </w:tr>
      <w:tr w:rsidR="007143E5" w:rsidRPr="001E5991" w14:paraId="50893A3E" w14:textId="77777777" w:rsidTr="00F6384F">
        <w:trPr>
          <w:gridAfter w:val="1"/>
          <w:wAfter w:w="6" w:type="dxa"/>
        </w:trPr>
        <w:tc>
          <w:tcPr>
            <w:tcW w:w="3738" w:type="dxa"/>
            <w:gridSpan w:val="2"/>
          </w:tcPr>
          <w:p w14:paraId="04173984" w14:textId="3710F94F" w:rsidR="00F6384F" w:rsidRPr="001E5991" w:rsidRDefault="00F6384F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/>
                <w:sz w:val="21"/>
                <w:szCs w:val="21"/>
              </w:rPr>
              <w:t>Please select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 and encircle</w:t>
            </w:r>
            <w:r w:rsidRPr="001E5991">
              <w:rPr>
                <w:rFonts w:ascii="Meiryo UI" w:hAnsi="Meiryo UI"/>
                <w:sz w:val="21"/>
                <w:szCs w:val="21"/>
              </w:rPr>
              <w:t xml:space="preserve"> the most relevant issue from the right column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>.</w:t>
            </w:r>
          </w:p>
        </w:tc>
        <w:tc>
          <w:tcPr>
            <w:tcW w:w="4740" w:type="dxa"/>
            <w:gridSpan w:val="2"/>
          </w:tcPr>
          <w:p w14:paraId="2BB4C228" w14:textId="03E73A29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Discrimination</w:t>
            </w:r>
            <w:r w:rsidR="00CF23EA">
              <w:rPr>
                <w:rFonts w:ascii="Meiryo UI" w:hAnsi="Meiryo UI" w:hint="eastAsia"/>
                <w:sz w:val="21"/>
                <w:szCs w:val="21"/>
              </w:rPr>
              <w:t>, H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>arassment (including LGBTQ-related issues),</w:t>
            </w:r>
            <w:r w:rsidR="00F6384F" w:rsidRPr="001E5991">
              <w:rPr>
                <w:rFonts w:ascii="Meiryo UI" w:hAnsi="Meiryo UI" w:hint="eastAsia"/>
                <w:sz w:val="21"/>
                <w:szCs w:val="21"/>
              </w:rPr>
              <w:t xml:space="preserve"> </w:t>
            </w:r>
            <w:r w:rsidR="00F6384F" w:rsidRPr="001E5991">
              <w:rPr>
                <w:rFonts w:ascii="Meiryo UI" w:hAnsi="Meiryo UI"/>
                <w:sz w:val="21"/>
                <w:szCs w:val="21"/>
              </w:rPr>
              <w:t>Safety &amp; Hygiene (including health &amp; heat concerns)</w:t>
            </w:r>
            <w:r w:rsidRPr="001E5991">
              <w:rPr>
                <w:rFonts w:ascii="Meiryo UI" w:hAnsi="Meiryo UI" w:hint="eastAsia"/>
                <w:sz w:val="21"/>
                <w:szCs w:val="21"/>
              </w:rPr>
              <w:t xml:space="preserve">, </w:t>
            </w:r>
            <w:r w:rsidR="00F6384F" w:rsidRPr="001E5991">
              <w:rPr>
                <w:rFonts w:ascii="Meiryo UI" w:hAnsi="Meiryo UI"/>
                <w:sz w:val="21"/>
                <w:szCs w:val="21"/>
              </w:rPr>
              <w:t>Working Hours &amp; Wages</w:t>
            </w:r>
            <w:r w:rsidR="00F6384F" w:rsidRPr="001E5991">
              <w:rPr>
                <w:rFonts w:ascii="Meiryo UI" w:hAnsi="Meiryo UI" w:hint="eastAsia"/>
                <w:sz w:val="21"/>
                <w:szCs w:val="21"/>
              </w:rPr>
              <w:t xml:space="preserve">, </w:t>
            </w:r>
            <w:r w:rsidR="00F6384F" w:rsidRPr="001E5991">
              <w:rPr>
                <w:rFonts w:ascii="Meiryo UI" w:hAnsi="Meiryo UI"/>
                <w:sz w:val="21"/>
                <w:szCs w:val="21"/>
              </w:rPr>
              <w:t>Freedom of Expression, Rights of Persons with Disabilities, Children's Rights</w:t>
            </w:r>
            <w:r w:rsidR="00F6384F" w:rsidRPr="001E5991">
              <w:rPr>
                <w:rFonts w:ascii="Meiryo UI" w:hAnsi="Meiryo UI" w:hint="eastAsia"/>
                <w:sz w:val="21"/>
                <w:szCs w:val="21"/>
              </w:rPr>
              <w:t xml:space="preserve">, </w:t>
            </w:r>
            <w:r w:rsidR="00F6384F" w:rsidRPr="001E5991">
              <w:rPr>
                <w:rFonts w:ascii="Meiryo UI" w:hAnsi="Meiryo UI"/>
                <w:sz w:val="21"/>
                <w:szCs w:val="21"/>
              </w:rPr>
              <w:t>Privacy, Hate Speech, Impact on the Community, Other</w:t>
            </w:r>
          </w:p>
        </w:tc>
      </w:tr>
      <w:tr w:rsidR="007143E5" w:rsidRPr="001E5991" w14:paraId="0EC62BAC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3B8C41D4" w14:textId="68931AAE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4. Specific details of the </w:t>
            </w:r>
            <w:r w:rsidR="001E5991"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reported </w:t>
            </w: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>event</w:t>
            </w:r>
          </w:p>
        </w:tc>
      </w:tr>
      <w:tr w:rsidR="007143E5" w:rsidRPr="001E5991" w14:paraId="5267BEF5" w14:textId="77777777" w:rsidTr="00F6384F">
        <w:trPr>
          <w:gridAfter w:val="1"/>
          <w:wAfter w:w="6" w:type="dxa"/>
        </w:trPr>
        <w:tc>
          <w:tcPr>
            <w:tcW w:w="1418" w:type="dxa"/>
          </w:tcPr>
          <w:p w14:paraId="63862E2A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(1) Date</w:t>
            </w:r>
          </w:p>
        </w:tc>
        <w:tc>
          <w:tcPr>
            <w:tcW w:w="2320" w:type="dxa"/>
          </w:tcPr>
          <w:p w14:paraId="2DA5E271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1507" w:type="dxa"/>
          </w:tcPr>
          <w:p w14:paraId="4FECD314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(2) Location</w:t>
            </w:r>
          </w:p>
        </w:tc>
        <w:tc>
          <w:tcPr>
            <w:tcW w:w="3233" w:type="dxa"/>
          </w:tcPr>
          <w:p w14:paraId="4B6A91CA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7A286E78" w14:textId="77777777" w:rsidTr="00F6384F">
        <w:trPr>
          <w:gridAfter w:val="1"/>
          <w:wAfter w:w="6" w:type="dxa"/>
        </w:trPr>
        <w:tc>
          <w:tcPr>
            <w:tcW w:w="1418" w:type="dxa"/>
          </w:tcPr>
          <w:p w14:paraId="7115AF44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sz w:val="21"/>
                <w:szCs w:val="21"/>
              </w:rPr>
              <w:t>(3) Details</w:t>
            </w:r>
          </w:p>
        </w:tc>
        <w:tc>
          <w:tcPr>
            <w:tcW w:w="7060" w:type="dxa"/>
            <w:gridSpan w:val="3"/>
          </w:tcPr>
          <w:p w14:paraId="67F1C3FA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40F84CD3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10A80FED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1A779F56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64386A21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7C22F5B0" w14:textId="5C68E7BA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5. Expected solution by </w:t>
            </w:r>
            <w:r w:rsidR="00F6384F"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>the reporting party</w:t>
            </w:r>
          </w:p>
        </w:tc>
      </w:tr>
      <w:tr w:rsidR="007143E5" w:rsidRPr="001E5991" w14:paraId="2DEC877A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top w:val="nil"/>
              <w:bottom w:val="single" w:sz="4" w:space="0" w:color="auto"/>
            </w:tcBorders>
          </w:tcPr>
          <w:p w14:paraId="634C644E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04B0E8E5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11E34387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56A25D92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78F81048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61A33" w14:textId="68DC608F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lastRenderedPageBreak/>
              <w:t xml:space="preserve">6. </w:t>
            </w:r>
            <w:r w:rsidR="001E5991">
              <w:t xml:space="preserve"> </w:t>
            </w:r>
            <w:r w:rsidR="00C15F15">
              <w:t xml:space="preserve"> </w:t>
            </w:r>
            <w:r w:rsidR="00C15F15" w:rsidRPr="00C15F15">
              <w:rPr>
                <w:rFonts w:ascii="Meiryo UI" w:hAnsi="Meiryo UI"/>
                <w:b/>
                <w:bCs/>
                <w:sz w:val="21"/>
                <w:szCs w:val="21"/>
              </w:rPr>
              <w:t>Details of dialogue between the reporting party and the reported party (if any)</w:t>
            </w:r>
          </w:p>
        </w:tc>
      </w:tr>
      <w:tr w:rsidR="007143E5" w:rsidRPr="001E5991" w14:paraId="2779DA2C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95A0BA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0A43E21B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6945D3D0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36DBC0A2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7143E5" w:rsidRPr="001E5991" w14:paraId="6E89A85B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3A33A" w14:textId="485A6EE0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  <w:r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 xml:space="preserve">7. </w:t>
            </w:r>
            <w:r w:rsidR="00F6384F" w:rsidRPr="001E5991">
              <w:rPr>
                <w:sz w:val="21"/>
                <w:szCs w:val="21"/>
              </w:rPr>
              <w:t xml:space="preserve"> </w:t>
            </w:r>
            <w:r w:rsidR="00F6384F" w:rsidRPr="001E5991">
              <w:rPr>
                <w:rFonts w:ascii="Meiryo UI" w:hAnsi="Meiryo UI"/>
                <w:b/>
                <w:bCs/>
                <w:sz w:val="21"/>
                <w:szCs w:val="21"/>
              </w:rPr>
              <w:t xml:space="preserve">Whether the case is pending in another dispute resolution process or is being processed by this Reporting </w:t>
            </w:r>
            <w:r w:rsidR="001E5991" w:rsidRPr="001E5991">
              <w:rPr>
                <w:rFonts w:ascii="Meiryo UI" w:hAnsi="Meiryo UI" w:hint="eastAsia"/>
                <w:b/>
                <w:bCs/>
                <w:sz w:val="21"/>
                <w:szCs w:val="21"/>
              </w:rPr>
              <w:t>Hotline</w:t>
            </w:r>
          </w:p>
        </w:tc>
      </w:tr>
      <w:tr w:rsidR="007143E5" w:rsidRPr="001E5991" w14:paraId="65BEC6E4" w14:textId="77777777" w:rsidTr="00F6384F">
        <w:trPr>
          <w:gridAfter w:val="1"/>
          <w:wAfter w:w="6" w:type="dxa"/>
        </w:trPr>
        <w:tc>
          <w:tcPr>
            <w:tcW w:w="8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0CA56B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077536A0" w14:textId="77777777" w:rsidR="00F5298E" w:rsidRPr="001E5991" w:rsidRDefault="00F5298E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16F60586" w14:textId="77777777" w:rsidR="00F5298E" w:rsidRPr="001E5991" w:rsidRDefault="00F5298E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  <w:p w14:paraId="6F77E5FB" w14:textId="77777777" w:rsidR="007143E5" w:rsidRPr="001E5991" w:rsidRDefault="007143E5" w:rsidP="001E5991">
            <w:pPr>
              <w:spacing w:line="280" w:lineRule="exact"/>
              <w:jc w:val="both"/>
              <w:rPr>
                <w:rFonts w:ascii="Meiryo UI" w:hAnsi="Meiryo UI"/>
                <w:sz w:val="21"/>
                <w:szCs w:val="21"/>
              </w:rPr>
            </w:pPr>
          </w:p>
        </w:tc>
      </w:tr>
    </w:tbl>
    <w:p w14:paraId="5DFA4BD7" w14:textId="77777777" w:rsidR="007143E5" w:rsidRPr="001E5991" w:rsidRDefault="007143E5" w:rsidP="001E5991">
      <w:pPr>
        <w:spacing w:after="0" w:line="280" w:lineRule="exact"/>
        <w:ind w:right="840"/>
        <w:jc w:val="both"/>
        <w:rPr>
          <w:rFonts w:ascii="Meiryo UI" w:hAnsi="Meiryo UI"/>
          <w:sz w:val="21"/>
          <w:szCs w:val="21"/>
        </w:rPr>
      </w:pPr>
    </w:p>
    <w:p w14:paraId="4D79D6C1" w14:textId="77777777" w:rsidR="00F5298E" w:rsidRPr="001E5991" w:rsidRDefault="00F5298E" w:rsidP="00F63871">
      <w:pPr>
        <w:spacing w:after="0" w:line="280" w:lineRule="exact"/>
        <w:ind w:right="840"/>
        <w:jc w:val="right"/>
        <w:rPr>
          <w:rFonts w:ascii="Meiryo UI" w:hAnsi="Meiryo UI"/>
          <w:sz w:val="21"/>
          <w:szCs w:val="21"/>
        </w:rPr>
      </w:pPr>
    </w:p>
    <w:p w14:paraId="37B16F45" w14:textId="2EF6C35B" w:rsidR="007143E5" w:rsidRPr="001E5991" w:rsidRDefault="00C64C59" w:rsidP="00F63871">
      <w:pPr>
        <w:spacing w:after="0" w:line="280" w:lineRule="exact"/>
        <w:ind w:right="210"/>
        <w:jc w:val="right"/>
        <w:rPr>
          <w:rFonts w:ascii="Meiryo UI" w:hAnsi="Meiryo UI"/>
          <w:sz w:val="21"/>
          <w:szCs w:val="21"/>
        </w:rPr>
      </w:pPr>
      <w:r>
        <w:rPr>
          <w:rFonts w:ascii="Meiryo UI" w:hAnsi="Meiryo UI" w:hint="eastAsia"/>
          <w:sz w:val="21"/>
          <w:szCs w:val="21"/>
        </w:rPr>
        <w:t>[End]</w:t>
      </w:r>
    </w:p>
    <w:sectPr w:rsidR="007143E5" w:rsidRPr="001E5991" w:rsidSect="007143E5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CCD2" w14:textId="77777777" w:rsidR="002B20FC" w:rsidRDefault="002B20FC" w:rsidP="00A8700F">
      <w:pPr>
        <w:spacing w:after="0" w:line="240" w:lineRule="auto"/>
      </w:pPr>
      <w:r>
        <w:separator/>
      </w:r>
    </w:p>
  </w:endnote>
  <w:endnote w:type="continuationSeparator" w:id="0">
    <w:p w14:paraId="7E86891B" w14:textId="77777777" w:rsidR="002B20FC" w:rsidRDefault="002B20FC" w:rsidP="00A8700F">
      <w:pPr>
        <w:spacing w:after="0" w:line="240" w:lineRule="auto"/>
      </w:pPr>
      <w:r>
        <w:continuationSeparator/>
      </w:r>
    </w:p>
  </w:endnote>
  <w:endnote w:type="continuationNotice" w:id="1">
    <w:p w14:paraId="58886086" w14:textId="77777777" w:rsidR="002B20FC" w:rsidRDefault="002B2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27E9" w14:textId="77777777" w:rsidR="002B20FC" w:rsidRDefault="002B20FC" w:rsidP="00A8700F">
      <w:pPr>
        <w:spacing w:after="0" w:line="240" w:lineRule="auto"/>
      </w:pPr>
      <w:r>
        <w:separator/>
      </w:r>
    </w:p>
  </w:footnote>
  <w:footnote w:type="continuationSeparator" w:id="0">
    <w:p w14:paraId="38AF1565" w14:textId="77777777" w:rsidR="002B20FC" w:rsidRDefault="002B20FC" w:rsidP="00A8700F">
      <w:pPr>
        <w:spacing w:after="0" w:line="240" w:lineRule="auto"/>
      </w:pPr>
      <w:r>
        <w:continuationSeparator/>
      </w:r>
    </w:p>
  </w:footnote>
  <w:footnote w:type="continuationNotice" w:id="1">
    <w:p w14:paraId="0A89BDA2" w14:textId="77777777" w:rsidR="002B20FC" w:rsidRDefault="002B20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10"/>
    <w:rsid w:val="00006B8F"/>
    <w:rsid w:val="000101B6"/>
    <w:rsid w:val="00056017"/>
    <w:rsid w:val="00061A60"/>
    <w:rsid w:val="00073B43"/>
    <w:rsid w:val="00085FD9"/>
    <w:rsid w:val="00090307"/>
    <w:rsid w:val="000A3F03"/>
    <w:rsid w:val="000A4490"/>
    <w:rsid w:val="000B047B"/>
    <w:rsid w:val="000C42D0"/>
    <w:rsid w:val="000D1735"/>
    <w:rsid w:val="000D28D4"/>
    <w:rsid w:val="000F1F32"/>
    <w:rsid w:val="00136735"/>
    <w:rsid w:val="001378A9"/>
    <w:rsid w:val="00163C87"/>
    <w:rsid w:val="00166337"/>
    <w:rsid w:val="001804CE"/>
    <w:rsid w:val="001869EF"/>
    <w:rsid w:val="00196A54"/>
    <w:rsid w:val="001973D7"/>
    <w:rsid w:val="00197DE0"/>
    <w:rsid w:val="00197EAF"/>
    <w:rsid w:val="001A25CA"/>
    <w:rsid w:val="001B0098"/>
    <w:rsid w:val="001B0CCD"/>
    <w:rsid w:val="001D3525"/>
    <w:rsid w:val="001D4B19"/>
    <w:rsid w:val="001E5991"/>
    <w:rsid w:val="00224435"/>
    <w:rsid w:val="00227619"/>
    <w:rsid w:val="002304B4"/>
    <w:rsid w:val="00252278"/>
    <w:rsid w:val="002822B4"/>
    <w:rsid w:val="002A39B1"/>
    <w:rsid w:val="002A4FD0"/>
    <w:rsid w:val="002B20FC"/>
    <w:rsid w:val="002D2B44"/>
    <w:rsid w:val="0030668D"/>
    <w:rsid w:val="00314359"/>
    <w:rsid w:val="00326AD2"/>
    <w:rsid w:val="00336B50"/>
    <w:rsid w:val="00336F75"/>
    <w:rsid w:val="00350BA8"/>
    <w:rsid w:val="00354AE4"/>
    <w:rsid w:val="003A2E7C"/>
    <w:rsid w:val="003B3120"/>
    <w:rsid w:val="0040412B"/>
    <w:rsid w:val="00423E14"/>
    <w:rsid w:val="004304D7"/>
    <w:rsid w:val="0043213D"/>
    <w:rsid w:val="0045711E"/>
    <w:rsid w:val="00464BC3"/>
    <w:rsid w:val="00475341"/>
    <w:rsid w:val="004B2897"/>
    <w:rsid w:val="004B5C10"/>
    <w:rsid w:val="004C3F0D"/>
    <w:rsid w:val="004D571B"/>
    <w:rsid w:val="00546D50"/>
    <w:rsid w:val="00595641"/>
    <w:rsid w:val="005A0875"/>
    <w:rsid w:val="005A4AF9"/>
    <w:rsid w:val="005D272C"/>
    <w:rsid w:val="00601157"/>
    <w:rsid w:val="006054CA"/>
    <w:rsid w:val="006235B1"/>
    <w:rsid w:val="00630818"/>
    <w:rsid w:val="00633F2E"/>
    <w:rsid w:val="00634392"/>
    <w:rsid w:val="00637B88"/>
    <w:rsid w:val="00656143"/>
    <w:rsid w:val="00657168"/>
    <w:rsid w:val="006613BB"/>
    <w:rsid w:val="006618F6"/>
    <w:rsid w:val="00675D42"/>
    <w:rsid w:val="00684131"/>
    <w:rsid w:val="006942C1"/>
    <w:rsid w:val="00694C68"/>
    <w:rsid w:val="006F676D"/>
    <w:rsid w:val="006F766E"/>
    <w:rsid w:val="00704C2D"/>
    <w:rsid w:val="007143E5"/>
    <w:rsid w:val="00755BCE"/>
    <w:rsid w:val="00761B0C"/>
    <w:rsid w:val="00776A3E"/>
    <w:rsid w:val="00797768"/>
    <w:rsid w:val="007E06FC"/>
    <w:rsid w:val="007E11E5"/>
    <w:rsid w:val="007E2DE6"/>
    <w:rsid w:val="00822730"/>
    <w:rsid w:val="00832D33"/>
    <w:rsid w:val="0084520A"/>
    <w:rsid w:val="00862652"/>
    <w:rsid w:val="00875C83"/>
    <w:rsid w:val="00885447"/>
    <w:rsid w:val="008C5179"/>
    <w:rsid w:val="008D1808"/>
    <w:rsid w:val="008E1256"/>
    <w:rsid w:val="009074CF"/>
    <w:rsid w:val="00922F9E"/>
    <w:rsid w:val="00962A34"/>
    <w:rsid w:val="00962E5D"/>
    <w:rsid w:val="00992759"/>
    <w:rsid w:val="00995A0B"/>
    <w:rsid w:val="009B7D5F"/>
    <w:rsid w:val="009F3CA8"/>
    <w:rsid w:val="00A067AD"/>
    <w:rsid w:val="00A1520A"/>
    <w:rsid w:val="00A16FCE"/>
    <w:rsid w:val="00A1785A"/>
    <w:rsid w:val="00A26376"/>
    <w:rsid w:val="00A26B3E"/>
    <w:rsid w:val="00A52074"/>
    <w:rsid w:val="00A7002A"/>
    <w:rsid w:val="00A779E5"/>
    <w:rsid w:val="00A8700F"/>
    <w:rsid w:val="00A93D49"/>
    <w:rsid w:val="00AA3C1F"/>
    <w:rsid w:val="00AB47CD"/>
    <w:rsid w:val="00AF0A9F"/>
    <w:rsid w:val="00B05F81"/>
    <w:rsid w:val="00B11872"/>
    <w:rsid w:val="00B4503E"/>
    <w:rsid w:val="00B50F84"/>
    <w:rsid w:val="00B53E9B"/>
    <w:rsid w:val="00B7793A"/>
    <w:rsid w:val="00B9684C"/>
    <w:rsid w:val="00BB0415"/>
    <w:rsid w:val="00BB535B"/>
    <w:rsid w:val="00BB549D"/>
    <w:rsid w:val="00BB5EA2"/>
    <w:rsid w:val="00BC4172"/>
    <w:rsid w:val="00BD3CC3"/>
    <w:rsid w:val="00BE03A5"/>
    <w:rsid w:val="00BE3C00"/>
    <w:rsid w:val="00C01041"/>
    <w:rsid w:val="00C15F15"/>
    <w:rsid w:val="00C62863"/>
    <w:rsid w:val="00C64C59"/>
    <w:rsid w:val="00C80E15"/>
    <w:rsid w:val="00C923B6"/>
    <w:rsid w:val="00CA52DE"/>
    <w:rsid w:val="00CF23EA"/>
    <w:rsid w:val="00CF7396"/>
    <w:rsid w:val="00D009B3"/>
    <w:rsid w:val="00D03DE6"/>
    <w:rsid w:val="00D12B49"/>
    <w:rsid w:val="00D210DC"/>
    <w:rsid w:val="00D2313F"/>
    <w:rsid w:val="00D26B74"/>
    <w:rsid w:val="00D3536E"/>
    <w:rsid w:val="00D52CBB"/>
    <w:rsid w:val="00D91C79"/>
    <w:rsid w:val="00DA7955"/>
    <w:rsid w:val="00E02762"/>
    <w:rsid w:val="00E05C11"/>
    <w:rsid w:val="00E066EC"/>
    <w:rsid w:val="00E1020F"/>
    <w:rsid w:val="00E2021B"/>
    <w:rsid w:val="00E478B6"/>
    <w:rsid w:val="00E50F8C"/>
    <w:rsid w:val="00E5552F"/>
    <w:rsid w:val="00F5298E"/>
    <w:rsid w:val="00F6384F"/>
    <w:rsid w:val="00F63871"/>
    <w:rsid w:val="00F80C94"/>
    <w:rsid w:val="00F97560"/>
    <w:rsid w:val="00F97CD0"/>
    <w:rsid w:val="00FB5660"/>
    <w:rsid w:val="00FB72BF"/>
    <w:rsid w:val="00FD0013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39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eiryo UI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5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5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5C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5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5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5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5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5C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87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700F"/>
  </w:style>
  <w:style w:type="paragraph" w:styleId="ad">
    <w:name w:val="footer"/>
    <w:basedOn w:val="a"/>
    <w:link w:val="ae"/>
    <w:uiPriority w:val="99"/>
    <w:unhideWhenUsed/>
    <w:rsid w:val="00A87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700F"/>
  </w:style>
  <w:style w:type="paragraph" w:styleId="af">
    <w:name w:val="footnote text"/>
    <w:basedOn w:val="a"/>
    <w:link w:val="af0"/>
    <w:uiPriority w:val="99"/>
    <w:semiHidden/>
    <w:unhideWhenUsed/>
    <w:rsid w:val="003B3120"/>
    <w:pPr>
      <w:snapToGrid w:val="0"/>
    </w:pPr>
  </w:style>
  <w:style w:type="character" w:customStyle="1" w:styleId="af0">
    <w:name w:val="脚注文字列 (文字)"/>
    <w:basedOn w:val="a0"/>
    <w:link w:val="af"/>
    <w:uiPriority w:val="99"/>
    <w:semiHidden/>
    <w:rsid w:val="003B3120"/>
  </w:style>
  <w:style w:type="character" w:styleId="af1">
    <w:name w:val="footnote reference"/>
    <w:basedOn w:val="a0"/>
    <w:uiPriority w:val="99"/>
    <w:semiHidden/>
    <w:unhideWhenUsed/>
    <w:rsid w:val="003B3120"/>
    <w:rPr>
      <w:vertAlign w:val="superscript"/>
    </w:rPr>
  </w:style>
  <w:style w:type="paragraph" w:styleId="af2">
    <w:name w:val="Revision"/>
    <w:hidden/>
    <w:uiPriority w:val="99"/>
    <w:semiHidden/>
    <w:rsid w:val="006618F6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F6384F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6384F"/>
  </w:style>
  <w:style w:type="character" w:customStyle="1" w:styleId="af5">
    <w:name w:val="コメント文字列 (文字)"/>
    <w:basedOn w:val="a0"/>
    <w:link w:val="af4"/>
    <w:uiPriority w:val="99"/>
    <w:rsid w:val="00F638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384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63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C633CAFD05474899734F0C28B9D3AA" ma:contentTypeVersion="15" ma:contentTypeDescription="新しいドキュメントを作成します。" ma:contentTypeScope="" ma:versionID="17e86e01411c5712daca11aa84bc86a9">
  <xsd:schema xmlns:xsd="http://www.w3.org/2001/XMLSchema" xmlns:xs="http://www.w3.org/2001/XMLSchema" xmlns:p="http://schemas.microsoft.com/office/2006/metadata/properties" xmlns:ns2="1c88d7e4-fb1e-4852-aae8-4aa3e3d2468b" xmlns:ns3="a5b3fee5-bfe7-47e3-b2ef-9769cb54df93" targetNamespace="http://schemas.microsoft.com/office/2006/metadata/properties" ma:root="true" ma:fieldsID="4fdfb939d49a9a373297dd03ecd8ebca" ns2:_="" ns3:_="">
    <xsd:import namespace="1c88d7e4-fb1e-4852-aae8-4aa3e3d2468b"/>
    <xsd:import namespace="a5b3fee5-bfe7-47e3-b2ef-9769cb54d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d7e4-fb1e-4852-aae8-4aa3e3d2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fee5-bfe7-47e3-b2ef-9769cb54d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133acb-b9ad-44c4-9e8a-cea20d281955}" ma:internalName="TaxCatchAll" ma:showField="CatchAllData" ma:web="a5b3fee5-bfe7-47e3-b2ef-9769cb54d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d7e4-fb1e-4852-aae8-4aa3e3d2468b">
      <Terms xmlns="http://schemas.microsoft.com/office/infopath/2007/PartnerControls"/>
    </lcf76f155ced4ddcb4097134ff3c332f>
    <TaxCatchAll xmlns="a5b3fee5-bfe7-47e3-b2ef-9769cb54df93" xsi:nil="true"/>
  </documentManagement>
</p:properties>
</file>

<file path=customXml/itemProps1.xml><?xml version="1.0" encoding="utf-8"?>
<ds:datastoreItem xmlns:ds="http://schemas.openxmlformats.org/officeDocument/2006/customXml" ds:itemID="{FED3E5D3-C854-4360-97F2-FC906F889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6CCE6-5D05-4E1E-B179-8A1CC4610DCF}"/>
</file>

<file path=customXml/itemProps3.xml><?xml version="1.0" encoding="utf-8"?>
<ds:datastoreItem xmlns:ds="http://schemas.openxmlformats.org/officeDocument/2006/customXml" ds:itemID="{DA6A609D-6E0E-4BDA-99E1-92801F4FAA21}"/>
</file>

<file path=customXml/itemProps4.xml><?xml version="1.0" encoding="utf-8"?>
<ds:datastoreItem xmlns:ds="http://schemas.openxmlformats.org/officeDocument/2006/customXml" ds:itemID="{AD7D3F65-33FB-49B7-A86E-1A2219A7C561}"/>
</file>

<file path=docMetadata/LabelInfo.xml><?xml version="1.0" encoding="utf-8"?>
<clbl:labelList xmlns:clbl="http://schemas.microsoft.com/office/2020/mipLabelMetadata">
  <clbl:label id="{3aa42dee-c3ca-495a-b062-15ae613db7dd}" enabled="1" method="Privileged" siteId="{0887bfb2-df9a-4dfd-968d-83326fd21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2025-02-23T11:42:00Z</dcterms:created>
  <dcterms:modified xsi:type="dcterms:W3CDTF">2025-02-23T13:02:00Z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0x010100ADC633CAFD05474899734F0C28B9D3AA</vt:lpwstr>
  </property>
</Properties>
</file>