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AD68D" w14:textId="61E16C7B" w:rsidR="005462B9" w:rsidRPr="00C321AB" w:rsidRDefault="000C4C85" w:rsidP="00BB6C21">
      <w:pPr>
        <w:spacing w:line="0" w:lineRule="atLeast"/>
        <w:jc w:val="center"/>
        <w:rPr>
          <w:rFonts w:ascii="游ゴシック" w:eastAsia="游ゴシック" w:hAnsi="游ゴシック"/>
          <w:szCs w:val="21"/>
        </w:rPr>
      </w:pPr>
      <w:bookmarkStart w:id="0" w:name="_GoBack"/>
      <w:bookmarkEnd w:id="0"/>
      <w:r w:rsidRPr="00BB6C21">
        <w:rPr>
          <w:rFonts w:ascii="游ゴシック" w:eastAsia="游ゴシック" w:hAnsi="游ゴシック" w:hint="eastAsia"/>
          <w:szCs w:val="21"/>
        </w:rPr>
        <w:t>「</w:t>
      </w:r>
      <w:r w:rsidR="006C08E0" w:rsidRPr="00BB6C21">
        <w:rPr>
          <w:rFonts w:ascii="游ゴシック" w:eastAsia="游ゴシック" w:hAnsi="游ゴシック" w:hint="eastAsia"/>
          <w:szCs w:val="21"/>
        </w:rPr>
        <w:t>２０２５年日本国際</w:t>
      </w:r>
      <w:r w:rsidR="006C08E0" w:rsidRPr="00C321AB">
        <w:rPr>
          <w:rFonts w:ascii="游ゴシック" w:eastAsia="游ゴシック" w:hAnsi="游ゴシック" w:hint="eastAsia"/>
          <w:szCs w:val="21"/>
        </w:rPr>
        <w:t xml:space="preserve">博覧会　</w:t>
      </w:r>
      <w:r w:rsidR="005462B9" w:rsidRPr="00C321AB">
        <w:rPr>
          <w:rFonts w:ascii="游ゴシック" w:eastAsia="游ゴシック" w:hAnsi="游ゴシック" w:hint="eastAsia"/>
          <w:szCs w:val="21"/>
        </w:rPr>
        <w:t>管理施設等</w:t>
      </w:r>
      <w:r w:rsidR="00191A3E" w:rsidRPr="00C321AB">
        <w:rPr>
          <w:rFonts w:ascii="游ゴシック" w:eastAsia="游ゴシック" w:hAnsi="游ゴシック" w:hint="eastAsia"/>
          <w:szCs w:val="21"/>
        </w:rPr>
        <w:t xml:space="preserve">　</w:t>
      </w:r>
      <w:r w:rsidR="00881B28" w:rsidRPr="00C321AB">
        <w:rPr>
          <w:rFonts w:ascii="游ゴシック" w:eastAsia="游ゴシック" w:hAnsi="游ゴシック" w:hint="eastAsia"/>
          <w:szCs w:val="21"/>
        </w:rPr>
        <w:t>基本設計</w:t>
      </w:r>
      <w:r w:rsidR="006C08E0" w:rsidRPr="00C321AB">
        <w:rPr>
          <w:rFonts w:ascii="游ゴシック" w:eastAsia="游ゴシック" w:hAnsi="游ゴシック" w:hint="eastAsia"/>
          <w:szCs w:val="21"/>
        </w:rPr>
        <w:t>業務</w:t>
      </w:r>
      <w:r w:rsidRPr="00C321AB">
        <w:rPr>
          <w:rFonts w:ascii="游ゴシック" w:eastAsia="游ゴシック" w:hAnsi="游ゴシック" w:hint="eastAsia"/>
          <w:szCs w:val="21"/>
        </w:rPr>
        <w:t>」</w:t>
      </w:r>
    </w:p>
    <w:p w14:paraId="0B2E6FC1" w14:textId="24CE6379" w:rsidR="009E5CED" w:rsidRPr="00C321AB" w:rsidRDefault="001B6A97" w:rsidP="00BB6C21">
      <w:pPr>
        <w:spacing w:line="0" w:lineRule="atLeast"/>
        <w:jc w:val="center"/>
        <w:rPr>
          <w:rFonts w:ascii="游ゴシック" w:eastAsia="游ゴシック" w:hAnsi="游ゴシック"/>
          <w:szCs w:val="21"/>
        </w:rPr>
      </w:pPr>
      <w:r w:rsidRPr="00C321AB">
        <w:rPr>
          <w:rFonts w:ascii="游ゴシック" w:eastAsia="游ゴシック" w:hAnsi="游ゴシック" w:hint="eastAsia"/>
          <w:szCs w:val="21"/>
        </w:rPr>
        <w:t>業務委託</w:t>
      </w:r>
      <w:r w:rsidR="00D35986" w:rsidRPr="00C321AB">
        <w:rPr>
          <w:rFonts w:ascii="游ゴシック" w:eastAsia="游ゴシック" w:hAnsi="游ゴシック" w:hint="eastAsia"/>
          <w:szCs w:val="21"/>
        </w:rPr>
        <w:t>特記</w:t>
      </w:r>
      <w:r w:rsidRPr="00C321AB">
        <w:rPr>
          <w:rFonts w:ascii="游ゴシック" w:eastAsia="游ゴシック" w:hAnsi="游ゴシック" w:hint="eastAsia"/>
          <w:szCs w:val="21"/>
        </w:rPr>
        <w:t>仕様</w:t>
      </w:r>
      <w:r w:rsidR="00D35986" w:rsidRPr="00C321AB">
        <w:rPr>
          <w:rFonts w:ascii="游ゴシック" w:eastAsia="游ゴシック" w:hAnsi="游ゴシック" w:hint="eastAsia"/>
          <w:szCs w:val="21"/>
        </w:rPr>
        <w:t>書</w:t>
      </w:r>
    </w:p>
    <w:p w14:paraId="0F81F630" w14:textId="0BDEBE78" w:rsidR="00D46ECB" w:rsidRPr="00C321AB" w:rsidRDefault="00D46ECB" w:rsidP="00BB6C21">
      <w:pPr>
        <w:spacing w:line="0" w:lineRule="atLeast"/>
        <w:rPr>
          <w:rFonts w:ascii="游ゴシック" w:eastAsia="游ゴシック" w:hAnsi="游ゴシック"/>
        </w:rPr>
      </w:pPr>
    </w:p>
    <w:p w14:paraId="5CAD1F7E" w14:textId="7575DCBE" w:rsidR="007D0059" w:rsidRPr="00C321AB" w:rsidRDefault="007D0059" w:rsidP="00BB6C21">
      <w:pPr>
        <w:spacing w:line="0" w:lineRule="atLeast"/>
        <w:rPr>
          <w:rFonts w:ascii="游ゴシック" w:eastAsia="游ゴシック" w:hAnsi="游ゴシック"/>
          <w:b/>
          <w:sz w:val="22"/>
          <w:szCs w:val="21"/>
        </w:rPr>
      </w:pPr>
      <w:r w:rsidRPr="00C321AB">
        <w:rPr>
          <w:rFonts w:ascii="游ゴシック" w:eastAsia="游ゴシック" w:hAnsi="游ゴシック" w:hint="eastAsia"/>
          <w:b/>
          <w:sz w:val="22"/>
          <w:szCs w:val="21"/>
        </w:rPr>
        <w:t xml:space="preserve">１　</w:t>
      </w:r>
      <w:r w:rsidR="00F56F11" w:rsidRPr="00C321AB">
        <w:rPr>
          <w:rFonts w:ascii="游ゴシック" w:eastAsia="游ゴシック" w:hAnsi="游ゴシック" w:hint="eastAsia"/>
          <w:b/>
          <w:sz w:val="22"/>
          <w:szCs w:val="21"/>
        </w:rPr>
        <w:t>基本</w:t>
      </w:r>
      <w:r w:rsidRPr="00C321AB">
        <w:rPr>
          <w:rFonts w:ascii="游ゴシック" w:eastAsia="游ゴシック" w:hAnsi="游ゴシック" w:hint="eastAsia"/>
          <w:b/>
          <w:sz w:val="22"/>
          <w:szCs w:val="21"/>
        </w:rPr>
        <w:t>設計業務概要</w:t>
      </w:r>
    </w:p>
    <w:p w14:paraId="789E1B28" w14:textId="77777777" w:rsidR="007D0059" w:rsidRPr="00C321AB" w:rsidRDefault="007D0059" w:rsidP="00BB6C21">
      <w:pPr>
        <w:spacing w:line="0" w:lineRule="atLeast"/>
        <w:rPr>
          <w:rFonts w:ascii="游ゴシック" w:eastAsia="游ゴシック" w:hAnsi="游ゴシック"/>
          <w:bCs/>
        </w:rPr>
      </w:pPr>
      <w:r w:rsidRPr="00C321AB">
        <w:rPr>
          <w:rFonts w:ascii="游ゴシック" w:eastAsia="游ゴシック" w:hAnsi="游ゴシック" w:hint="eastAsia"/>
          <w:bCs/>
        </w:rPr>
        <w:t>(</w:t>
      </w:r>
      <w:r w:rsidRPr="00C321AB">
        <w:rPr>
          <w:rFonts w:ascii="游ゴシック" w:eastAsia="游ゴシック" w:hAnsi="游ゴシック"/>
          <w:bCs/>
        </w:rPr>
        <w:t xml:space="preserve">1) </w:t>
      </w:r>
      <w:r w:rsidRPr="00C321AB">
        <w:rPr>
          <w:rFonts w:ascii="游ゴシック" w:eastAsia="游ゴシック" w:hAnsi="游ゴシック" w:hint="eastAsia"/>
          <w:bCs/>
        </w:rPr>
        <w:t>業務の名称</w:t>
      </w:r>
    </w:p>
    <w:p w14:paraId="55C9F78F" w14:textId="5DD3C801" w:rsidR="007D0059" w:rsidRPr="00890EBB" w:rsidRDefault="007D0059" w:rsidP="00BB6C21">
      <w:pPr>
        <w:spacing w:line="0" w:lineRule="atLeast"/>
        <w:ind w:leftChars="100" w:left="210" w:firstLineChars="100" w:firstLine="210"/>
        <w:rPr>
          <w:rFonts w:ascii="游ゴシック" w:eastAsia="游ゴシック" w:hAnsi="游ゴシック"/>
        </w:rPr>
      </w:pPr>
      <w:r w:rsidRPr="00890EBB">
        <w:rPr>
          <w:rFonts w:ascii="游ゴシック" w:eastAsia="游ゴシック" w:hAnsi="游ゴシック" w:hint="eastAsia"/>
        </w:rPr>
        <w:t xml:space="preserve">２０２５年日本国際博覧会　</w:t>
      </w:r>
      <w:r w:rsidR="005462B9" w:rsidRPr="00890EBB">
        <w:rPr>
          <w:rFonts w:ascii="游ゴシック" w:eastAsia="游ゴシック" w:hAnsi="游ゴシック" w:hint="eastAsia"/>
          <w:szCs w:val="21"/>
        </w:rPr>
        <w:t>管理施設等</w:t>
      </w:r>
      <w:r w:rsidRPr="00890EBB">
        <w:rPr>
          <w:rFonts w:ascii="游ゴシック" w:eastAsia="游ゴシック" w:hAnsi="游ゴシック" w:hint="eastAsia"/>
          <w:szCs w:val="21"/>
        </w:rPr>
        <w:t xml:space="preserve">　基本設計業務</w:t>
      </w:r>
    </w:p>
    <w:p w14:paraId="402B19CB" w14:textId="77777777" w:rsidR="007D0059" w:rsidRPr="00890EBB" w:rsidRDefault="007D0059" w:rsidP="00BB6C21">
      <w:pPr>
        <w:spacing w:line="0" w:lineRule="atLeast"/>
        <w:rPr>
          <w:rFonts w:ascii="游ゴシック" w:eastAsia="游ゴシック" w:hAnsi="游ゴシック"/>
          <w:b/>
        </w:rPr>
      </w:pPr>
    </w:p>
    <w:p w14:paraId="5089495A" w14:textId="721BA3AB" w:rsidR="007D0059" w:rsidRPr="00890EBB" w:rsidRDefault="007D0059" w:rsidP="00BB6C21">
      <w:pPr>
        <w:spacing w:line="0" w:lineRule="atLeast"/>
        <w:rPr>
          <w:rFonts w:ascii="游ゴシック" w:eastAsia="游ゴシック" w:hAnsi="游ゴシック"/>
          <w:bCs/>
        </w:rPr>
      </w:pPr>
      <w:r w:rsidRPr="00890EBB">
        <w:rPr>
          <w:rFonts w:ascii="游ゴシック" w:eastAsia="游ゴシック" w:hAnsi="游ゴシック" w:hint="eastAsia"/>
          <w:bCs/>
        </w:rPr>
        <w:t>(</w:t>
      </w:r>
      <w:r w:rsidRPr="00890EBB">
        <w:rPr>
          <w:rFonts w:ascii="游ゴシック" w:eastAsia="游ゴシック" w:hAnsi="游ゴシック"/>
          <w:bCs/>
        </w:rPr>
        <w:t xml:space="preserve">2) </w:t>
      </w:r>
      <w:r w:rsidRPr="00890EBB">
        <w:rPr>
          <w:rFonts w:ascii="游ゴシック" w:eastAsia="游ゴシック" w:hAnsi="游ゴシック" w:hint="eastAsia"/>
          <w:bCs/>
        </w:rPr>
        <w:t>計画施設概要</w:t>
      </w:r>
    </w:p>
    <w:p w14:paraId="3DCFDBE9" w14:textId="24F45E14" w:rsidR="007D0059" w:rsidRPr="00890EBB" w:rsidRDefault="007D0059" w:rsidP="00BB6C21">
      <w:pPr>
        <w:spacing w:line="0" w:lineRule="atLeast"/>
        <w:ind w:left="420" w:hangingChars="200" w:hanging="420"/>
        <w:rPr>
          <w:rFonts w:ascii="游ゴシック" w:eastAsia="游ゴシック" w:hAnsi="游ゴシック"/>
        </w:rPr>
      </w:pPr>
      <w:bookmarkStart w:id="1" w:name="_Hlk8650133"/>
      <w:r w:rsidRPr="00890EBB">
        <w:rPr>
          <w:rFonts w:ascii="游ゴシック" w:eastAsia="游ゴシック" w:hAnsi="游ゴシック" w:hint="eastAsia"/>
        </w:rPr>
        <w:t xml:space="preserve">　　</w:t>
      </w:r>
      <w:bookmarkEnd w:id="1"/>
      <w:r w:rsidR="009E274C" w:rsidRPr="00890EBB">
        <w:rPr>
          <w:rFonts w:ascii="游ゴシック" w:eastAsia="游ゴシック" w:hAnsi="游ゴシック" w:hint="eastAsia"/>
        </w:rPr>
        <w:t xml:space="preserve">ア </w:t>
      </w:r>
      <w:r w:rsidR="009E274C" w:rsidRPr="00890EBB">
        <w:rPr>
          <w:rFonts w:ascii="游ゴシック" w:eastAsia="游ゴシック" w:hAnsi="游ゴシック"/>
        </w:rPr>
        <w:t xml:space="preserve"> </w:t>
      </w:r>
      <w:r w:rsidRPr="00890EBB">
        <w:rPr>
          <w:rFonts w:ascii="游ゴシック" w:eastAsia="游ゴシック" w:hAnsi="游ゴシック" w:hint="eastAsia"/>
        </w:rPr>
        <w:t>施設名称</w:t>
      </w:r>
      <w:r w:rsidR="00312874">
        <w:rPr>
          <w:rFonts w:ascii="游ゴシック" w:eastAsia="游ゴシック" w:hAnsi="游ゴシック" w:hint="eastAsia"/>
        </w:rPr>
        <w:t>／用途</w:t>
      </w:r>
    </w:p>
    <w:p w14:paraId="25D7ED07" w14:textId="527181B0" w:rsidR="000338FA" w:rsidRDefault="007D0059" w:rsidP="00F340C8">
      <w:pPr>
        <w:spacing w:line="0" w:lineRule="atLeast"/>
        <w:ind w:left="420" w:hangingChars="200" w:hanging="420"/>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 </w:t>
      </w:r>
      <w:r w:rsidR="009E274C" w:rsidRPr="00890EBB">
        <w:rPr>
          <w:rFonts w:ascii="游ゴシック" w:eastAsia="游ゴシック" w:hAnsi="游ゴシック"/>
        </w:rPr>
        <w:t xml:space="preserve"> </w:t>
      </w:r>
      <w:r w:rsidR="00312874">
        <w:rPr>
          <w:rFonts w:ascii="游ゴシック" w:eastAsia="游ゴシック" w:hAnsi="游ゴシック" w:hint="eastAsia"/>
        </w:rPr>
        <w:t xml:space="preserve">①　</w:t>
      </w:r>
      <w:r w:rsidR="005F57DA">
        <w:rPr>
          <w:rFonts w:ascii="游ゴシック" w:eastAsia="游ゴシック" w:hAnsi="游ゴシック" w:hint="eastAsia"/>
        </w:rPr>
        <w:t>展示場／</w:t>
      </w:r>
    </w:p>
    <w:p w14:paraId="1679966C" w14:textId="67890C6F" w:rsidR="00312874" w:rsidRDefault="005F57DA" w:rsidP="002A4D49">
      <w:pPr>
        <w:spacing w:line="0" w:lineRule="atLeast"/>
        <w:ind w:leftChars="200" w:left="420" w:firstLineChars="400" w:firstLine="840"/>
        <w:rPr>
          <w:rFonts w:ascii="游ゴシック" w:eastAsia="游ゴシック" w:hAnsi="游ゴシック"/>
        </w:rPr>
      </w:pPr>
      <w:r>
        <w:rPr>
          <w:rFonts w:ascii="游ゴシック" w:eastAsia="游ゴシック" w:hAnsi="游ゴシック" w:hint="eastAsia"/>
        </w:rPr>
        <w:t>一時的な展示会・見本市を行う</w:t>
      </w:r>
      <w:r w:rsidR="00F340C8">
        <w:rPr>
          <w:rFonts w:ascii="游ゴシック" w:eastAsia="游ゴシック" w:hAnsi="游ゴシック" w:hint="eastAsia"/>
        </w:rPr>
        <w:t>ための</w:t>
      </w:r>
      <w:r>
        <w:rPr>
          <w:rFonts w:ascii="游ゴシック" w:eastAsia="游ゴシック" w:hAnsi="游ゴシック" w:hint="eastAsia"/>
        </w:rPr>
        <w:t>展示施設</w:t>
      </w:r>
    </w:p>
    <w:p w14:paraId="6D508383" w14:textId="77777777" w:rsidR="000338FA" w:rsidRDefault="00312874" w:rsidP="00312874">
      <w:pPr>
        <w:spacing w:line="0" w:lineRule="atLeast"/>
        <w:ind w:leftChars="200" w:left="420" w:firstLineChars="200" w:firstLine="420"/>
        <w:rPr>
          <w:rFonts w:ascii="游ゴシック" w:eastAsia="游ゴシック" w:hAnsi="游ゴシック"/>
        </w:rPr>
      </w:pPr>
      <w:r>
        <w:rPr>
          <w:rFonts w:ascii="游ゴシック" w:eastAsia="游ゴシック" w:hAnsi="游ゴシック" w:hint="eastAsia"/>
        </w:rPr>
        <w:t xml:space="preserve">②　</w:t>
      </w:r>
      <w:r w:rsidR="00CC2270" w:rsidRPr="00890EBB">
        <w:rPr>
          <w:rFonts w:ascii="游ゴシック" w:eastAsia="游ゴシック" w:hAnsi="游ゴシック" w:hint="eastAsia"/>
        </w:rPr>
        <w:t>飲食・物販施設／</w:t>
      </w:r>
    </w:p>
    <w:p w14:paraId="12109029" w14:textId="67ACDABD" w:rsidR="00312874" w:rsidRDefault="005F57DA" w:rsidP="002A4D49">
      <w:pPr>
        <w:spacing w:line="0" w:lineRule="atLeast"/>
        <w:ind w:leftChars="200" w:left="420" w:firstLineChars="400" w:firstLine="840"/>
        <w:rPr>
          <w:rFonts w:ascii="游ゴシック" w:eastAsia="游ゴシック" w:hAnsi="游ゴシック"/>
        </w:rPr>
      </w:pPr>
      <w:r>
        <w:rPr>
          <w:rFonts w:ascii="游ゴシック" w:eastAsia="游ゴシック" w:hAnsi="游ゴシック" w:hint="eastAsia"/>
        </w:rPr>
        <w:t>飲食</w:t>
      </w:r>
      <w:r w:rsidR="00EB3ECA">
        <w:rPr>
          <w:rFonts w:ascii="游ゴシック" w:eastAsia="游ゴシック" w:hAnsi="游ゴシック" w:hint="eastAsia"/>
        </w:rPr>
        <w:t>や</w:t>
      </w:r>
      <w:r>
        <w:rPr>
          <w:rFonts w:ascii="游ゴシック" w:eastAsia="游ゴシック" w:hAnsi="游ゴシック" w:hint="eastAsia"/>
        </w:rPr>
        <w:t>物販</w:t>
      </w:r>
      <w:r w:rsidR="00EB3ECA">
        <w:rPr>
          <w:rFonts w:ascii="游ゴシック" w:eastAsia="游ゴシック" w:hAnsi="游ゴシック" w:hint="eastAsia"/>
        </w:rPr>
        <w:t>販売</w:t>
      </w:r>
      <w:r>
        <w:rPr>
          <w:rFonts w:ascii="游ゴシック" w:eastAsia="游ゴシック" w:hAnsi="游ゴシック" w:hint="eastAsia"/>
        </w:rPr>
        <w:t>を</w:t>
      </w:r>
      <w:r w:rsidR="00EB3ECA">
        <w:rPr>
          <w:rFonts w:ascii="游ゴシック" w:eastAsia="游ゴシック" w:hAnsi="游ゴシック" w:hint="eastAsia"/>
        </w:rPr>
        <w:t>行う</w:t>
      </w:r>
      <w:r w:rsidR="00F340C8">
        <w:rPr>
          <w:rFonts w:ascii="游ゴシック" w:eastAsia="游ゴシック" w:hAnsi="游ゴシック" w:hint="eastAsia"/>
        </w:rPr>
        <w:t>ための</w:t>
      </w:r>
      <w:r w:rsidR="00312874">
        <w:rPr>
          <w:rFonts w:ascii="游ゴシック" w:eastAsia="游ゴシック" w:hAnsi="游ゴシック" w:hint="eastAsia"/>
        </w:rPr>
        <w:t>営業施設</w:t>
      </w:r>
    </w:p>
    <w:p w14:paraId="4D13955C" w14:textId="77777777" w:rsidR="000338FA" w:rsidRDefault="00312874" w:rsidP="00312874">
      <w:pPr>
        <w:spacing w:line="0" w:lineRule="atLeast"/>
        <w:ind w:leftChars="200" w:left="420" w:firstLineChars="200" w:firstLine="420"/>
        <w:rPr>
          <w:rFonts w:ascii="游ゴシック" w:eastAsia="游ゴシック" w:hAnsi="游ゴシック"/>
        </w:rPr>
      </w:pPr>
      <w:r>
        <w:rPr>
          <w:rFonts w:ascii="游ゴシック" w:eastAsia="游ゴシック" w:hAnsi="游ゴシック" w:hint="eastAsia"/>
        </w:rPr>
        <w:t xml:space="preserve">③　</w:t>
      </w:r>
      <w:r w:rsidR="00CC2270" w:rsidRPr="00890EBB">
        <w:rPr>
          <w:rFonts w:ascii="游ゴシック" w:eastAsia="游ゴシック" w:hAnsi="游ゴシック" w:hint="eastAsia"/>
        </w:rPr>
        <w:t>管理施設／</w:t>
      </w:r>
    </w:p>
    <w:p w14:paraId="1A11CB1F" w14:textId="0C974DC9" w:rsidR="00312874" w:rsidRDefault="00EB3ECA" w:rsidP="002A4D49">
      <w:pPr>
        <w:spacing w:line="0" w:lineRule="atLeast"/>
        <w:ind w:leftChars="600" w:left="1260"/>
        <w:rPr>
          <w:rFonts w:ascii="游ゴシック" w:eastAsia="游ゴシック" w:hAnsi="游ゴシック"/>
        </w:rPr>
      </w:pPr>
      <w:r w:rsidRPr="00EB3ECA">
        <w:rPr>
          <w:rFonts w:ascii="游ゴシック" w:eastAsia="游ゴシック" w:hAnsi="游ゴシック" w:hint="eastAsia"/>
        </w:rPr>
        <w:t>会場運営</w:t>
      </w:r>
      <w:r w:rsidR="00CB317A">
        <w:rPr>
          <w:rFonts w:ascii="游ゴシック" w:eastAsia="游ゴシック" w:hAnsi="游ゴシック" w:hint="eastAsia"/>
        </w:rPr>
        <w:t>や来場者サービスを提供</w:t>
      </w:r>
      <w:r w:rsidR="00CB317A" w:rsidRPr="00EB3ECA">
        <w:rPr>
          <w:rFonts w:ascii="游ゴシック" w:eastAsia="游ゴシック" w:hAnsi="游ゴシック" w:hint="eastAsia"/>
        </w:rPr>
        <w:t>するために</w:t>
      </w:r>
      <w:r w:rsidR="00CB317A">
        <w:rPr>
          <w:rFonts w:ascii="游ゴシック" w:eastAsia="游ゴシック" w:hAnsi="游ゴシック" w:hint="eastAsia"/>
        </w:rPr>
        <w:t>、</w:t>
      </w:r>
      <w:r w:rsidR="000338FA">
        <w:rPr>
          <w:rFonts w:ascii="游ゴシック" w:eastAsia="游ゴシック" w:hAnsi="游ゴシック" w:hint="eastAsia"/>
        </w:rPr>
        <w:t>運営本部や警察・消防拠点</w:t>
      </w:r>
      <w:r w:rsidR="00CB317A">
        <w:rPr>
          <w:rFonts w:ascii="游ゴシック" w:eastAsia="游ゴシック" w:hAnsi="游ゴシック" w:hint="eastAsia"/>
        </w:rPr>
        <w:t>、</w:t>
      </w:r>
      <w:r w:rsidR="000338FA">
        <w:rPr>
          <w:rFonts w:ascii="游ゴシック" w:eastAsia="游ゴシック" w:hAnsi="游ゴシック" w:hint="eastAsia"/>
        </w:rPr>
        <w:t>プレスセンター、</w:t>
      </w:r>
      <w:r w:rsidR="00CB317A">
        <w:rPr>
          <w:rFonts w:ascii="游ゴシック" w:eastAsia="游ゴシック" w:hAnsi="游ゴシック" w:hint="eastAsia"/>
        </w:rPr>
        <w:t>倉庫など</w:t>
      </w:r>
      <w:r w:rsidR="000338FA">
        <w:rPr>
          <w:rFonts w:ascii="游ゴシック" w:eastAsia="游ゴシック" w:hAnsi="游ゴシック" w:hint="eastAsia"/>
        </w:rPr>
        <w:t>複合的な</w:t>
      </w:r>
      <w:r w:rsidRPr="00EB3ECA">
        <w:rPr>
          <w:rFonts w:ascii="游ゴシック" w:eastAsia="游ゴシック" w:hAnsi="游ゴシック" w:hint="eastAsia"/>
        </w:rPr>
        <w:t>機能を有する</w:t>
      </w:r>
      <w:r>
        <w:rPr>
          <w:rFonts w:ascii="游ゴシック" w:eastAsia="游ゴシック" w:hAnsi="游ゴシック" w:hint="eastAsia"/>
        </w:rPr>
        <w:t>施設</w:t>
      </w:r>
    </w:p>
    <w:p w14:paraId="314FD62C" w14:textId="77777777" w:rsidR="000338FA" w:rsidRDefault="00312874" w:rsidP="000338FA">
      <w:pPr>
        <w:spacing w:line="0" w:lineRule="atLeast"/>
        <w:ind w:leftChars="400" w:left="1260" w:hangingChars="200" w:hanging="420"/>
        <w:rPr>
          <w:rFonts w:ascii="游ゴシック" w:eastAsia="游ゴシック" w:hAnsi="游ゴシック"/>
        </w:rPr>
      </w:pPr>
      <w:r>
        <w:rPr>
          <w:rFonts w:ascii="游ゴシック" w:eastAsia="游ゴシック" w:hAnsi="游ゴシック" w:hint="eastAsia"/>
        </w:rPr>
        <w:t xml:space="preserve">④　</w:t>
      </w:r>
      <w:r w:rsidR="00CC2270" w:rsidRPr="00890EBB">
        <w:rPr>
          <w:rFonts w:ascii="游ゴシック" w:eastAsia="游ゴシック" w:hAnsi="游ゴシック" w:hint="eastAsia"/>
        </w:rPr>
        <w:t>供給処理施設</w:t>
      </w:r>
      <w:r>
        <w:rPr>
          <w:rFonts w:ascii="游ゴシック" w:eastAsia="游ゴシック" w:hAnsi="游ゴシック" w:hint="eastAsia"/>
        </w:rPr>
        <w:t>／</w:t>
      </w:r>
    </w:p>
    <w:p w14:paraId="6C2B6E68" w14:textId="3E4AF071" w:rsidR="00CC2270" w:rsidRDefault="00CA7760">
      <w:pPr>
        <w:spacing w:line="0" w:lineRule="atLeast"/>
        <w:ind w:leftChars="600" w:left="1260"/>
        <w:rPr>
          <w:rFonts w:ascii="游ゴシック" w:eastAsia="游ゴシック" w:hAnsi="游ゴシック"/>
        </w:rPr>
      </w:pPr>
      <w:r>
        <w:rPr>
          <w:rFonts w:ascii="游ゴシック" w:eastAsia="游ゴシック" w:hAnsi="游ゴシック" w:hint="eastAsia"/>
        </w:rPr>
        <w:t>下水処理施設、熱供給処理施設、</w:t>
      </w:r>
      <w:r w:rsidR="00976419">
        <w:rPr>
          <w:rFonts w:ascii="游ゴシック" w:eastAsia="游ゴシック" w:hAnsi="游ゴシック" w:hint="eastAsia"/>
        </w:rPr>
        <w:t>上</w:t>
      </w:r>
      <w:r>
        <w:rPr>
          <w:rFonts w:ascii="游ゴシック" w:eastAsia="游ゴシック" w:hAnsi="游ゴシック" w:hint="eastAsia"/>
        </w:rPr>
        <w:t>水受水槽、</w:t>
      </w:r>
      <w:r w:rsidR="00976419">
        <w:rPr>
          <w:rFonts w:ascii="游ゴシック" w:eastAsia="游ゴシック" w:hAnsi="游ゴシック" w:hint="eastAsia"/>
        </w:rPr>
        <w:t>M</w:t>
      </w:r>
      <w:r w:rsidR="00976419">
        <w:rPr>
          <w:rFonts w:ascii="游ゴシック" w:eastAsia="游ゴシック" w:hAnsi="游ゴシック"/>
        </w:rPr>
        <w:t>DF</w:t>
      </w:r>
      <w:r>
        <w:rPr>
          <w:rFonts w:ascii="游ゴシック" w:eastAsia="游ゴシック" w:hAnsi="游ゴシック" w:hint="eastAsia"/>
        </w:rPr>
        <w:t>、変電所</w:t>
      </w:r>
      <w:r w:rsidR="000338FA">
        <w:rPr>
          <w:rFonts w:ascii="游ゴシック" w:eastAsia="游ゴシック" w:hAnsi="游ゴシック" w:hint="eastAsia"/>
        </w:rPr>
        <w:t>など複数の</w:t>
      </w:r>
      <w:r w:rsidR="00F9282D" w:rsidRPr="00C22A06">
        <w:rPr>
          <w:rFonts w:ascii="游ゴシック" w:eastAsia="游ゴシック" w:hAnsi="游ゴシック" w:hint="eastAsia"/>
        </w:rPr>
        <w:t>インフラ</w:t>
      </w:r>
      <w:r w:rsidR="00C22A06">
        <w:rPr>
          <w:rFonts w:ascii="游ゴシック" w:eastAsia="游ゴシック" w:hAnsi="游ゴシック" w:hint="eastAsia"/>
        </w:rPr>
        <w:t>設備</w:t>
      </w:r>
      <w:r w:rsidR="000338FA">
        <w:rPr>
          <w:rFonts w:ascii="游ゴシック" w:eastAsia="游ゴシック" w:hAnsi="游ゴシック" w:hint="eastAsia"/>
        </w:rPr>
        <w:t>を</w:t>
      </w:r>
      <w:r w:rsidR="0079065E">
        <w:rPr>
          <w:rFonts w:ascii="游ゴシック" w:eastAsia="游ゴシック" w:hAnsi="游ゴシック" w:hint="eastAsia"/>
        </w:rPr>
        <w:t>有</w:t>
      </w:r>
      <w:r w:rsidR="00396B1C">
        <w:rPr>
          <w:rFonts w:ascii="游ゴシック" w:eastAsia="游ゴシック" w:hAnsi="游ゴシック" w:hint="eastAsia"/>
        </w:rPr>
        <w:t>する</w:t>
      </w:r>
      <w:r w:rsidR="00312874">
        <w:rPr>
          <w:rFonts w:ascii="游ゴシック" w:eastAsia="游ゴシック" w:hAnsi="游ゴシック" w:hint="eastAsia"/>
        </w:rPr>
        <w:t>施設</w:t>
      </w:r>
    </w:p>
    <w:p w14:paraId="5BF6E1F6" w14:textId="77777777" w:rsidR="00C963E0" w:rsidRPr="00890EBB" w:rsidRDefault="00C963E0" w:rsidP="002A4D49">
      <w:pPr>
        <w:spacing w:line="0" w:lineRule="atLeast"/>
        <w:ind w:leftChars="600" w:left="1260"/>
        <w:rPr>
          <w:rFonts w:ascii="游ゴシック" w:eastAsia="游ゴシック" w:hAnsi="游ゴシック"/>
        </w:rPr>
      </w:pPr>
    </w:p>
    <w:p w14:paraId="2622FD3E" w14:textId="4889DE8C" w:rsidR="007D0059" w:rsidRPr="00890EBB" w:rsidRDefault="007D0059" w:rsidP="00CC2270">
      <w:pPr>
        <w:spacing w:line="0" w:lineRule="atLeast"/>
        <w:ind w:left="420" w:hangingChars="200" w:hanging="420"/>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イ  </w:t>
      </w:r>
      <w:r w:rsidRPr="00890EBB">
        <w:rPr>
          <w:rFonts w:ascii="游ゴシック" w:eastAsia="游ゴシック" w:hAnsi="游ゴシック" w:hint="eastAsia"/>
        </w:rPr>
        <w:t>施設の場所</w:t>
      </w:r>
    </w:p>
    <w:p w14:paraId="2759F34A" w14:textId="7238AA0A" w:rsidR="007D0059" w:rsidRPr="00890EBB" w:rsidRDefault="007D0059" w:rsidP="00BB6C21">
      <w:pPr>
        <w:spacing w:line="0" w:lineRule="atLeast"/>
        <w:ind w:left="420" w:hangingChars="200" w:hanging="420"/>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 </w:t>
      </w:r>
      <w:r w:rsidR="009E274C" w:rsidRPr="00890EBB">
        <w:rPr>
          <w:rFonts w:ascii="游ゴシック" w:eastAsia="游ゴシック" w:hAnsi="游ゴシック"/>
        </w:rPr>
        <w:t xml:space="preserve"> </w:t>
      </w:r>
      <w:r w:rsidRPr="00890EBB">
        <w:rPr>
          <w:rFonts w:ascii="游ゴシック" w:eastAsia="游ゴシック" w:hAnsi="游ゴシック" w:hint="eastAsia"/>
        </w:rPr>
        <w:t>大阪府大阪市此花区夢洲</w:t>
      </w:r>
    </w:p>
    <w:p w14:paraId="34BDACA9" w14:textId="2A035FE1" w:rsidR="007D0059" w:rsidRPr="00890EBB" w:rsidRDefault="007D0059" w:rsidP="00BB6C21">
      <w:pPr>
        <w:spacing w:line="0" w:lineRule="atLeast"/>
        <w:ind w:left="420" w:hangingChars="200" w:hanging="420"/>
        <w:rPr>
          <w:rFonts w:ascii="游ゴシック" w:eastAsia="游ゴシック" w:hAnsi="游ゴシック"/>
        </w:rPr>
      </w:pPr>
      <w:r w:rsidRPr="00890EBB">
        <w:rPr>
          <w:rFonts w:ascii="游ゴシック" w:eastAsia="游ゴシック" w:hAnsi="游ゴシック" w:hint="eastAsia"/>
        </w:rPr>
        <w:t xml:space="preserve">　　　　　　</w:t>
      </w:r>
    </w:p>
    <w:p w14:paraId="68A3E7CB" w14:textId="77777777" w:rsidR="007D0059" w:rsidRPr="00890EBB" w:rsidRDefault="007D0059" w:rsidP="00BB6C21">
      <w:pPr>
        <w:spacing w:line="0" w:lineRule="atLeast"/>
        <w:rPr>
          <w:rFonts w:ascii="游ゴシック" w:eastAsia="游ゴシック" w:hAnsi="游ゴシック"/>
          <w:bCs/>
        </w:rPr>
      </w:pPr>
      <w:r w:rsidRPr="00890EBB">
        <w:rPr>
          <w:rFonts w:ascii="游ゴシック" w:eastAsia="游ゴシック" w:hAnsi="游ゴシック" w:hint="eastAsia"/>
          <w:bCs/>
        </w:rPr>
        <w:t>(</w:t>
      </w:r>
      <w:r w:rsidRPr="00890EBB">
        <w:rPr>
          <w:rFonts w:ascii="游ゴシック" w:eastAsia="游ゴシック" w:hAnsi="游ゴシック"/>
          <w:bCs/>
        </w:rPr>
        <w:t xml:space="preserve">3) </w:t>
      </w:r>
      <w:r w:rsidRPr="00890EBB">
        <w:rPr>
          <w:rFonts w:ascii="游ゴシック" w:eastAsia="游ゴシック" w:hAnsi="游ゴシック" w:hint="eastAsia"/>
          <w:bCs/>
        </w:rPr>
        <w:t>設計与条件</w:t>
      </w:r>
    </w:p>
    <w:p w14:paraId="73004244" w14:textId="10CC13BC" w:rsidR="007D0059" w:rsidRPr="00890EBB" w:rsidRDefault="009E274C"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ア　</w:t>
      </w:r>
      <w:r w:rsidR="007D0059" w:rsidRPr="00890EBB">
        <w:rPr>
          <w:rFonts w:ascii="游ゴシック" w:eastAsia="游ゴシック" w:hAnsi="游ゴシック" w:hint="eastAsia"/>
        </w:rPr>
        <w:t>敷地の条件</w:t>
      </w:r>
    </w:p>
    <w:p w14:paraId="6BFB1DA4" w14:textId="36B545F8" w:rsidR="007D0059" w:rsidRDefault="007D0059"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　</w:t>
      </w:r>
      <w:r w:rsidR="00BB6C21"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①　</w:t>
      </w:r>
      <w:r w:rsidRPr="00890EBB">
        <w:rPr>
          <w:rFonts w:ascii="游ゴシック" w:eastAsia="游ゴシック" w:hAnsi="游ゴシック" w:hint="eastAsia"/>
        </w:rPr>
        <w:t xml:space="preserve">敷地の面積　　　　　　　　　</w:t>
      </w:r>
      <w:r w:rsidR="0078196B" w:rsidRPr="00890EBB">
        <w:rPr>
          <w:rFonts w:ascii="游ゴシック" w:eastAsia="游ゴシック" w:hAnsi="游ゴシック" w:hint="eastAsia"/>
        </w:rPr>
        <w:t xml:space="preserve">　　</w:t>
      </w:r>
      <w:r w:rsidR="00BE796D">
        <w:rPr>
          <w:rFonts w:ascii="游ゴシック" w:eastAsia="游ゴシック" w:hAnsi="游ゴシック" w:hint="eastAsia"/>
        </w:rPr>
        <w:t>約</w:t>
      </w:r>
      <w:r w:rsidRPr="00890EBB">
        <w:rPr>
          <w:rFonts w:ascii="游ゴシック" w:eastAsia="游ゴシック" w:hAnsi="游ゴシック" w:hint="eastAsia"/>
        </w:rPr>
        <w:t>15</w:t>
      </w:r>
      <w:r w:rsidR="00DC039F">
        <w:rPr>
          <w:rFonts w:ascii="游ゴシック" w:eastAsia="游ゴシック" w:hAnsi="游ゴシック"/>
        </w:rPr>
        <w:t>5</w:t>
      </w:r>
      <w:r w:rsidRPr="00890EBB">
        <w:rPr>
          <w:rFonts w:ascii="游ゴシック" w:eastAsia="游ゴシック" w:hAnsi="游ゴシック" w:hint="eastAsia"/>
        </w:rPr>
        <w:t>h</w:t>
      </w:r>
      <w:r w:rsidRPr="00890EBB">
        <w:rPr>
          <w:rFonts w:ascii="游ゴシック" w:eastAsia="游ゴシック" w:hAnsi="游ゴシック"/>
        </w:rPr>
        <w:t>a</w:t>
      </w:r>
      <w:r w:rsidRPr="00890EBB">
        <w:rPr>
          <w:rFonts w:ascii="游ゴシック" w:eastAsia="游ゴシック" w:hAnsi="游ゴシック" w:hint="eastAsia"/>
        </w:rPr>
        <w:t>（会場全体）</w:t>
      </w:r>
    </w:p>
    <w:p w14:paraId="366FB959" w14:textId="77777777" w:rsidR="00C963E0" w:rsidRPr="00890EBB" w:rsidRDefault="00C963E0" w:rsidP="00BB6C21">
      <w:pPr>
        <w:spacing w:line="0" w:lineRule="atLeast"/>
        <w:ind w:leftChars="200" w:left="420"/>
        <w:rPr>
          <w:rFonts w:ascii="游ゴシック" w:eastAsia="游ゴシック" w:hAnsi="游ゴシック"/>
        </w:rPr>
      </w:pPr>
    </w:p>
    <w:p w14:paraId="7D9E91E4" w14:textId="11D2BEB2" w:rsidR="007D0059" w:rsidRPr="00890EBB" w:rsidRDefault="009E274C"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イ　</w:t>
      </w:r>
      <w:r w:rsidR="007D0059" w:rsidRPr="00890EBB">
        <w:rPr>
          <w:rFonts w:ascii="游ゴシック" w:eastAsia="游ゴシック" w:hAnsi="游ゴシック" w:hint="eastAsia"/>
        </w:rPr>
        <w:t>施設の条件</w:t>
      </w:r>
    </w:p>
    <w:p w14:paraId="474FD017" w14:textId="24CA21D4" w:rsidR="007D0059" w:rsidRPr="00890EBB" w:rsidRDefault="007D0059" w:rsidP="00BB6C21">
      <w:pPr>
        <w:spacing w:line="0" w:lineRule="atLeast"/>
        <w:ind w:leftChars="200" w:left="420" w:firstLineChars="100" w:firstLine="210"/>
        <w:rPr>
          <w:rFonts w:ascii="游ゴシック" w:eastAsia="游ゴシック" w:hAnsi="游ゴシック"/>
        </w:rPr>
      </w:pPr>
      <w:r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①　</w:t>
      </w:r>
      <w:r w:rsidRPr="00890EBB">
        <w:rPr>
          <w:rFonts w:ascii="游ゴシック" w:eastAsia="游ゴシック" w:hAnsi="游ゴシック" w:hint="eastAsia"/>
        </w:rPr>
        <w:t xml:space="preserve">施設の延べ面積　　　　　　　</w:t>
      </w:r>
      <w:r w:rsidR="0078196B" w:rsidRPr="00890EBB">
        <w:rPr>
          <w:rFonts w:ascii="游ゴシック" w:eastAsia="游ゴシック" w:hAnsi="游ゴシック" w:hint="eastAsia"/>
        </w:rPr>
        <w:t xml:space="preserve">　　</w:t>
      </w:r>
      <w:r w:rsidR="004135E9" w:rsidRPr="00890EBB">
        <w:rPr>
          <w:rFonts w:ascii="游ゴシック" w:eastAsia="游ゴシック" w:hAnsi="游ゴシック" w:hint="eastAsia"/>
        </w:rPr>
        <w:t>別添</w:t>
      </w:r>
      <w:r w:rsidR="009B7926">
        <w:rPr>
          <w:rFonts w:ascii="游ゴシック" w:eastAsia="游ゴシック" w:hAnsi="游ゴシック" w:hint="eastAsia"/>
        </w:rPr>
        <w:t>「</w:t>
      </w:r>
      <w:r w:rsidR="000726EB" w:rsidRPr="00890EBB">
        <w:rPr>
          <w:rFonts w:ascii="游ゴシック" w:eastAsia="游ゴシック" w:hAnsi="游ゴシック" w:hint="eastAsia"/>
        </w:rPr>
        <w:t>補足</w:t>
      </w:r>
      <w:r w:rsidR="004135E9" w:rsidRPr="00890EBB">
        <w:rPr>
          <w:rFonts w:ascii="游ゴシック" w:eastAsia="游ゴシック" w:hAnsi="游ゴシック" w:hint="eastAsia"/>
        </w:rPr>
        <w:t>資料</w:t>
      </w:r>
      <w:r w:rsidR="009B7926">
        <w:rPr>
          <w:rFonts w:ascii="游ゴシック" w:eastAsia="游ゴシック" w:hAnsi="游ゴシック" w:hint="eastAsia"/>
        </w:rPr>
        <w:t>」</w:t>
      </w:r>
      <w:r w:rsidRPr="00890EBB">
        <w:rPr>
          <w:rFonts w:ascii="游ゴシック" w:eastAsia="游ゴシック" w:hAnsi="游ゴシック" w:hint="eastAsia"/>
        </w:rPr>
        <w:t>記載</w:t>
      </w:r>
    </w:p>
    <w:p w14:paraId="5BEECA5C" w14:textId="77265A01" w:rsidR="007D0059" w:rsidRDefault="007D0059"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　</w:t>
      </w:r>
      <w:r w:rsidR="00BB6C21"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②　</w:t>
      </w:r>
      <w:r w:rsidRPr="00890EBB">
        <w:rPr>
          <w:rFonts w:ascii="游ゴシック" w:eastAsia="游ゴシック" w:hAnsi="游ゴシック" w:hint="eastAsia"/>
        </w:rPr>
        <w:t xml:space="preserve">主要構造　　　　　　　　　　</w:t>
      </w:r>
      <w:r w:rsidR="0078196B" w:rsidRPr="00890EBB">
        <w:rPr>
          <w:rFonts w:ascii="游ゴシック" w:eastAsia="游ゴシック" w:hAnsi="游ゴシック" w:hint="eastAsia"/>
        </w:rPr>
        <w:t xml:space="preserve">　　</w:t>
      </w:r>
      <w:r w:rsidR="004135E9" w:rsidRPr="00890EBB">
        <w:rPr>
          <w:rFonts w:ascii="游ゴシック" w:eastAsia="游ゴシック" w:hAnsi="游ゴシック" w:hint="eastAsia"/>
        </w:rPr>
        <w:t>未定</w:t>
      </w:r>
    </w:p>
    <w:p w14:paraId="1557CDEE" w14:textId="77777777" w:rsidR="00C963E0" w:rsidRPr="00890EBB" w:rsidRDefault="00C963E0" w:rsidP="00BB6C21">
      <w:pPr>
        <w:spacing w:line="0" w:lineRule="atLeast"/>
        <w:ind w:leftChars="200" w:left="420"/>
        <w:rPr>
          <w:rFonts w:ascii="游ゴシック" w:eastAsia="游ゴシック" w:hAnsi="游ゴシック"/>
        </w:rPr>
      </w:pPr>
    </w:p>
    <w:p w14:paraId="72D61A9D" w14:textId="4B84CBFE" w:rsidR="007D0059" w:rsidRPr="00890EBB" w:rsidRDefault="009E274C"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ウ　</w:t>
      </w:r>
      <w:r w:rsidR="00BB6C21" w:rsidRPr="00890EBB">
        <w:rPr>
          <w:rFonts w:ascii="游ゴシック" w:eastAsia="游ゴシック" w:hAnsi="游ゴシック" w:hint="eastAsia"/>
        </w:rPr>
        <w:t>耐震安全性の分類</w:t>
      </w:r>
    </w:p>
    <w:p w14:paraId="295FECB5" w14:textId="2E17F303" w:rsidR="00BB6C21" w:rsidRPr="00890EBB" w:rsidRDefault="00BB6C21" w:rsidP="002A4D49">
      <w:pPr>
        <w:spacing w:line="0" w:lineRule="atLeast"/>
        <w:ind w:leftChars="200" w:left="840" w:hangingChars="200" w:hanging="420"/>
        <w:rPr>
          <w:rFonts w:ascii="游ゴシック" w:eastAsia="游ゴシック" w:hAnsi="游ゴシック"/>
        </w:rPr>
      </w:pPr>
      <w:r w:rsidRPr="00890EBB">
        <w:rPr>
          <w:rFonts w:ascii="游ゴシック" w:eastAsia="游ゴシック" w:hAnsi="游ゴシック" w:hint="eastAsia"/>
        </w:rPr>
        <w:t xml:space="preserve">　　「官庁施設の総合耐震・対津波計画基準」による耐震安全性の分類は</w:t>
      </w:r>
      <w:bookmarkStart w:id="2" w:name="_Hlk64034364"/>
      <w:r w:rsidR="00FD0A94">
        <w:rPr>
          <w:rFonts w:ascii="游ゴシック" w:eastAsia="游ゴシック" w:hAnsi="游ゴシック" w:hint="eastAsia"/>
        </w:rPr>
        <w:t>、</w:t>
      </w:r>
      <w:r w:rsidRPr="00890EBB">
        <w:rPr>
          <w:rFonts w:ascii="游ゴシック" w:eastAsia="游ゴシック" w:hAnsi="游ゴシック" w:hint="eastAsia"/>
        </w:rPr>
        <w:t>下記</w:t>
      </w:r>
      <w:r w:rsidR="00E9056E">
        <w:rPr>
          <w:rFonts w:ascii="游ゴシック" w:eastAsia="游ゴシック" w:hAnsi="游ゴシック" w:hint="eastAsia"/>
        </w:rPr>
        <w:t>を満たすものを想定している</w:t>
      </w:r>
      <w:r w:rsidRPr="00890EBB">
        <w:rPr>
          <w:rFonts w:ascii="游ゴシック" w:eastAsia="游ゴシック" w:hAnsi="游ゴシック" w:hint="eastAsia"/>
        </w:rPr>
        <w:t>。</w:t>
      </w:r>
      <w:bookmarkEnd w:id="2"/>
    </w:p>
    <w:p w14:paraId="759FACCD" w14:textId="5A78D001" w:rsidR="00BB6C21" w:rsidRPr="00890EBB" w:rsidRDefault="00BB6C21"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①　</w:t>
      </w:r>
      <w:r w:rsidRPr="00890EBB">
        <w:rPr>
          <w:rFonts w:ascii="游ゴシック" w:eastAsia="游ゴシック" w:hAnsi="游ゴシック" w:hint="eastAsia"/>
        </w:rPr>
        <w:t xml:space="preserve">構造体　　　　　　　　　　　</w:t>
      </w:r>
      <w:r w:rsidR="0078196B" w:rsidRPr="00890EBB">
        <w:rPr>
          <w:rFonts w:ascii="游ゴシック" w:eastAsia="游ゴシック" w:hAnsi="游ゴシック" w:hint="eastAsia"/>
        </w:rPr>
        <w:t xml:space="preserve">　　</w:t>
      </w:r>
      <w:r w:rsidRPr="00890EBB">
        <w:rPr>
          <w:rFonts w:ascii="游ゴシック" w:eastAsia="游ゴシック" w:hAnsi="游ゴシック" w:hint="eastAsia"/>
        </w:rPr>
        <w:t>Ⅲ類</w:t>
      </w:r>
    </w:p>
    <w:p w14:paraId="1283FF4C" w14:textId="496F3316" w:rsidR="00BB6C21" w:rsidRPr="00890EBB" w:rsidRDefault="00BB6C21"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②　</w:t>
      </w:r>
      <w:r w:rsidRPr="00890EBB">
        <w:rPr>
          <w:rFonts w:ascii="游ゴシック" w:eastAsia="游ゴシック" w:hAnsi="游ゴシック" w:hint="eastAsia"/>
        </w:rPr>
        <w:t xml:space="preserve">非構造部材　　　　　　　　　</w:t>
      </w:r>
      <w:r w:rsidR="0078196B" w:rsidRPr="00890EBB">
        <w:rPr>
          <w:rFonts w:ascii="游ゴシック" w:eastAsia="游ゴシック" w:hAnsi="游ゴシック" w:hint="eastAsia"/>
        </w:rPr>
        <w:t xml:space="preserve">　　</w:t>
      </w:r>
      <w:r w:rsidRPr="00890EBB">
        <w:rPr>
          <w:rFonts w:ascii="游ゴシック" w:eastAsia="游ゴシック" w:hAnsi="游ゴシック" w:hint="eastAsia"/>
        </w:rPr>
        <w:t>B類</w:t>
      </w:r>
    </w:p>
    <w:p w14:paraId="4E8C95AA" w14:textId="227E6490" w:rsidR="00BB6C21" w:rsidRPr="00890EBB" w:rsidRDefault="00BB6C21" w:rsidP="00BB6C21">
      <w:pPr>
        <w:spacing w:line="0" w:lineRule="atLeast"/>
        <w:ind w:leftChars="200" w:left="420"/>
        <w:rPr>
          <w:rFonts w:ascii="游ゴシック" w:eastAsia="游ゴシック" w:hAnsi="游ゴシック"/>
        </w:rPr>
      </w:pPr>
      <w:r w:rsidRPr="00890EBB">
        <w:rPr>
          <w:rFonts w:ascii="游ゴシック" w:eastAsia="游ゴシック" w:hAnsi="游ゴシック" w:hint="eastAsia"/>
        </w:rPr>
        <w:t xml:space="preserve">　　</w:t>
      </w:r>
      <w:r w:rsidR="001F2AF4" w:rsidRPr="00890EBB">
        <w:rPr>
          <w:rFonts w:ascii="游ゴシック" w:eastAsia="游ゴシック" w:hAnsi="游ゴシック" w:hint="eastAsia"/>
        </w:rPr>
        <w:t xml:space="preserve">③　</w:t>
      </w:r>
      <w:r w:rsidRPr="00890EBB">
        <w:rPr>
          <w:rFonts w:ascii="游ゴシック" w:eastAsia="游ゴシック" w:hAnsi="游ゴシック" w:hint="eastAsia"/>
        </w:rPr>
        <w:t xml:space="preserve">建築設備　　　　　　　　　　</w:t>
      </w:r>
      <w:r w:rsidR="0078196B" w:rsidRPr="00890EBB">
        <w:rPr>
          <w:rFonts w:ascii="游ゴシック" w:eastAsia="游ゴシック" w:hAnsi="游ゴシック" w:hint="eastAsia"/>
        </w:rPr>
        <w:t xml:space="preserve">　　</w:t>
      </w:r>
      <w:r w:rsidRPr="00890EBB">
        <w:rPr>
          <w:rFonts w:ascii="游ゴシック" w:eastAsia="游ゴシック" w:hAnsi="游ゴシック" w:hint="eastAsia"/>
        </w:rPr>
        <w:t>乙類</w:t>
      </w:r>
    </w:p>
    <w:p w14:paraId="130705AA" w14:textId="6483D6C9" w:rsidR="00BB6C21" w:rsidRDefault="00BB6C21" w:rsidP="00BB6C21">
      <w:pPr>
        <w:spacing w:line="0" w:lineRule="atLeast"/>
        <w:ind w:leftChars="200" w:left="420"/>
        <w:rPr>
          <w:rFonts w:ascii="游ゴシック" w:eastAsia="游ゴシック" w:hAnsi="游ゴシック"/>
        </w:rPr>
      </w:pPr>
    </w:p>
    <w:p w14:paraId="30D3C71F" w14:textId="77777777" w:rsidR="00C963E0" w:rsidRPr="00890EBB" w:rsidRDefault="00C963E0" w:rsidP="00BB6C21">
      <w:pPr>
        <w:spacing w:line="0" w:lineRule="atLeast"/>
        <w:ind w:leftChars="200" w:left="420"/>
        <w:rPr>
          <w:rFonts w:ascii="游ゴシック" w:eastAsia="游ゴシック" w:hAnsi="游ゴシック"/>
        </w:rPr>
      </w:pPr>
    </w:p>
    <w:p w14:paraId="1AC7E828" w14:textId="11B87374" w:rsidR="007D0059" w:rsidRPr="00890EBB" w:rsidRDefault="007D0059" w:rsidP="00BB6C21">
      <w:pPr>
        <w:spacing w:line="0" w:lineRule="atLeast"/>
        <w:ind w:left="630" w:hangingChars="300" w:hanging="630"/>
        <w:rPr>
          <w:rFonts w:ascii="游ゴシック" w:eastAsia="游ゴシック" w:hAnsi="游ゴシック"/>
          <w:bCs/>
        </w:rPr>
      </w:pPr>
      <w:r w:rsidRPr="00890EBB">
        <w:rPr>
          <w:rFonts w:ascii="游ゴシック" w:eastAsia="游ゴシック" w:hAnsi="游ゴシック" w:hint="eastAsia"/>
          <w:bCs/>
        </w:rPr>
        <w:lastRenderedPageBreak/>
        <w:t>(</w:t>
      </w:r>
      <w:r w:rsidRPr="00890EBB">
        <w:rPr>
          <w:rFonts w:ascii="游ゴシック" w:eastAsia="游ゴシック" w:hAnsi="游ゴシック"/>
          <w:bCs/>
        </w:rPr>
        <w:t xml:space="preserve">4) </w:t>
      </w:r>
      <w:r w:rsidR="004135E9" w:rsidRPr="00890EBB">
        <w:rPr>
          <w:rFonts w:ascii="游ゴシック" w:eastAsia="游ゴシック" w:hAnsi="游ゴシック" w:hint="eastAsia"/>
          <w:bCs/>
        </w:rPr>
        <w:t>建設の条件</w:t>
      </w:r>
      <w:r w:rsidR="007D2B5F" w:rsidRPr="00890EBB">
        <w:rPr>
          <w:rFonts w:ascii="游ゴシック" w:eastAsia="游ゴシック" w:hAnsi="游ゴシック" w:hint="eastAsia"/>
          <w:bCs/>
        </w:rPr>
        <w:t xml:space="preserve"> </w:t>
      </w:r>
      <w:r w:rsidR="007D2B5F" w:rsidRPr="00890EBB">
        <w:rPr>
          <w:rFonts w:ascii="游ゴシック" w:eastAsia="游ゴシック" w:hAnsi="游ゴシック"/>
          <w:bCs/>
        </w:rPr>
        <w:t xml:space="preserve"> </w:t>
      </w:r>
    </w:p>
    <w:p w14:paraId="6EA8D791" w14:textId="478AAB88" w:rsidR="007D0059" w:rsidRDefault="009E274C" w:rsidP="00BB6C21">
      <w:pPr>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 xml:space="preserve">ア　</w:t>
      </w:r>
      <w:r w:rsidR="004135E9" w:rsidRPr="00890EBB">
        <w:rPr>
          <w:rFonts w:ascii="游ゴシック" w:eastAsia="游ゴシック" w:hAnsi="游ゴシック" w:hint="eastAsia"/>
        </w:rPr>
        <w:t xml:space="preserve">工事費（概算額）　　　　　</w:t>
      </w:r>
      <w:r w:rsidR="007D2B5F" w:rsidRPr="00890EBB">
        <w:rPr>
          <w:rFonts w:ascii="游ゴシック" w:eastAsia="游ゴシック" w:hAnsi="游ゴシック" w:hint="eastAsia"/>
        </w:rPr>
        <w:t xml:space="preserve"> </w:t>
      </w:r>
      <w:r w:rsidR="007D2B5F" w:rsidRPr="00890EBB">
        <w:rPr>
          <w:rFonts w:ascii="游ゴシック" w:eastAsia="游ゴシック" w:hAnsi="游ゴシック"/>
        </w:rPr>
        <w:t xml:space="preserve">   </w:t>
      </w:r>
      <w:r w:rsidR="004135E9" w:rsidRPr="00890EBB">
        <w:rPr>
          <w:rFonts w:ascii="游ゴシック" w:eastAsia="游ゴシック" w:hAnsi="游ゴシック" w:hint="eastAsia"/>
        </w:rPr>
        <w:t xml:space="preserve">　</w:t>
      </w:r>
      <w:r w:rsidR="0078196B" w:rsidRPr="00890EBB">
        <w:rPr>
          <w:rFonts w:ascii="游ゴシック" w:eastAsia="游ゴシック" w:hAnsi="游ゴシック" w:hint="eastAsia"/>
        </w:rPr>
        <w:t xml:space="preserve">　　</w:t>
      </w:r>
      <w:r w:rsidR="00337BFF">
        <w:rPr>
          <w:rFonts w:ascii="游ゴシック" w:eastAsia="游ゴシック" w:hAnsi="游ゴシック" w:hint="eastAsia"/>
        </w:rPr>
        <w:t>契約締結後に受注者にのみ提示</w:t>
      </w:r>
    </w:p>
    <w:p w14:paraId="2DE34DE2" w14:textId="77777777" w:rsidR="00C963E0" w:rsidRPr="00890EBB" w:rsidRDefault="00C963E0" w:rsidP="00BB6C21">
      <w:pPr>
        <w:spacing w:line="0" w:lineRule="atLeast"/>
        <w:ind w:firstLineChars="200" w:firstLine="420"/>
        <w:rPr>
          <w:rFonts w:ascii="游ゴシック" w:eastAsia="游ゴシック" w:hAnsi="游ゴシック"/>
        </w:rPr>
      </w:pPr>
    </w:p>
    <w:p w14:paraId="5BD71ED4" w14:textId="58622F3E" w:rsidR="00E9056E" w:rsidRPr="00890EBB" w:rsidRDefault="004135E9" w:rsidP="00C6701D">
      <w:pPr>
        <w:spacing w:line="0" w:lineRule="atLeast"/>
        <w:ind w:firstLineChars="100" w:firstLine="210"/>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イ　</w:t>
      </w:r>
      <w:r w:rsidRPr="00890EBB">
        <w:rPr>
          <w:rFonts w:ascii="游ゴシック" w:eastAsia="游ゴシック" w:hAnsi="游ゴシック" w:hint="eastAsia"/>
        </w:rPr>
        <w:t>建設工期</w:t>
      </w:r>
      <w:r w:rsidR="00312874">
        <w:rPr>
          <w:rFonts w:ascii="游ゴシック" w:eastAsia="游ゴシック" w:hAnsi="游ゴシック" w:hint="eastAsia"/>
        </w:rPr>
        <w:t>（建設可能な工事期間）</w:t>
      </w:r>
      <w:r w:rsidRPr="00890EBB">
        <w:rPr>
          <w:rFonts w:ascii="游ゴシック" w:eastAsia="游ゴシック" w:hAnsi="游ゴシック" w:hint="eastAsia"/>
        </w:rPr>
        <w:t xml:space="preserve">　</w:t>
      </w:r>
      <w:r w:rsidR="0078196B" w:rsidRPr="00890EBB">
        <w:rPr>
          <w:rFonts w:ascii="游ゴシック" w:eastAsia="游ゴシック" w:hAnsi="游ゴシック" w:hint="eastAsia"/>
        </w:rPr>
        <w:t xml:space="preserve">　　</w:t>
      </w:r>
      <w:r w:rsidR="0042189F">
        <w:rPr>
          <w:rFonts w:ascii="游ゴシック" w:eastAsia="游ゴシック" w:hAnsi="游ゴシック" w:hint="eastAsia"/>
        </w:rPr>
        <w:t>2023年4月～2025年</w:t>
      </w:r>
      <w:r w:rsidR="004C02F1">
        <w:rPr>
          <w:rFonts w:ascii="游ゴシック" w:eastAsia="游ゴシック" w:hAnsi="游ゴシック" w:hint="eastAsia"/>
        </w:rPr>
        <w:t>3</w:t>
      </w:r>
      <w:r w:rsidR="0042189F">
        <w:rPr>
          <w:rFonts w:ascii="游ゴシック" w:eastAsia="游ゴシック" w:hAnsi="游ゴシック" w:hint="eastAsia"/>
        </w:rPr>
        <w:t>月</w:t>
      </w:r>
    </w:p>
    <w:p w14:paraId="6A72D819" w14:textId="77777777" w:rsidR="004135E9" w:rsidRPr="00890EBB" w:rsidRDefault="004135E9" w:rsidP="00BB6C21">
      <w:pPr>
        <w:spacing w:line="0" w:lineRule="atLeast"/>
        <w:ind w:firstLineChars="200" w:firstLine="420"/>
        <w:rPr>
          <w:rFonts w:ascii="游ゴシック" w:eastAsia="游ゴシック" w:hAnsi="游ゴシック"/>
        </w:rPr>
      </w:pPr>
    </w:p>
    <w:p w14:paraId="5E62BD74" w14:textId="77777777" w:rsidR="007D0059" w:rsidRPr="00890EBB" w:rsidRDefault="007D0059" w:rsidP="00BB6C21">
      <w:pPr>
        <w:spacing w:line="0" w:lineRule="atLeast"/>
        <w:ind w:left="630" w:hangingChars="300" w:hanging="630"/>
        <w:rPr>
          <w:rFonts w:ascii="游ゴシック" w:eastAsia="游ゴシック" w:hAnsi="游ゴシック"/>
          <w:bCs/>
        </w:rPr>
      </w:pPr>
      <w:r w:rsidRPr="00890EBB">
        <w:rPr>
          <w:rFonts w:ascii="游ゴシック" w:eastAsia="游ゴシック" w:hAnsi="游ゴシック" w:hint="eastAsia"/>
          <w:bCs/>
        </w:rPr>
        <w:t>(</w:t>
      </w:r>
      <w:r w:rsidRPr="00890EBB">
        <w:rPr>
          <w:rFonts w:ascii="游ゴシック" w:eastAsia="游ゴシック" w:hAnsi="游ゴシック"/>
          <w:bCs/>
        </w:rPr>
        <w:t xml:space="preserve">5) </w:t>
      </w:r>
      <w:r w:rsidRPr="00890EBB">
        <w:rPr>
          <w:rFonts w:ascii="游ゴシック" w:eastAsia="游ゴシック" w:hAnsi="游ゴシック" w:hint="eastAsia"/>
          <w:bCs/>
        </w:rPr>
        <w:t>履行期間</w:t>
      </w:r>
    </w:p>
    <w:p w14:paraId="0D0AEB94" w14:textId="52A6E72A" w:rsidR="007D0059" w:rsidRPr="00890EBB" w:rsidRDefault="007D0059" w:rsidP="00BB6C21">
      <w:pPr>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契約締結日から</w:t>
      </w:r>
      <w:r w:rsidRPr="00890EBB">
        <w:rPr>
          <w:rFonts w:ascii="游ゴシック" w:eastAsia="游ゴシック" w:hAnsi="游ゴシック"/>
        </w:rPr>
        <w:t>2022年3月</w:t>
      </w:r>
      <w:r w:rsidR="0078196B" w:rsidRPr="00890EBB">
        <w:rPr>
          <w:rFonts w:ascii="游ゴシック" w:eastAsia="游ゴシック" w:hAnsi="游ゴシック"/>
        </w:rPr>
        <w:t>11日（金）</w:t>
      </w:r>
      <w:r w:rsidRPr="00890EBB">
        <w:rPr>
          <w:rFonts w:ascii="游ゴシック" w:eastAsia="游ゴシック" w:hAnsi="游ゴシック" w:hint="eastAsia"/>
        </w:rPr>
        <w:t>まで</w:t>
      </w:r>
    </w:p>
    <w:p w14:paraId="7C9F1AA3" w14:textId="0C1345BA" w:rsidR="0078196B" w:rsidRPr="00890EBB" w:rsidRDefault="0078196B" w:rsidP="00BB6C21">
      <w:pPr>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※実施設計発注に必要な資料は</w:t>
      </w:r>
      <w:r w:rsidRPr="00890EBB">
        <w:rPr>
          <w:rFonts w:ascii="游ゴシック" w:eastAsia="游ゴシック" w:hAnsi="游ゴシック"/>
        </w:rPr>
        <w:t>2021年12月末に提出</w:t>
      </w:r>
    </w:p>
    <w:p w14:paraId="43475A05" w14:textId="77777777" w:rsidR="00A872CF" w:rsidRPr="00890EBB" w:rsidRDefault="00A872CF" w:rsidP="00BB6C21">
      <w:pPr>
        <w:spacing w:line="0" w:lineRule="atLeast"/>
        <w:rPr>
          <w:rFonts w:ascii="游ゴシック" w:eastAsia="游ゴシック" w:hAnsi="游ゴシック"/>
          <w:bCs/>
        </w:rPr>
      </w:pPr>
    </w:p>
    <w:p w14:paraId="44E90B54" w14:textId="1484BCB0" w:rsidR="007D0059" w:rsidRPr="00890EBB" w:rsidRDefault="007D0059" w:rsidP="00BB6C21">
      <w:pPr>
        <w:spacing w:line="0" w:lineRule="atLeast"/>
        <w:rPr>
          <w:rFonts w:ascii="游ゴシック" w:eastAsia="游ゴシック" w:hAnsi="游ゴシック"/>
          <w:bCs/>
        </w:rPr>
      </w:pPr>
      <w:r w:rsidRPr="00890EBB">
        <w:rPr>
          <w:rFonts w:ascii="游ゴシック" w:eastAsia="游ゴシック" w:hAnsi="游ゴシック" w:hint="eastAsia"/>
          <w:bCs/>
        </w:rPr>
        <w:t>(</w:t>
      </w:r>
      <w:r w:rsidRPr="00890EBB">
        <w:rPr>
          <w:rFonts w:ascii="游ゴシック" w:eastAsia="游ゴシック" w:hAnsi="游ゴシック"/>
          <w:bCs/>
        </w:rPr>
        <w:t xml:space="preserve">6) </w:t>
      </w:r>
      <w:r w:rsidRPr="00890EBB">
        <w:rPr>
          <w:rFonts w:ascii="游ゴシック" w:eastAsia="游ゴシック" w:hAnsi="游ゴシック" w:hint="eastAsia"/>
          <w:bCs/>
        </w:rPr>
        <w:t>参考資料</w:t>
      </w:r>
    </w:p>
    <w:p w14:paraId="0F7F3B70" w14:textId="713F3EBE" w:rsidR="00C60456" w:rsidRPr="00890EBB" w:rsidRDefault="00FE0775" w:rsidP="00C60456">
      <w:pPr>
        <w:spacing w:line="0" w:lineRule="atLeast"/>
        <w:ind w:firstLineChars="200" w:firstLine="420"/>
        <w:rPr>
          <w:rFonts w:ascii="游ゴシック" w:eastAsia="游ゴシック" w:hAnsi="游ゴシック"/>
          <w:szCs w:val="21"/>
        </w:rPr>
      </w:pPr>
      <w:r>
        <w:rPr>
          <w:rFonts w:ascii="游ゴシック" w:eastAsia="游ゴシック" w:hAnsi="游ゴシック" w:hint="eastAsia"/>
          <w:szCs w:val="21"/>
        </w:rPr>
        <w:t>ア</w:t>
      </w:r>
      <w:r w:rsidR="00403CE7" w:rsidRPr="00890EBB">
        <w:rPr>
          <w:rFonts w:ascii="游ゴシック" w:eastAsia="游ゴシック" w:hAnsi="游ゴシック" w:hint="eastAsia"/>
          <w:szCs w:val="21"/>
        </w:rPr>
        <w:t xml:space="preserve">　</w:t>
      </w:r>
      <w:r w:rsidR="00C60456" w:rsidRPr="00890EBB">
        <w:rPr>
          <w:rFonts w:ascii="游ゴシック" w:eastAsia="游ゴシック" w:hAnsi="游ゴシック" w:hint="eastAsia"/>
          <w:szCs w:val="21"/>
        </w:rPr>
        <w:t>基本計画（</w:t>
      </w:r>
      <w:r w:rsidR="00C60456" w:rsidRPr="00890EBB">
        <w:rPr>
          <w:rFonts w:ascii="游ゴシック" w:eastAsia="游ゴシック" w:hAnsi="游ゴシック"/>
          <w:szCs w:val="21"/>
        </w:rPr>
        <w:t xml:space="preserve">2020 </w:t>
      </w:r>
      <w:r w:rsidR="00C60456" w:rsidRPr="00890EBB">
        <w:rPr>
          <w:rFonts w:ascii="游ゴシック" w:eastAsia="游ゴシック" w:hAnsi="游ゴシック" w:hint="eastAsia"/>
          <w:szCs w:val="21"/>
        </w:rPr>
        <w:t>年</w:t>
      </w:r>
      <w:r w:rsidR="00C60456" w:rsidRPr="00890EBB">
        <w:rPr>
          <w:rFonts w:ascii="游ゴシック" w:eastAsia="游ゴシック" w:hAnsi="游ゴシック"/>
          <w:szCs w:val="21"/>
        </w:rPr>
        <w:t xml:space="preserve">12 </w:t>
      </w:r>
      <w:r w:rsidR="00C60456" w:rsidRPr="00890EBB">
        <w:rPr>
          <w:rFonts w:ascii="游ゴシック" w:eastAsia="游ゴシック" w:hAnsi="游ゴシック" w:hint="eastAsia"/>
          <w:szCs w:val="21"/>
        </w:rPr>
        <w:t>⽉</w:t>
      </w:r>
      <w:r w:rsidR="00C60456" w:rsidRPr="00890EBB">
        <w:rPr>
          <w:rFonts w:ascii="游ゴシック" w:eastAsia="游ゴシック" w:hAnsi="游ゴシック"/>
          <w:szCs w:val="21"/>
        </w:rPr>
        <w:t xml:space="preserve">25 </w:t>
      </w:r>
      <w:r w:rsidR="00C60456" w:rsidRPr="00890EBB">
        <w:rPr>
          <w:rFonts w:ascii="游ゴシック" w:eastAsia="游ゴシック" w:hAnsi="游ゴシック" w:hint="eastAsia"/>
          <w:szCs w:val="21"/>
        </w:rPr>
        <w:t>⽇公表）</w:t>
      </w:r>
    </w:p>
    <w:p w14:paraId="5A086F0C" w14:textId="49BB3C28" w:rsidR="00403CE7" w:rsidRDefault="00403CE7" w:rsidP="00403CE7">
      <w:pPr>
        <w:spacing w:line="0" w:lineRule="atLeast"/>
        <w:ind w:firstLineChars="400" w:firstLine="840"/>
        <w:rPr>
          <w:rFonts w:ascii="游ゴシック" w:eastAsia="游ゴシック" w:hAnsi="游ゴシック"/>
        </w:rPr>
      </w:pPr>
      <w:r w:rsidRPr="00890EBB">
        <w:rPr>
          <w:rFonts w:ascii="游ゴシック" w:eastAsia="游ゴシック" w:hAnsi="游ゴシック"/>
          <w:szCs w:val="21"/>
        </w:rPr>
        <w:t>https://www.expo2025.or.jp/overview/masterplan/</w:t>
      </w:r>
    </w:p>
    <w:p w14:paraId="3395AB61" w14:textId="77777777" w:rsidR="00C963E0" w:rsidRPr="00890EBB" w:rsidRDefault="00C963E0" w:rsidP="00403CE7">
      <w:pPr>
        <w:spacing w:line="0" w:lineRule="atLeast"/>
        <w:ind w:firstLineChars="400" w:firstLine="840"/>
        <w:rPr>
          <w:rFonts w:ascii="游ゴシック" w:eastAsia="游ゴシック" w:hAnsi="游ゴシック"/>
        </w:rPr>
      </w:pPr>
    </w:p>
    <w:p w14:paraId="18C4B28E" w14:textId="0AFB45CA" w:rsidR="007D0059" w:rsidRPr="00890EBB" w:rsidRDefault="007D0059" w:rsidP="00BB6C21">
      <w:pPr>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FE0775">
        <w:rPr>
          <w:rFonts w:ascii="游ゴシック" w:eastAsia="游ゴシック" w:hAnsi="游ゴシック" w:hint="eastAsia"/>
        </w:rPr>
        <w:t>イ</w:t>
      </w:r>
      <w:r w:rsidR="00403CE7" w:rsidRPr="00890EBB">
        <w:rPr>
          <w:rFonts w:ascii="游ゴシック" w:eastAsia="游ゴシック" w:hAnsi="游ゴシック" w:hint="eastAsia"/>
        </w:rPr>
        <w:t xml:space="preserve">　</w:t>
      </w:r>
      <w:r w:rsidRPr="00890EBB">
        <w:rPr>
          <w:rFonts w:ascii="游ゴシック" w:eastAsia="游ゴシック" w:hAnsi="游ゴシック" w:hint="eastAsia"/>
        </w:rPr>
        <w:t>夢洲地区のボーリングデータ</w:t>
      </w:r>
    </w:p>
    <w:p w14:paraId="4D02B399" w14:textId="2B82D39D" w:rsidR="007D0059" w:rsidRPr="00890EBB" w:rsidRDefault="007D0059" w:rsidP="00BB6C21">
      <w:pPr>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t xml:space="preserve">   </w:t>
      </w:r>
      <w:r w:rsidR="00403CE7" w:rsidRPr="00890EBB">
        <w:rPr>
          <w:rFonts w:ascii="游ゴシック" w:eastAsia="游ゴシック" w:hAnsi="游ゴシック" w:hint="eastAsia"/>
        </w:rPr>
        <w:t xml:space="preserve">　　</w:t>
      </w:r>
      <w:r w:rsidRPr="00890EBB">
        <w:rPr>
          <w:rFonts w:ascii="游ゴシック" w:eastAsia="游ゴシック" w:hAnsi="游ゴシック"/>
        </w:rPr>
        <w:t>https://www.city.osaka.lg.jp/port/page/0000506387.html</w:t>
      </w:r>
    </w:p>
    <w:p w14:paraId="520F24C9" w14:textId="77777777" w:rsidR="007D0059" w:rsidRPr="00890EBB" w:rsidRDefault="007D0059" w:rsidP="00BB6C21">
      <w:pPr>
        <w:spacing w:line="0" w:lineRule="atLeast"/>
        <w:rPr>
          <w:rFonts w:ascii="游ゴシック" w:eastAsia="游ゴシック" w:hAnsi="游ゴシック"/>
          <w:b/>
          <w:sz w:val="22"/>
          <w:szCs w:val="21"/>
        </w:rPr>
      </w:pPr>
    </w:p>
    <w:p w14:paraId="07CE5653" w14:textId="29B4DD91" w:rsidR="00D61DDD" w:rsidRPr="00890EBB" w:rsidRDefault="00F56F11" w:rsidP="00BB6C21">
      <w:pPr>
        <w:spacing w:line="0" w:lineRule="atLeast"/>
        <w:rPr>
          <w:rFonts w:ascii="游ゴシック" w:eastAsia="游ゴシック" w:hAnsi="游ゴシック"/>
          <w:b/>
          <w:sz w:val="22"/>
          <w:szCs w:val="21"/>
        </w:rPr>
      </w:pPr>
      <w:r w:rsidRPr="00890EBB">
        <w:rPr>
          <w:rFonts w:ascii="游ゴシック" w:eastAsia="游ゴシック" w:hAnsi="游ゴシック" w:hint="eastAsia"/>
          <w:b/>
          <w:sz w:val="22"/>
          <w:szCs w:val="21"/>
        </w:rPr>
        <w:t>２</w:t>
      </w:r>
      <w:r w:rsidR="00F95D2A" w:rsidRPr="00890EBB">
        <w:rPr>
          <w:rFonts w:ascii="游ゴシック" w:eastAsia="游ゴシック" w:hAnsi="游ゴシック" w:hint="eastAsia"/>
          <w:b/>
          <w:sz w:val="22"/>
          <w:szCs w:val="21"/>
        </w:rPr>
        <w:t xml:space="preserve">　</w:t>
      </w:r>
      <w:r w:rsidR="0073160D" w:rsidRPr="00890EBB">
        <w:rPr>
          <w:rFonts w:ascii="游ゴシック" w:eastAsia="游ゴシック" w:hAnsi="游ゴシック" w:hint="eastAsia"/>
          <w:b/>
          <w:sz w:val="22"/>
          <w:szCs w:val="21"/>
        </w:rPr>
        <w:t>基本</w:t>
      </w:r>
      <w:r w:rsidR="00881B28" w:rsidRPr="00890EBB">
        <w:rPr>
          <w:rFonts w:ascii="游ゴシック" w:eastAsia="游ゴシック" w:hAnsi="游ゴシック" w:hint="eastAsia"/>
          <w:b/>
          <w:sz w:val="22"/>
          <w:szCs w:val="21"/>
        </w:rPr>
        <w:t>設計業務</w:t>
      </w:r>
      <w:r w:rsidR="0073160D" w:rsidRPr="00890EBB">
        <w:rPr>
          <w:rFonts w:ascii="游ゴシック" w:eastAsia="游ゴシック" w:hAnsi="游ゴシック" w:hint="eastAsia"/>
          <w:b/>
          <w:sz w:val="22"/>
          <w:szCs w:val="21"/>
        </w:rPr>
        <w:t>内容</w:t>
      </w:r>
    </w:p>
    <w:p w14:paraId="11D25B30" w14:textId="074AFD79" w:rsidR="00F95D2A" w:rsidRPr="00890EBB" w:rsidRDefault="00737CFD" w:rsidP="00BB6C21">
      <w:pPr>
        <w:spacing w:line="0" w:lineRule="atLeast"/>
        <w:rPr>
          <w:rFonts w:ascii="游ゴシック" w:eastAsia="游ゴシック" w:hAnsi="游ゴシック"/>
          <w:bCs/>
        </w:rPr>
      </w:pPr>
      <w:r w:rsidRPr="00890EBB">
        <w:rPr>
          <w:rFonts w:ascii="游ゴシック" w:eastAsia="游ゴシック" w:hAnsi="游ゴシック"/>
          <w:bCs/>
        </w:rPr>
        <w:t>(</w:t>
      </w:r>
      <w:r w:rsidR="00094176" w:rsidRPr="00890EBB">
        <w:rPr>
          <w:rFonts w:ascii="游ゴシック" w:eastAsia="游ゴシック" w:hAnsi="游ゴシック" w:hint="eastAsia"/>
          <w:bCs/>
        </w:rPr>
        <w:t>1</w:t>
      </w:r>
      <w:r w:rsidRPr="00890EBB">
        <w:rPr>
          <w:rFonts w:ascii="游ゴシック" w:eastAsia="游ゴシック" w:hAnsi="游ゴシック"/>
          <w:bCs/>
        </w:rPr>
        <w:t xml:space="preserve">) </w:t>
      </w:r>
      <w:r w:rsidR="0073160D" w:rsidRPr="00890EBB">
        <w:rPr>
          <w:rFonts w:ascii="游ゴシック" w:eastAsia="游ゴシック" w:hAnsi="游ゴシック" w:hint="eastAsia"/>
          <w:bCs/>
        </w:rPr>
        <w:t>設計業務の範囲</w:t>
      </w:r>
    </w:p>
    <w:p w14:paraId="59A1F656" w14:textId="77777777" w:rsidR="0073160D" w:rsidRPr="00890EBB" w:rsidRDefault="0073160D" w:rsidP="002A4D49">
      <w:pPr>
        <w:kinsoku w:val="0"/>
        <w:overflowPunct w:val="0"/>
        <w:snapToGrid w:val="0"/>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設計業務は、一般業務及び追加業務とし、その範囲及び内容は次に掲げるところによる。</w:t>
      </w:r>
    </w:p>
    <w:p w14:paraId="74F9C3EE" w14:textId="77777777" w:rsidR="00FE0775" w:rsidRDefault="00FE0775" w:rsidP="00D110EA">
      <w:pPr>
        <w:kinsoku w:val="0"/>
        <w:overflowPunct w:val="0"/>
        <w:spacing w:line="0" w:lineRule="atLeast"/>
        <w:ind w:leftChars="198" w:left="836" w:hangingChars="200" w:hanging="420"/>
        <w:rPr>
          <w:rFonts w:ascii="游ゴシック" w:eastAsia="游ゴシック" w:hAnsi="游ゴシック"/>
        </w:rPr>
      </w:pPr>
    </w:p>
    <w:p w14:paraId="35742712" w14:textId="0FDC8561" w:rsidR="0073160D" w:rsidRDefault="009E274C" w:rsidP="00D110EA">
      <w:pPr>
        <w:kinsoku w:val="0"/>
        <w:overflowPunct w:val="0"/>
        <w:spacing w:line="0" w:lineRule="atLeast"/>
        <w:ind w:leftChars="198" w:left="836" w:hangingChars="200" w:hanging="420"/>
        <w:rPr>
          <w:rFonts w:ascii="游ゴシック" w:eastAsia="游ゴシック" w:hAnsi="游ゴシック"/>
        </w:rPr>
      </w:pPr>
      <w:r w:rsidRPr="00890EBB">
        <w:rPr>
          <w:rFonts w:ascii="游ゴシック" w:eastAsia="游ゴシック" w:hAnsi="游ゴシック" w:hint="eastAsia"/>
        </w:rPr>
        <w:t xml:space="preserve">ア　</w:t>
      </w:r>
      <w:r w:rsidR="00AA63F6" w:rsidRPr="00890EBB">
        <w:rPr>
          <w:rFonts w:ascii="游ゴシック" w:eastAsia="游ゴシック" w:hAnsi="游ゴシック" w:hint="eastAsia"/>
        </w:rPr>
        <w:t>設計業務に関する一般業務の内容は、平成31年国土交通省告示第98号に掲げるものを基本とする。</w:t>
      </w:r>
    </w:p>
    <w:p w14:paraId="19F58540" w14:textId="77777777" w:rsidR="00C963E0" w:rsidRPr="00890EBB" w:rsidRDefault="00C963E0" w:rsidP="00D110EA">
      <w:pPr>
        <w:kinsoku w:val="0"/>
        <w:overflowPunct w:val="0"/>
        <w:spacing w:line="0" w:lineRule="atLeast"/>
        <w:ind w:leftChars="198" w:left="836" w:hangingChars="200" w:hanging="420"/>
        <w:rPr>
          <w:rFonts w:ascii="游ゴシック" w:eastAsia="游ゴシック" w:hAnsi="游ゴシック"/>
        </w:rPr>
      </w:pPr>
    </w:p>
    <w:p w14:paraId="440BB19C" w14:textId="7B05A5C3" w:rsidR="0073160D" w:rsidRDefault="009E274C" w:rsidP="00D110EA">
      <w:pPr>
        <w:kinsoku w:val="0"/>
        <w:overflowPunct w:val="0"/>
        <w:spacing w:line="0" w:lineRule="atLeast"/>
        <w:ind w:leftChars="198" w:left="836" w:hangingChars="200" w:hanging="420"/>
        <w:rPr>
          <w:rFonts w:ascii="游ゴシック" w:eastAsia="游ゴシック" w:hAnsi="游ゴシック"/>
        </w:rPr>
      </w:pPr>
      <w:r w:rsidRPr="00890EBB">
        <w:rPr>
          <w:rFonts w:ascii="游ゴシック" w:eastAsia="游ゴシック" w:hAnsi="游ゴシック" w:hint="eastAsia"/>
        </w:rPr>
        <w:t xml:space="preserve">イ　</w:t>
      </w:r>
      <w:r w:rsidR="00F118F7" w:rsidRPr="00890EBB">
        <w:rPr>
          <w:rFonts w:ascii="游ゴシック" w:eastAsia="游ゴシック" w:hAnsi="游ゴシック" w:hint="eastAsia"/>
        </w:rPr>
        <w:t>前項以外の</w:t>
      </w:r>
      <w:r w:rsidR="0073160D" w:rsidRPr="00890EBB">
        <w:rPr>
          <w:rFonts w:ascii="游ゴシック" w:eastAsia="游ゴシック" w:hAnsi="游ゴシック" w:hint="eastAsia"/>
        </w:rPr>
        <w:t>設計業務に関する一般業務の内容は、平成21年国土交通省告示第15号別添１</w:t>
      </w:r>
      <w:r w:rsidR="00F118F7" w:rsidRPr="00890EBB">
        <w:rPr>
          <w:rFonts w:ascii="游ゴシック" w:eastAsia="游ゴシック" w:hAnsi="游ゴシック" w:hint="eastAsia"/>
        </w:rPr>
        <w:t>・昭和</w:t>
      </w:r>
      <w:r w:rsidR="009D6E6C" w:rsidRPr="00890EBB">
        <w:rPr>
          <w:rFonts w:ascii="游ゴシック" w:eastAsia="游ゴシック" w:hAnsi="游ゴシック" w:hint="eastAsia"/>
        </w:rPr>
        <w:t>54</w:t>
      </w:r>
      <w:r w:rsidR="00F118F7" w:rsidRPr="00890EBB">
        <w:rPr>
          <w:rFonts w:ascii="游ゴシック" w:eastAsia="游ゴシック" w:hAnsi="游ゴシック" w:hint="eastAsia"/>
        </w:rPr>
        <w:t>年建設省告示第</w:t>
      </w:r>
      <w:r w:rsidR="009D6E6C" w:rsidRPr="00890EBB">
        <w:rPr>
          <w:rFonts w:ascii="游ゴシック" w:eastAsia="游ゴシック" w:hAnsi="游ゴシック" w:hint="eastAsia"/>
        </w:rPr>
        <w:t>1206</w:t>
      </w:r>
      <w:r w:rsidR="00F118F7" w:rsidRPr="00890EBB">
        <w:rPr>
          <w:rFonts w:ascii="游ゴシック" w:eastAsia="游ゴシック" w:hAnsi="游ゴシック" w:hint="eastAsia"/>
        </w:rPr>
        <w:t>号別表</w:t>
      </w:r>
      <w:r w:rsidR="009D6E6C" w:rsidRPr="00890EBB">
        <w:rPr>
          <w:rFonts w:ascii="游ゴシック" w:eastAsia="游ゴシック" w:hAnsi="游ゴシック" w:hint="eastAsia"/>
        </w:rPr>
        <w:t>2</w:t>
      </w:r>
      <w:r w:rsidR="0073160D" w:rsidRPr="00890EBB">
        <w:rPr>
          <w:rFonts w:ascii="游ゴシック" w:eastAsia="游ゴシック" w:hAnsi="游ゴシック" w:hint="eastAsia"/>
        </w:rPr>
        <w:t>に掲げるものを基本とする。</w:t>
      </w:r>
    </w:p>
    <w:p w14:paraId="22B52EEA" w14:textId="77777777" w:rsidR="00C963E0" w:rsidRPr="00890EBB" w:rsidRDefault="00C963E0" w:rsidP="00D110EA">
      <w:pPr>
        <w:kinsoku w:val="0"/>
        <w:overflowPunct w:val="0"/>
        <w:spacing w:line="0" w:lineRule="atLeast"/>
        <w:ind w:leftChars="198" w:left="836" w:hangingChars="200" w:hanging="420"/>
        <w:rPr>
          <w:rFonts w:ascii="游ゴシック" w:eastAsia="游ゴシック" w:hAnsi="游ゴシック"/>
        </w:rPr>
      </w:pPr>
    </w:p>
    <w:p w14:paraId="04AA78E3" w14:textId="26AFBEDC" w:rsidR="0073160D" w:rsidRPr="00890EBB" w:rsidRDefault="003709B3" w:rsidP="002A4D49">
      <w:pPr>
        <w:spacing w:line="0" w:lineRule="atLeast"/>
        <w:ind w:leftChars="200" w:left="840" w:hangingChars="200" w:hanging="420"/>
        <w:rPr>
          <w:rFonts w:ascii="游ゴシック" w:eastAsia="游ゴシック" w:hAnsi="游ゴシック"/>
        </w:rPr>
      </w:pPr>
      <w:r w:rsidRPr="00890EBB">
        <w:rPr>
          <w:rFonts w:ascii="游ゴシック" w:eastAsia="游ゴシック" w:hAnsi="游ゴシック" w:hint="eastAsia"/>
        </w:rPr>
        <w:t>ウ</w:t>
      </w:r>
      <w:r w:rsidR="009E274C" w:rsidRPr="00890EBB">
        <w:rPr>
          <w:rFonts w:ascii="游ゴシック" w:eastAsia="游ゴシック" w:hAnsi="游ゴシック" w:hint="eastAsia"/>
        </w:rPr>
        <w:t xml:space="preserve">　</w:t>
      </w:r>
      <w:r w:rsidR="00F118F7" w:rsidRPr="00890EBB">
        <w:rPr>
          <w:rFonts w:ascii="游ゴシック" w:eastAsia="游ゴシック" w:hAnsi="游ゴシック" w:hint="eastAsia"/>
        </w:rPr>
        <w:t>一般業務・</w:t>
      </w:r>
      <w:r w:rsidR="0073160D" w:rsidRPr="00890EBB">
        <w:rPr>
          <w:rFonts w:ascii="游ゴシック" w:eastAsia="游ゴシック" w:hAnsi="游ゴシック" w:hint="eastAsia"/>
        </w:rPr>
        <w:t>追加業務の内容は</w:t>
      </w:r>
      <w:r w:rsidR="00F118F7" w:rsidRPr="00890EBB">
        <w:rPr>
          <w:rFonts w:ascii="游ゴシック" w:eastAsia="游ゴシック" w:hAnsi="游ゴシック" w:hint="eastAsia"/>
        </w:rPr>
        <w:t>下記</w:t>
      </w:r>
      <w:r w:rsidR="00971717">
        <w:rPr>
          <w:rFonts w:ascii="游ゴシック" w:eastAsia="游ゴシック" w:hAnsi="游ゴシック" w:hint="eastAsia"/>
        </w:rPr>
        <w:t>「</w:t>
      </w:r>
      <w:r w:rsidR="00971717" w:rsidRPr="00890EBB">
        <w:rPr>
          <w:rFonts w:ascii="游ゴシック" w:eastAsia="游ゴシック" w:hAnsi="游ゴシック"/>
          <w:bCs/>
        </w:rPr>
        <w:t>(</w:t>
      </w:r>
      <w:r w:rsidR="00971717" w:rsidRPr="00890EBB">
        <w:rPr>
          <w:rFonts w:ascii="游ゴシック" w:eastAsia="游ゴシック" w:hAnsi="游ゴシック" w:hint="eastAsia"/>
          <w:bCs/>
        </w:rPr>
        <w:t>2</w:t>
      </w:r>
      <w:r w:rsidR="00971717" w:rsidRPr="00890EBB">
        <w:rPr>
          <w:rFonts w:ascii="游ゴシック" w:eastAsia="游ゴシック" w:hAnsi="游ゴシック"/>
          <w:bCs/>
        </w:rPr>
        <w:t xml:space="preserve">) </w:t>
      </w:r>
      <w:r w:rsidR="00971717" w:rsidRPr="00890EBB">
        <w:rPr>
          <w:rFonts w:ascii="游ゴシック" w:eastAsia="游ゴシック" w:hAnsi="游ゴシック" w:hint="eastAsia"/>
          <w:bCs/>
        </w:rPr>
        <w:t>業務の仕様</w:t>
      </w:r>
      <w:r w:rsidR="00971717">
        <w:rPr>
          <w:rFonts w:ascii="游ゴシック" w:eastAsia="游ゴシック" w:hAnsi="游ゴシック" w:hint="eastAsia"/>
          <w:bCs/>
        </w:rPr>
        <w:t>」</w:t>
      </w:r>
      <w:r w:rsidR="0073160D" w:rsidRPr="00890EBB">
        <w:rPr>
          <w:rFonts w:ascii="游ゴシック" w:eastAsia="游ゴシック" w:hAnsi="游ゴシック" w:hint="eastAsia"/>
        </w:rPr>
        <w:t>による。</w:t>
      </w:r>
      <w:r w:rsidR="00D35986" w:rsidRPr="00890EBB">
        <w:rPr>
          <w:rFonts w:ascii="游ゴシック" w:eastAsia="游ゴシック" w:hAnsi="游ゴシック" w:hint="eastAsia"/>
        </w:rPr>
        <w:t>また、業務内容の詳細を記した別添</w:t>
      </w:r>
      <w:r w:rsidR="00BC11AB">
        <w:rPr>
          <w:rFonts w:ascii="游ゴシック" w:eastAsia="游ゴシック" w:hAnsi="游ゴシック" w:hint="eastAsia"/>
        </w:rPr>
        <w:t>「</w:t>
      </w:r>
      <w:r w:rsidR="00D35986" w:rsidRPr="00890EBB">
        <w:rPr>
          <w:rFonts w:ascii="游ゴシック" w:eastAsia="游ゴシック" w:hAnsi="游ゴシック" w:hint="eastAsia"/>
        </w:rPr>
        <w:t>補足資料</w:t>
      </w:r>
      <w:r w:rsidR="00BC11AB">
        <w:rPr>
          <w:rFonts w:ascii="游ゴシック" w:eastAsia="游ゴシック" w:hAnsi="游ゴシック" w:hint="eastAsia"/>
        </w:rPr>
        <w:t>」</w:t>
      </w:r>
      <w:r w:rsidR="00D35986" w:rsidRPr="00890EBB">
        <w:rPr>
          <w:rFonts w:ascii="游ゴシック" w:eastAsia="游ゴシック" w:hAnsi="游ゴシック" w:hint="eastAsia"/>
        </w:rPr>
        <w:t>の内容を含むものとする。</w:t>
      </w:r>
    </w:p>
    <w:p w14:paraId="294FA0EC" w14:textId="77777777" w:rsidR="009A3BF4" w:rsidRPr="00890EBB" w:rsidRDefault="009A3BF4" w:rsidP="0047669F">
      <w:pPr>
        <w:kinsoku w:val="0"/>
        <w:overflowPunct w:val="0"/>
        <w:snapToGrid w:val="0"/>
        <w:spacing w:line="0" w:lineRule="atLeast"/>
        <w:ind w:leftChars="198" w:left="836" w:hangingChars="200" w:hanging="420"/>
        <w:rPr>
          <w:rFonts w:ascii="游ゴシック" w:eastAsia="游ゴシック" w:hAnsi="游ゴシック"/>
        </w:rPr>
      </w:pPr>
    </w:p>
    <w:p w14:paraId="739EFA4E" w14:textId="4116D984" w:rsidR="008359D2" w:rsidRPr="00890EBB" w:rsidRDefault="00737CFD" w:rsidP="00BB6C21">
      <w:pPr>
        <w:spacing w:line="0" w:lineRule="atLeast"/>
        <w:rPr>
          <w:rFonts w:ascii="游ゴシック" w:eastAsia="游ゴシック" w:hAnsi="游ゴシック"/>
          <w:bCs/>
        </w:rPr>
      </w:pPr>
      <w:r w:rsidRPr="00890EBB">
        <w:rPr>
          <w:rFonts w:ascii="游ゴシック" w:eastAsia="游ゴシック" w:hAnsi="游ゴシック"/>
          <w:bCs/>
        </w:rPr>
        <w:t>(</w:t>
      </w:r>
      <w:r w:rsidR="00094176" w:rsidRPr="00890EBB">
        <w:rPr>
          <w:rFonts w:ascii="游ゴシック" w:eastAsia="游ゴシック" w:hAnsi="游ゴシック" w:hint="eastAsia"/>
          <w:bCs/>
        </w:rPr>
        <w:t>2</w:t>
      </w:r>
      <w:r w:rsidRPr="00890EBB">
        <w:rPr>
          <w:rFonts w:ascii="游ゴシック" w:eastAsia="游ゴシック" w:hAnsi="游ゴシック"/>
          <w:bCs/>
        </w:rPr>
        <w:t xml:space="preserve">) </w:t>
      </w:r>
      <w:r w:rsidR="00AA63F6" w:rsidRPr="00890EBB">
        <w:rPr>
          <w:rFonts w:ascii="游ゴシック" w:eastAsia="游ゴシック" w:hAnsi="游ゴシック" w:hint="eastAsia"/>
          <w:bCs/>
        </w:rPr>
        <w:t>業務の仕様</w:t>
      </w:r>
    </w:p>
    <w:p w14:paraId="790F7BA6" w14:textId="2E7901A5" w:rsidR="0073160D" w:rsidRPr="00890EBB" w:rsidRDefault="00094176" w:rsidP="002A4D49">
      <w:pPr>
        <w:topLinePunct/>
        <w:adjustRightInd w:val="0"/>
        <w:snapToGrid w:val="0"/>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本</w:t>
      </w:r>
      <w:r w:rsidR="0073160D" w:rsidRPr="00890EBB">
        <w:rPr>
          <w:rFonts w:ascii="游ゴシック" w:eastAsia="游ゴシック" w:hAnsi="游ゴシック" w:hint="eastAsia"/>
        </w:rPr>
        <w:t>特記</w:t>
      </w:r>
      <w:r w:rsidRPr="00890EBB">
        <w:rPr>
          <w:rFonts w:ascii="游ゴシック" w:eastAsia="游ゴシック" w:hAnsi="游ゴシック" w:hint="eastAsia"/>
        </w:rPr>
        <w:t>事項</w:t>
      </w:r>
      <w:r w:rsidR="0073160D" w:rsidRPr="00890EBB">
        <w:rPr>
          <w:rFonts w:ascii="游ゴシック" w:eastAsia="游ゴシック" w:hAnsi="游ゴシック" w:hint="eastAsia"/>
        </w:rPr>
        <w:t>に記載されていない事項は、「</w:t>
      </w:r>
      <w:r w:rsidR="007A67E8" w:rsidRPr="00890EBB">
        <w:rPr>
          <w:rFonts w:ascii="游ゴシック" w:eastAsia="游ゴシック" w:hAnsi="游ゴシック" w:hint="eastAsia"/>
        </w:rPr>
        <w:t>業務委託共通仕様書</w:t>
      </w:r>
      <w:r w:rsidR="0073160D" w:rsidRPr="00890EBB">
        <w:rPr>
          <w:rFonts w:ascii="游ゴシック" w:eastAsia="游ゴシック" w:hAnsi="游ゴシック" w:hint="eastAsia"/>
        </w:rPr>
        <w:t>」による。</w:t>
      </w:r>
    </w:p>
    <w:p w14:paraId="6D7A9B70" w14:textId="77777777" w:rsidR="00FE0775"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p>
    <w:p w14:paraId="62077B6D" w14:textId="04212DC5"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AE353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ア　</w:t>
      </w:r>
      <w:r w:rsidRPr="00890EBB">
        <w:rPr>
          <w:rFonts w:ascii="游ゴシック" w:eastAsia="游ゴシック" w:hAnsi="游ゴシック" w:hint="eastAsia"/>
        </w:rPr>
        <w:t>特記</w:t>
      </w:r>
      <w:r w:rsidR="00094176" w:rsidRPr="00890EBB">
        <w:rPr>
          <w:rFonts w:ascii="游ゴシック" w:eastAsia="游ゴシック" w:hAnsi="游ゴシック" w:hint="eastAsia"/>
        </w:rPr>
        <w:t>事項</w:t>
      </w:r>
      <w:r w:rsidRPr="00890EBB">
        <w:rPr>
          <w:rFonts w:ascii="游ゴシック" w:eastAsia="游ゴシック" w:hAnsi="游ゴシック" w:hint="eastAsia"/>
        </w:rPr>
        <w:t>の適用</w:t>
      </w:r>
    </w:p>
    <w:p w14:paraId="5416E2A2" w14:textId="1BD59144" w:rsidR="0073160D" w:rsidRDefault="0073160D" w:rsidP="00D110EA">
      <w:pPr>
        <w:topLinePunct/>
        <w:adjustRightInd w:val="0"/>
        <w:snapToGrid w:val="0"/>
        <w:spacing w:line="0" w:lineRule="atLeast"/>
        <w:ind w:left="840" w:hangingChars="400" w:hanging="840"/>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D110EA" w:rsidRPr="00890EBB">
        <w:rPr>
          <w:rFonts w:ascii="游ゴシック" w:eastAsia="游ゴシック" w:hAnsi="游ゴシック" w:hint="eastAsia"/>
        </w:rPr>
        <w:t xml:space="preserve"> </w:t>
      </w:r>
      <w:r w:rsidRPr="00890EBB">
        <w:rPr>
          <w:rFonts w:ascii="游ゴシック" w:eastAsia="游ゴシック" w:hAnsi="游ゴシック" w:hint="eastAsia"/>
        </w:rPr>
        <w:t>特記</w:t>
      </w:r>
      <w:r w:rsidR="00094176" w:rsidRPr="00890EBB">
        <w:rPr>
          <w:rFonts w:ascii="游ゴシック" w:eastAsia="游ゴシック" w:hAnsi="游ゴシック" w:hint="eastAsia"/>
        </w:rPr>
        <w:t>事項</w:t>
      </w:r>
      <w:r w:rsidRPr="00890EBB">
        <w:rPr>
          <w:rFonts w:ascii="游ゴシック" w:eastAsia="游ゴシック" w:hAnsi="游ゴシック" w:hint="eastAsia"/>
        </w:rPr>
        <w:t>に記載された</w:t>
      </w:r>
      <w:r w:rsidR="00094176" w:rsidRPr="00890EBB">
        <w:rPr>
          <w:rFonts w:ascii="游ゴシック" w:eastAsia="游ゴシック" w:hAnsi="游ゴシック" w:hint="eastAsia"/>
        </w:rPr>
        <w:t>項目</w:t>
      </w:r>
      <w:r w:rsidRPr="00890EBB">
        <w:rPr>
          <w:rFonts w:ascii="游ゴシック" w:eastAsia="游ゴシック" w:hAnsi="游ゴシック" w:hint="eastAsia"/>
        </w:rPr>
        <w:t>の中で・印の付いたものについては、○印の付いたものを適用する。</w:t>
      </w:r>
    </w:p>
    <w:p w14:paraId="6B329167" w14:textId="77777777" w:rsidR="00C963E0" w:rsidRPr="00890EBB" w:rsidRDefault="00C963E0" w:rsidP="00D110EA">
      <w:pPr>
        <w:topLinePunct/>
        <w:adjustRightInd w:val="0"/>
        <w:snapToGrid w:val="0"/>
        <w:spacing w:line="0" w:lineRule="atLeast"/>
        <w:ind w:left="840" w:hangingChars="400" w:hanging="840"/>
        <w:rPr>
          <w:rFonts w:ascii="游ゴシック" w:eastAsia="游ゴシック" w:hAnsi="游ゴシック"/>
        </w:rPr>
      </w:pPr>
    </w:p>
    <w:p w14:paraId="02F90CB1" w14:textId="7D2065F1"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イ　</w:t>
      </w:r>
      <w:r w:rsidR="00E50A9E" w:rsidRPr="00890EBB">
        <w:rPr>
          <w:rFonts w:ascii="游ゴシック" w:eastAsia="游ゴシック" w:hAnsi="游ゴシック" w:hint="eastAsia"/>
        </w:rPr>
        <w:t>本業務における</w:t>
      </w:r>
      <w:r w:rsidR="004428A6" w:rsidRPr="00890EBB">
        <w:rPr>
          <w:rFonts w:ascii="游ゴシック" w:eastAsia="游ゴシック" w:hAnsi="游ゴシック" w:hint="eastAsia"/>
        </w:rPr>
        <w:t>業務責任者</w:t>
      </w:r>
      <w:r w:rsidRPr="00890EBB">
        <w:rPr>
          <w:rFonts w:ascii="游ゴシック" w:eastAsia="游ゴシック" w:hAnsi="游ゴシック" w:hint="eastAsia"/>
        </w:rPr>
        <w:t>等の資格要件</w:t>
      </w:r>
    </w:p>
    <w:p w14:paraId="1D794DBC" w14:textId="0E010300" w:rsidR="00785AD4" w:rsidRDefault="0073160D" w:rsidP="00BB6C21">
      <w:pPr>
        <w:topLinePunct/>
        <w:adjustRightInd w:val="0"/>
        <w:snapToGrid w:val="0"/>
        <w:spacing w:line="0" w:lineRule="atLeast"/>
        <w:ind w:left="1050" w:hangingChars="500" w:hanging="1050"/>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D110EA" w:rsidRPr="00890EBB">
        <w:rPr>
          <w:rFonts w:ascii="游ゴシック" w:eastAsia="游ゴシック" w:hAnsi="游ゴシック"/>
        </w:rPr>
        <w:t xml:space="preserve"> </w:t>
      </w:r>
      <w:r w:rsidR="00AE353B">
        <w:rPr>
          <w:rFonts w:ascii="游ゴシック" w:eastAsia="游ゴシック" w:hAnsi="游ゴシック" w:hint="eastAsia"/>
        </w:rPr>
        <w:t>「入札公告」</w:t>
      </w:r>
      <w:r w:rsidR="00785AD4" w:rsidRPr="00890EBB">
        <w:rPr>
          <w:rFonts w:ascii="游ゴシック" w:eastAsia="游ゴシック" w:hAnsi="游ゴシック" w:hint="eastAsia"/>
        </w:rPr>
        <w:t>に記載の参加資格要件による。</w:t>
      </w:r>
    </w:p>
    <w:p w14:paraId="57DCBDBD" w14:textId="77777777" w:rsidR="00C963E0" w:rsidRPr="00890EBB" w:rsidRDefault="00C963E0" w:rsidP="00BB6C21">
      <w:pPr>
        <w:topLinePunct/>
        <w:adjustRightInd w:val="0"/>
        <w:snapToGrid w:val="0"/>
        <w:spacing w:line="0" w:lineRule="atLeast"/>
        <w:ind w:left="1050" w:hangingChars="500" w:hanging="1050"/>
        <w:rPr>
          <w:rFonts w:ascii="游ゴシック" w:eastAsia="游ゴシック" w:hAnsi="游ゴシック"/>
        </w:rPr>
      </w:pPr>
    </w:p>
    <w:p w14:paraId="2056ACAB" w14:textId="6FADBC93" w:rsidR="0073160D" w:rsidRPr="00890EBB" w:rsidRDefault="0073160D" w:rsidP="00BB6C21">
      <w:pPr>
        <w:topLinePunct/>
        <w:adjustRightInd w:val="0"/>
        <w:snapToGrid w:val="0"/>
        <w:spacing w:line="0" w:lineRule="atLeast"/>
        <w:ind w:firstLineChars="100" w:firstLine="210"/>
        <w:rPr>
          <w:rFonts w:ascii="游ゴシック" w:eastAsia="游ゴシック" w:hAnsi="游ゴシック"/>
        </w:rPr>
      </w:pPr>
      <w:r w:rsidRPr="00890EBB">
        <w:rPr>
          <w:rFonts w:ascii="游ゴシック" w:eastAsia="游ゴシック" w:hAnsi="游ゴシック" w:hint="eastAsia"/>
        </w:rPr>
        <w:lastRenderedPageBreak/>
        <w:t xml:space="preserve">　</w:t>
      </w:r>
      <w:r w:rsidR="009E274C" w:rsidRPr="00890EBB">
        <w:rPr>
          <w:rFonts w:ascii="游ゴシック" w:eastAsia="游ゴシック" w:hAnsi="游ゴシック" w:hint="eastAsia"/>
        </w:rPr>
        <w:t xml:space="preserve">ウ　</w:t>
      </w:r>
      <w:r w:rsidRPr="00890EBB">
        <w:rPr>
          <w:rFonts w:ascii="游ゴシック" w:eastAsia="游ゴシック" w:hAnsi="游ゴシック" w:hint="eastAsia"/>
        </w:rPr>
        <w:t>業務</w:t>
      </w:r>
      <w:r w:rsidR="00F118F7" w:rsidRPr="00890EBB">
        <w:rPr>
          <w:rFonts w:ascii="游ゴシック" w:eastAsia="游ゴシック" w:hAnsi="游ゴシック" w:hint="eastAsia"/>
        </w:rPr>
        <w:t>実施体制</w:t>
      </w:r>
    </w:p>
    <w:p w14:paraId="382AE58D" w14:textId="4A67D1FA" w:rsidR="0073160D" w:rsidRDefault="0073160D" w:rsidP="00D110EA">
      <w:pPr>
        <w:topLinePunct/>
        <w:adjustRightInd w:val="0"/>
        <w:snapToGrid w:val="0"/>
        <w:spacing w:line="0" w:lineRule="atLeast"/>
        <w:ind w:left="840" w:hangingChars="400" w:hanging="840"/>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D110EA" w:rsidRPr="00890EBB">
        <w:rPr>
          <w:rFonts w:ascii="游ゴシック" w:eastAsia="游ゴシック" w:hAnsi="游ゴシック"/>
        </w:rPr>
        <w:t xml:space="preserve"> </w:t>
      </w:r>
      <w:r w:rsidRPr="00890EBB">
        <w:rPr>
          <w:rFonts w:ascii="游ゴシック" w:eastAsia="游ゴシック" w:hAnsi="游ゴシック" w:hint="eastAsia"/>
        </w:rPr>
        <w:t>受注者は設計業務を受託した場合には、</w:t>
      </w:r>
      <w:r w:rsidR="005B3EE2" w:rsidRPr="00890EBB">
        <w:rPr>
          <w:rFonts w:ascii="游ゴシック" w:eastAsia="游ゴシック" w:hAnsi="游ゴシック" w:hint="eastAsia"/>
        </w:rPr>
        <w:t>事後審査の際に提出する</w:t>
      </w:r>
      <w:r w:rsidR="005B3EE2" w:rsidRPr="00890EBB">
        <w:rPr>
          <w:rFonts w:ascii="CIDFont+F1" w:eastAsia="CIDFont+F1" w:cs="CIDFont+F1" w:hint="eastAsia"/>
          <w:kern w:val="0"/>
          <w:sz w:val="20"/>
          <w:szCs w:val="20"/>
        </w:rPr>
        <w:t>配置技術者調書</w:t>
      </w:r>
      <w:r w:rsidRPr="00890EBB">
        <w:rPr>
          <w:rFonts w:ascii="游ゴシック" w:eastAsia="游ゴシック" w:hAnsi="游ゴシック" w:hint="eastAsia"/>
        </w:rPr>
        <w:t>に</w:t>
      </w:r>
      <w:r w:rsidR="005B3EE2" w:rsidRPr="00890EBB">
        <w:rPr>
          <w:rFonts w:ascii="游ゴシック" w:eastAsia="游ゴシック" w:hAnsi="游ゴシック" w:hint="eastAsia"/>
        </w:rPr>
        <w:t>記載</w:t>
      </w:r>
      <w:r w:rsidRPr="00890EBB">
        <w:rPr>
          <w:rFonts w:ascii="游ゴシック" w:eastAsia="游ゴシック" w:hAnsi="游ゴシック" w:hint="eastAsia"/>
        </w:rPr>
        <w:t>された</w:t>
      </w:r>
      <w:r w:rsidR="00F118F7" w:rsidRPr="00890EBB">
        <w:rPr>
          <w:rFonts w:ascii="游ゴシック" w:eastAsia="游ゴシック" w:hAnsi="游ゴシック" w:hint="eastAsia"/>
        </w:rPr>
        <w:t>実施</w:t>
      </w:r>
      <w:r w:rsidRPr="00890EBB">
        <w:rPr>
          <w:rFonts w:ascii="游ゴシック" w:eastAsia="游ゴシック" w:hAnsi="游ゴシック" w:hint="eastAsia"/>
        </w:rPr>
        <w:t>体制により当該業務を履行する。</w:t>
      </w:r>
    </w:p>
    <w:p w14:paraId="0BEF4741" w14:textId="77777777" w:rsidR="00C963E0" w:rsidRPr="00890EBB" w:rsidRDefault="00C963E0" w:rsidP="00D110EA">
      <w:pPr>
        <w:topLinePunct/>
        <w:adjustRightInd w:val="0"/>
        <w:snapToGrid w:val="0"/>
        <w:spacing w:line="0" w:lineRule="atLeast"/>
        <w:ind w:left="840" w:hangingChars="400" w:hanging="840"/>
        <w:rPr>
          <w:rFonts w:ascii="游ゴシック" w:eastAsia="游ゴシック" w:hAnsi="游ゴシック"/>
        </w:rPr>
      </w:pPr>
    </w:p>
    <w:p w14:paraId="2173B2F8" w14:textId="0BE68EFA" w:rsidR="0073160D" w:rsidRPr="00890EBB" w:rsidRDefault="0093784D" w:rsidP="00BB6C21">
      <w:pPr>
        <w:topLinePunct/>
        <w:adjustRightInd w:val="0"/>
        <w:snapToGrid w:val="0"/>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エ</w:t>
      </w:r>
      <w:r w:rsidR="009E274C" w:rsidRPr="00890EBB">
        <w:rPr>
          <w:rFonts w:ascii="游ゴシック" w:eastAsia="游ゴシック" w:hAnsi="游ゴシック" w:hint="eastAsia"/>
        </w:rPr>
        <w:t xml:space="preserve">　</w:t>
      </w:r>
      <w:r w:rsidR="0073160D" w:rsidRPr="00890EBB">
        <w:rPr>
          <w:rFonts w:ascii="游ゴシック" w:eastAsia="游ゴシック" w:hAnsi="游ゴシック" w:hint="eastAsia"/>
        </w:rPr>
        <w:t>業務の内容</w:t>
      </w:r>
    </w:p>
    <w:p w14:paraId="6EA59CFF" w14:textId="6B61DAC6" w:rsidR="0073160D" w:rsidRPr="00890EBB" w:rsidRDefault="009E274C" w:rsidP="00713EE7">
      <w:pPr>
        <w:topLinePunct/>
        <w:adjustRightInd w:val="0"/>
        <w:snapToGrid w:val="0"/>
        <w:spacing w:line="0" w:lineRule="atLeast"/>
        <w:ind w:firstLineChars="400" w:firstLine="840"/>
        <w:rPr>
          <w:rFonts w:ascii="游ゴシック" w:eastAsia="游ゴシック" w:hAnsi="游ゴシック"/>
        </w:rPr>
      </w:pPr>
      <w:r w:rsidRPr="00890EBB">
        <w:rPr>
          <w:rFonts w:ascii="游ゴシック" w:eastAsia="游ゴシック" w:hAnsi="游ゴシック" w:hint="eastAsia"/>
        </w:rPr>
        <w:t xml:space="preserve">① </w:t>
      </w:r>
      <w:r w:rsidRPr="00890EBB">
        <w:rPr>
          <w:rFonts w:ascii="游ゴシック" w:eastAsia="游ゴシック" w:hAnsi="游ゴシック"/>
        </w:rPr>
        <w:t xml:space="preserve"> </w:t>
      </w:r>
      <w:r w:rsidR="0073160D" w:rsidRPr="00890EBB">
        <w:rPr>
          <w:rFonts w:ascii="游ゴシック" w:eastAsia="游ゴシック" w:hAnsi="游ゴシック" w:hint="eastAsia"/>
        </w:rPr>
        <w:t>一般業務</w:t>
      </w:r>
    </w:p>
    <w:p w14:paraId="1D7B153D" w14:textId="5AD10564"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建築（意匠）基本設計</w:t>
      </w:r>
    </w:p>
    <w:p w14:paraId="15EA8B72" w14:textId="741D3C1D"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 </w:t>
      </w:r>
      <w:r w:rsidR="00D110EA"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建築（構造）基本設計</w:t>
      </w:r>
    </w:p>
    <w:p w14:paraId="75A46E68" w14:textId="20980A37"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 xml:space="preserve"> </w:t>
      </w:r>
      <w:r w:rsidR="00D110EA"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電気設備基本設計</w:t>
      </w:r>
    </w:p>
    <w:p w14:paraId="1EA88D95" w14:textId="03CCA631" w:rsidR="00085471" w:rsidRPr="00890EBB" w:rsidRDefault="0073160D" w:rsidP="009E274C">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機械設備基本設計</w:t>
      </w:r>
    </w:p>
    <w:p w14:paraId="6F15ED3A" w14:textId="5D1060D8" w:rsidR="001B757C" w:rsidRPr="00890EBB" w:rsidRDefault="00085471" w:rsidP="009E274C">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昇降機設備基本設計</w:t>
      </w:r>
    </w:p>
    <w:p w14:paraId="09913BAF" w14:textId="58601D67" w:rsidR="0073160D" w:rsidRPr="00890EBB" w:rsidRDefault="00F118F7" w:rsidP="00672F45">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0073160D" w:rsidRPr="00890EBB">
        <w:rPr>
          <w:rFonts w:ascii="游ゴシック" w:eastAsia="游ゴシック" w:hAnsi="游ゴシック" w:hint="eastAsia"/>
        </w:rPr>
        <w:t>上記概算</w:t>
      </w:r>
      <w:r w:rsidR="00785AD4" w:rsidRPr="00890EBB">
        <w:rPr>
          <w:rFonts w:ascii="游ゴシック" w:eastAsia="游ゴシック" w:hAnsi="游ゴシック" w:hint="eastAsia"/>
        </w:rPr>
        <w:t>算出</w:t>
      </w:r>
      <w:r w:rsidR="0073160D" w:rsidRPr="00890EBB">
        <w:rPr>
          <w:rFonts w:ascii="游ゴシック" w:eastAsia="游ゴシック" w:hAnsi="游ゴシック" w:hint="eastAsia"/>
        </w:rPr>
        <w:t>業務</w:t>
      </w:r>
    </w:p>
    <w:p w14:paraId="1FAED7F5" w14:textId="718AA9EF" w:rsidR="0047669F" w:rsidRPr="00890EBB" w:rsidRDefault="0047669F" w:rsidP="0047669F">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hint="eastAsia"/>
        </w:rPr>
        <w:t xml:space="preserve">　※2021年12月末時点において、</w:t>
      </w:r>
      <w:r w:rsidR="008C5030" w:rsidRPr="00890EBB">
        <w:rPr>
          <w:rFonts w:ascii="游ゴシック" w:eastAsia="游ゴシック" w:hAnsi="游ゴシック" w:hint="eastAsia"/>
        </w:rPr>
        <w:t>基本設計図書に対する</w:t>
      </w:r>
      <w:r w:rsidRPr="00890EBB">
        <w:rPr>
          <w:rFonts w:ascii="游ゴシック" w:eastAsia="游ゴシック" w:hAnsi="游ゴシック" w:hint="eastAsia"/>
        </w:rPr>
        <w:t>概算書を提出する</w:t>
      </w:r>
    </w:p>
    <w:p w14:paraId="01390377" w14:textId="450E3E04" w:rsidR="00C06350" w:rsidRPr="00890EBB" w:rsidRDefault="0047669F" w:rsidP="0047669F">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hint="eastAsia"/>
        </w:rPr>
        <w:t xml:space="preserve">　※概算算出に当たっては概略の数量を算出し、適正な単価を設定の上行う</w:t>
      </w:r>
    </w:p>
    <w:p w14:paraId="23AB5190" w14:textId="13AA0F6D" w:rsidR="0073160D" w:rsidRPr="00890EBB" w:rsidRDefault="009E274C" w:rsidP="00713EE7">
      <w:pPr>
        <w:topLinePunct/>
        <w:adjustRightInd w:val="0"/>
        <w:snapToGrid w:val="0"/>
        <w:spacing w:line="0" w:lineRule="atLeast"/>
        <w:ind w:firstLineChars="400" w:firstLine="840"/>
        <w:rPr>
          <w:rFonts w:ascii="游ゴシック" w:eastAsia="游ゴシック" w:hAnsi="游ゴシック"/>
        </w:rPr>
      </w:pPr>
      <w:r w:rsidRPr="00890EBB">
        <w:rPr>
          <w:rFonts w:ascii="游ゴシック" w:eastAsia="游ゴシック" w:hAnsi="游ゴシック" w:hint="eastAsia"/>
        </w:rPr>
        <w:t xml:space="preserve">②　</w:t>
      </w:r>
      <w:r w:rsidR="0073160D" w:rsidRPr="00890EBB">
        <w:rPr>
          <w:rFonts w:ascii="游ゴシック" w:eastAsia="游ゴシック" w:hAnsi="游ゴシック" w:hint="eastAsia"/>
        </w:rPr>
        <w:t>追加業務</w:t>
      </w:r>
    </w:p>
    <w:p w14:paraId="7E64C27F" w14:textId="552EDEE1"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71622D" w:rsidRPr="00890EBB">
        <w:rPr>
          <w:rFonts w:ascii="游ゴシック" w:eastAsia="游ゴシック" w:hAnsi="游ゴシック"/>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hint="eastAsia"/>
        </w:rPr>
        <w:t>追加業務の内容は次による。</w:t>
      </w:r>
    </w:p>
    <w:p w14:paraId="50C3D259" w14:textId="7A54D793" w:rsidR="00030FDA" w:rsidRPr="00890EBB" w:rsidRDefault="0073160D" w:rsidP="00BB6C21">
      <w:pPr>
        <w:topLinePunct/>
        <w:adjustRightInd w:val="0"/>
        <w:snapToGrid w:val="0"/>
        <w:spacing w:line="0" w:lineRule="atLeast"/>
        <w:ind w:leftChars="50" w:left="1365" w:hangingChars="600" w:hanging="1260"/>
        <w:rPr>
          <w:rFonts w:ascii="游ゴシック" w:eastAsia="游ゴシック" w:hAnsi="游ゴシック"/>
        </w:rPr>
      </w:pPr>
      <w:r w:rsidRPr="00890EBB">
        <w:rPr>
          <w:rFonts w:ascii="游ゴシック" w:eastAsia="游ゴシック" w:hAnsi="游ゴシック" w:hint="eastAsia"/>
        </w:rPr>
        <w:t xml:space="preserve">　　　　</w:t>
      </w:r>
      <w:r w:rsidR="0071622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C60456" w:rsidRPr="00890EBB">
        <w:rPr>
          <w:rFonts w:ascii="游ゴシック" w:eastAsia="游ゴシック" w:hAnsi="游ゴシック" w:hint="eastAsia"/>
        </w:rPr>
        <w:t>・</w:t>
      </w:r>
      <w:r w:rsidRPr="00890EBB">
        <w:rPr>
          <w:rFonts w:ascii="游ゴシック" w:eastAsia="游ゴシック" w:hAnsi="游ゴシック" w:hint="eastAsia"/>
        </w:rPr>
        <w:t>透視図作成</w:t>
      </w:r>
      <w:r w:rsidR="00737CFD" w:rsidRPr="00890EBB">
        <w:rPr>
          <w:rFonts w:ascii="游ゴシック" w:eastAsia="游ゴシック" w:hAnsi="游ゴシック" w:hint="eastAsia"/>
        </w:rPr>
        <w:t>（各施設）</w:t>
      </w:r>
      <w:r w:rsidR="00030FDA" w:rsidRPr="00890EBB">
        <w:rPr>
          <w:rFonts w:ascii="游ゴシック" w:eastAsia="游ゴシック" w:hAnsi="游ゴシック" w:hint="eastAsia"/>
        </w:rPr>
        <w:t>（アイレベル</w:t>
      </w:r>
      <w:r w:rsidR="00737CFD" w:rsidRPr="00890EBB">
        <w:rPr>
          <w:rFonts w:ascii="游ゴシック" w:eastAsia="游ゴシック" w:hAnsi="游ゴシック" w:hint="eastAsia"/>
        </w:rPr>
        <w:t>から</w:t>
      </w:r>
      <w:r w:rsidR="00030FDA" w:rsidRPr="00890EBB">
        <w:rPr>
          <w:rFonts w:ascii="游ゴシック" w:eastAsia="游ゴシック" w:hAnsi="游ゴシック" w:hint="eastAsia"/>
        </w:rPr>
        <w:t>外観を表現　サイズ　A</w:t>
      </w:r>
      <w:r w:rsidR="005462B9" w:rsidRPr="00890EBB">
        <w:rPr>
          <w:rFonts w:ascii="游ゴシック" w:eastAsia="游ゴシック" w:hAnsi="游ゴシック" w:hint="eastAsia"/>
        </w:rPr>
        <w:t>1</w:t>
      </w:r>
      <w:r w:rsidR="00030FDA" w:rsidRPr="00890EBB">
        <w:rPr>
          <w:rFonts w:ascii="游ゴシック" w:eastAsia="游ゴシック" w:hAnsi="游ゴシック" w:hint="eastAsia"/>
        </w:rPr>
        <w:t>、カット数　）</w:t>
      </w:r>
    </w:p>
    <w:p w14:paraId="5787E52C" w14:textId="03E107F3" w:rsidR="00030FDA" w:rsidRPr="00890EBB" w:rsidRDefault="00030FDA" w:rsidP="00BB6C21">
      <w:pPr>
        <w:topLinePunct/>
        <w:adjustRightInd w:val="0"/>
        <w:snapToGrid w:val="0"/>
        <w:spacing w:line="0" w:lineRule="atLeast"/>
        <w:ind w:leftChars="50" w:left="1365" w:hangingChars="600" w:hanging="1260"/>
        <w:rPr>
          <w:rFonts w:ascii="游ゴシック" w:eastAsia="游ゴシック" w:hAnsi="游ゴシック"/>
        </w:rPr>
      </w:pPr>
      <w:r w:rsidRPr="00890EBB">
        <w:rPr>
          <w:rFonts w:ascii="游ゴシック" w:eastAsia="游ゴシック" w:hAnsi="游ゴシック" w:hint="eastAsia"/>
        </w:rPr>
        <w:t xml:space="preserve">　　　　　</w:t>
      </w:r>
      <w:r w:rsidR="0071622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※各施設1カットずつ作成</w:t>
      </w:r>
    </w:p>
    <w:p w14:paraId="6ECC6BE6" w14:textId="1F21FF84" w:rsidR="0073160D" w:rsidRPr="00890EBB" w:rsidRDefault="00030FDA">
      <w:pPr>
        <w:topLinePunct/>
        <w:adjustRightInd w:val="0"/>
        <w:snapToGrid w:val="0"/>
        <w:spacing w:line="0" w:lineRule="atLeast"/>
        <w:ind w:leftChars="50" w:left="1365" w:hangingChars="600" w:hanging="1260"/>
        <w:rPr>
          <w:rFonts w:ascii="游ゴシック" w:eastAsia="游ゴシック" w:hAnsi="游ゴシック"/>
        </w:rPr>
      </w:pPr>
      <w:r w:rsidRPr="00890EBB">
        <w:rPr>
          <w:rFonts w:ascii="游ゴシック" w:eastAsia="游ゴシック" w:hAnsi="游ゴシック" w:hint="eastAsia"/>
        </w:rPr>
        <w:t xml:space="preserve">　　　　</w:t>
      </w:r>
      <w:r w:rsidR="0071622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※作成に当たっては</w:t>
      </w:r>
      <w:r w:rsidR="00E96840" w:rsidRPr="00890EBB">
        <w:rPr>
          <w:rFonts w:ascii="游ゴシック" w:eastAsia="游ゴシック" w:hAnsi="游ゴシック" w:hint="eastAsia"/>
        </w:rPr>
        <w:t>監督職員</w:t>
      </w:r>
      <w:r w:rsidRPr="00890EBB">
        <w:rPr>
          <w:rFonts w:ascii="游ゴシック" w:eastAsia="游ゴシック" w:hAnsi="游ゴシック" w:hint="eastAsia"/>
        </w:rPr>
        <w:t>と協議するこ</w:t>
      </w:r>
      <w:r w:rsidR="0074346F">
        <w:rPr>
          <w:rFonts w:ascii="游ゴシック" w:eastAsia="游ゴシック" w:hAnsi="游ゴシック" w:hint="eastAsia"/>
        </w:rPr>
        <w:t>と</w:t>
      </w:r>
    </w:p>
    <w:p w14:paraId="63CB8BBD" w14:textId="52A42E3D"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622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6E6902" w:rsidRPr="00890EBB">
        <w:rPr>
          <w:rFonts w:ascii="游ゴシック" w:eastAsia="游ゴシック" w:hAnsi="游ゴシック" w:hint="eastAsia"/>
        </w:rPr>
        <w:t>・</w:t>
      </w:r>
      <w:r w:rsidR="002414E8" w:rsidRPr="00890EBB">
        <w:rPr>
          <w:rFonts w:ascii="游ゴシック" w:eastAsia="游ゴシック" w:hAnsi="游ゴシック" w:hint="eastAsia"/>
        </w:rPr>
        <w:t>地盤</w:t>
      </w:r>
      <w:r w:rsidRPr="00890EBB">
        <w:rPr>
          <w:rFonts w:ascii="游ゴシック" w:eastAsia="游ゴシック" w:hAnsi="游ゴシック" w:hint="eastAsia"/>
        </w:rPr>
        <w:t>調査</w:t>
      </w:r>
    </w:p>
    <w:p w14:paraId="7064619C" w14:textId="7F8EC77A"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622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6E6902" w:rsidRPr="00890EBB">
        <w:rPr>
          <w:rFonts w:ascii="游ゴシック" w:eastAsia="游ゴシック" w:hAnsi="游ゴシック" w:hint="eastAsia"/>
        </w:rPr>
        <w:t>・</w:t>
      </w:r>
      <w:r w:rsidRPr="00890EBB">
        <w:rPr>
          <w:rFonts w:ascii="游ゴシック" w:eastAsia="游ゴシック" w:hAnsi="游ゴシック" w:hint="eastAsia"/>
        </w:rPr>
        <w:t>測量（</w:t>
      </w:r>
      <w:r w:rsidR="002414E8" w:rsidRPr="00890EBB">
        <w:rPr>
          <w:rFonts w:ascii="游ゴシック" w:eastAsia="游ゴシック" w:hAnsi="游ゴシック" w:hint="eastAsia"/>
        </w:rPr>
        <w:t>現況測量・水準測量・</w:t>
      </w:r>
      <w:r w:rsidRPr="00890EBB">
        <w:rPr>
          <w:rFonts w:ascii="游ゴシック" w:eastAsia="游ゴシック" w:hAnsi="游ゴシック" w:hint="eastAsia"/>
        </w:rPr>
        <w:t>埋設管等各種調査）</w:t>
      </w:r>
    </w:p>
    <w:p w14:paraId="180A163C" w14:textId="76BF975F" w:rsidR="00E3659F" w:rsidRPr="00890EBB" w:rsidRDefault="00883C3C" w:rsidP="003709B3">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3709B3" w:rsidRPr="00890EBB">
        <w:rPr>
          <w:rFonts w:ascii="游ゴシック" w:eastAsia="游ゴシック" w:hAnsi="游ゴシック" w:hint="eastAsia"/>
        </w:rPr>
        <w:t xml:space="preserve">　</w:t>
      </w:r>
      <w:r w:rsidR="00E3659F" w:rsidRPr="00890EBB">
        <w:rPr>
          <w:rFonts w:ascii="游ゴシック" w:eastAsia="游ゴシック" w:hAnsi="游ゴシック"/>
        </w:rPr>
        <w:fldChar w:fldCharType="begin"/>
      </w:r>
      <w:r w:rsidR="00E3659F" w:rsidRPr="00890EBB">
        <w:rPr>
          <w:rFonts w:ascii="游ゴシック" w:eastAsia="游ゴシック" w:hAnsi="游ゴシック"/>
        </w:rPr>
        <w:instrText xml:space="preserve"> </w:instrText>
      </w:r>
      <w:r w:rsidR="00E3659F" w:rsidRPr="00890EBB">
        <w:rPr>
          <w:rFonts w:ascii="游ゴシック" w:eastAsia="游ゴシック" w:hAnsi="游ゴシック" w:hint="eastAsia"/>
        </w:rPr>
        <w:instrText>eq \o\ac(○,</w:instrText>
      </w:r>
      <w:r w:rsidR="00E3659F" w:rsidRPr="00890EBB">
        <w:rPr>
          <w:rFonts w:ascii="游ゴシック" w:eastAsia="游ゴシック" w:hAnsi="游ゴシック" w:hint="eastAsia"/>
          <w:position w:val="1"/>
          <w:sz w:val="14"/>
        </w:rPr>
        <w:instrText>・</w:instrText>
      </w:r>
      <w:r w:rsidR="00E3659F" w:rsidRPr="00890EBB">
        <w:rPr>
          <w:rFonts w:ascii="游ゴシック" w:eastAsia="游ゴシック" w:hAnsi="游ゴシック" w:hint="eastAsia"/>
        </w:rPr>
        <w:instrText>)</w:instrText>
      </w:r>
      <w:r w:rsidR="00E3659F" w:rsidRPr="00890EBB">
        <w:rPr>
          <w:rFonts w:ascii="游ゴシック" w:eastAsia="游ゴシック" w:hAnsi="游ゴシック"/>
        </w:rPr>
        <w:fldChar w:fldCharType="end"/>
      </w:r>
      <w:r w:rsidR="00E3659F" w:rsidRPr="00890EBB">
        <w:rPr>
          <w:rFonts w:ascii="游ゴシック" w:eastAsia="游ゴシック" w:hAnsi="游ゴシック" w:hint="eastAsia"/>
        </w:rPr>
        <w:t>実施設計・工事発注に向けた</w:t>
      </w:r>
      <w:r w:rsidR="00D03BB1" w:rsidRPr="00890EBB">
        <w:rPr>
          <w:rFonts w:ascii="游ゴシック" w:eastAsia="游ゴシック" w:hAnsi="游ゴシック" w:hint="eastAsia"/>
        </w:rPr>
        <w:t>資料提供等の協力</w:t>
      </w:r>
    </w:p>
    <w:p w14:paraId="1477FE1C" w14:textId="066B45DD" w:rsidR="00E3659F" w:rsidRPr="00890EBB" w:rsidRDefault="00E3659F" w:rsidP="00713EE7">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各種法令・条例の協議に伴う資料作成・提供</w:t>
      </w:r>
    </w:p>
    <w:p w14:paraId="6D7AB652" w14:textId="77777777" w:rsidR="003709B3" w:rsidRPr="00890EBB" w:rsidRDefault="0071622D" w:rsidP="003709B3">
      <w:pPr>
        <w:topLinePunct/>
        <w:adjustRightInd w:val="0"/>
        <w:snapToGrid w:val="0"/>
        <w:spacing w:line="0" w:lineRule="atLeast"/>
        <w:ind w:leftChars="550" w:left="1785" w:hangingChars="300" w:hanging="630"/>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3709B3" w:rsidRPr="00890EBB">
        <w:rPr>
          <w:rFonts w:ascii="游ゴシック" w:eastAsia="游ゴシック" w:hAnsi="游ゴシック" w:hint="eastAsia"/>
        </w:rPr>
        <w:t>※会場全体の計画に係るものについては統括設計者が行う。協議においては監督</w:t>
      </w:r>
    </w:p>
    <w:p w14:paraId="17B15018" w14:textId="549FC648" w:rsidR="003709B3" w:rsidRPr="00890EBB" w:rsidRDefault="003709B3" w:rsidP="003709B3">
      <w:pPr>
        <w:topLinePunct/>
        <w:adjustRightInd w:val="0"/>
        <w:snapToGrid w:val="0"/>
        <w:spacing w:line="0" w:lineRule="atLeast"/>
        <w:ind w:firstLineChars="800" w:firstLine="1680"/>
        <w:rPr>
          <w:rFonts w:ascii="游ゴシック" w:eastAsia="游ゴシック" w:hAnsi="游ゴシック"/>
        </w:rPr>
      </w:pPr>
      <w:r w:rsidRPr="00890EBB">
        <w:rPr>
          <w:rFonts w:ascii="游ゴシック" w:eastAsia="游ゴシック" w:hAnsi="游ゴシック" w:hint="eastAsia"/>
        </w:rPr>
        <w:t>職員、統括設計者と協議し資料の提供等対応すること</w:t>
      </w:r>
    </w:p>
    <w:p w14:paraId="34787834" w14:textId="6B03200A" w:rsidR="00E3659F" w:rsidRPr="00890EBB" w:rsidRDefault="00E3659F" w:rsidP="003709B3">
      <w:pPr>
        <w:topLinePunct/>
        <w:adjustRightInd w:val="0"/>
        <w:snapToGrid w:val="0"/>
        <w:spacing w:line="0" w:lineRule="atLeast"/>
        <w:ind w:leftChars="600" w:left="1785" w:hangingChars="250" w:hanging="525"/>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 xml:space="preserve">予算申請に伴う資料作成・提供 </w:t>
      </w:r>
    </w:p>
    <w:p w14:paraId="5B8696BD" w14:textId="53A9BA3F" w:rsidR="00E3659F" w:rsidRPr="00890EBB" w:rsidRDefault="00E3659F" w:rsidP="00713EE7">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協会内付議</w:t>
      </w:r>
      <w:r w:rsidR="00D35986" w:rsidRPr="00890EBB">
        <w:rPr>
          <w:rFonts w:ascii="游ゴシック" w:eastAsia="游ゴシック" w:hAnsi="游ゴシック" w:hint="eastAsia"/>
        </w:rPr>
        <w:t>等、上記以外に協会が求める</w:t>
      </w:r>
      <w:r w:rsidRPr="00890EBB">
        <w:rPr>
          <w:rFonts w:ascii="游ゴシック" w:eastAsia="游ゴシック" w:hAnsi="游ゴシック" w:hint="eastAsia"/>
        </w:rPr>
        <w:t>資料の作成支援</w:t>
      </w:r>
      <w:r w:rsidR="00D35986" w:rsidRPr="00890EBB">
        <w:rPr>
          <w:rFonts w:ascii="游ゴシック" w:eastAsia="游ゴシック" w:hAnsi="游ゴシック" w:hint="eastAsia"/>
        </w:rPr>
        <w:t>等</w:t>
      </w:r>
    </w:p>
    <w:p w14:paraId="01670ED7" w14:textId="7B9D4D7B" w:rsidR="003709B3" w:rsidRPr="00890EBB" w:rsidRDefault="003709B3" w:rsidP="003709B3">
      <w:pPr>
        <w:topLinePunct/>
        <w:adjustRightInd w:val="0"/>
        <w:snapToGrid w:val="0"/>
        <w:spacing w:line="0" w:lineRule="atLeast"/>
        <w:ind w:leftChars="50" w:left="1470" w:hangingChars="650" w:hanging="1365"/>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供給処理施設における各種供給処理設備機器設計者との設備機器及びルートスペース等の調整業務</w:t>
      </w:r>
    </w:p>
    <w:p w14:paraId="69B0EDF3" w14:textId="77777777" w:rsidR="003709B3" w:rsidRPr="00890EBB" w:rsidRDefault="003709B3" w:rsidP="003709B3">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施設設計全体の統括管理業務を行う設計者への情報提供等の協力</w:t>
      </w:r>
    </w:p>
    <w:p w14:paraId="741D1DAB" w14:textId="087242D3"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9E274C" w:rsidRPr="00890EBB">
        <w:rPr>
          <w:rFonts w:ascii="游ゴシック" w:eastAsia="游ゴシック" w:hAnsi="游ゴシック" w:hint="eastAsia"/>
        </w:rPr>
        <w:t xml:space="preserve">③　</w:t>
      </w:r>
      <w:r w:rsidRPr="00890EBB">
        <w:rPr>
          <w:rFonts w:ascii="游ゴシック" w:eastAsia="游ゴシック" w:hAnsi="游ゴシック" w:hint="eastAsia"/>
        </w:rPr>
        <w:t>法令関係</w:t>
      </w:r>
      <w:r w:rsidR="00404739" w:rsidRPr="00890EBB">
        <w:rPr>
          <w:rFonts w:ascii="游ゴシック" w:eastAsia="游ゴシック" w:hAnsi="游ゴシック" w:hint="eastAsia"/>
        </w:rPr>
        <w:t>・条例関係</w:t>
      </w:r>
      <w:r w:rsidRPr="00890EBB">
        <w:rPr>
          <w:rFonts w:ascii="游ゴシック" w:eastAsia="游ゴシック" w:hAnsi="游ゴシック" w:hint="eastAsia"/>
        </w:rPr>
        <w:t xml:space="preserve">　（必要な各種協議</w:t>
      </w:r>
      <w:r w:rsidR="00C0030D" w:rsidRPr="00890EBB">
        <w:rPr>
          <w:rFonts w:ascii="游ゴシック" w:eastAsia="游ゴシック" w:hAnsi="游ゴシック" w:hint="eastAsia"/>
        </w:rPr>
        <w:t>資料</w:t>
      </w:r>
      <w:r w:rsidRPr="00890EBB">
        <w:rPr>
          <w:rFonts w:ascii="游ゴシック" w:eastAsia="游ゴシック" w:hAnsi="游ゴシック" w:hint="eastAsia"/>
        </w:rPr>
        <w:t>、申請書の作成</w:t>
      </w:r>
      <w:r w:rsidR="007A67E8" w:rsidRPr="00890EBB">
        <w:rPr>
          <w:rFonts w:ascii="游ゴシック" w:eastAsia="游ゴシック" w:hAnsi="游ゴシック" w:hint="eastAsia"/>
        </w:rPr>
        <w:t>等</w:t>
      </w:r>
      <w:r w:rsidRPr="00890EBB">
        <w:rPr>
          <w:rFonts w:ascii="游ゴシック" w:eastAsia="游ゴシック" w:hAnsi="游ゴシック" w:hint="eastAsia"/>
        </w:rPr>
        <w:t>）</w:t>
      </w:r>
    </w:p>
    <w:p w14:paraId="5E60E901" w14:textId="227A59C4" w:rsidR="00877C84" w:rsidRPr="00890EBB" w:rsidRDefault="00E23462"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73160D" w:rsidRPr="00890EBB">
        <w:rPr>
          <w:rFonts w:ascii="游ゴシック" w:eastAsia="游ゴシック" w:hAnsi="游ゴシック" w:hint="eastAsia"/>
        </w:rPr>
        <w:t xml:space="preserve">　</w:t>
      </w:r>
      <w:r w:rsidR="00877C84" w:rsidRPr="00890EBB">
        <w:rPr>
          <w:rFonts w:ascii="游ゴシック" w:eastAsia="游ゴシック" w:hAnsi="游ゴシック"/>
        </w:rPr>
        <w:fldChar w:fldCharType="begin"/>
      </w:r>
      <w:r w:rsidR="00877C84" w:rsidRPr="00890EBB">
        <w:rPr>
          <w:rFonts w:ascii="游ゴシック" w:eastAsia="游ゴシック" w:hAnsi="游ゴシック"/>
        </w:rPr>
        <w:instrText xml:space="preserve"> </w:instrText>
      </w:r>
      <w:r w:rsidR="00877C84" w:rsidRPr="00890EBB">
        <w:rPr>
          <w:rFonts w:ascii="游ゴシック" w:eastAsia="游ゴシック" w:hAnsi="游ゴシック" w:hint="eastAsia"/>
        </w:rPr>
        <w:instrText>eq \o\ac(○,</w:instrText>
      </w:r>
      <w:r w:rsidR="00877C84" w:rsidRPr="00890EBB">
        <w:rPr>
          <w:rFonts w:ascii="游ゴシック" w:eastAsia="游ゴシック" w:hAnsi="游ゴシック" w:hint="eastAsia"/>
          <w:position w:val="1"/>
          <w:sz w:val="14"/>
        </w:rPr>
        <w:instrText>・</w:instrText>
      </w:r>
      <w:r w:rsidR="00877C84" w:rsidRPr="00890EBB">
        <w:rPr>
          <w:rFonts w:ascii="游ゴシック" w:eastAsia="游ゴシック" w:hAnsi="游ゴシック" w:hint="eastAsia"/>
        </w:rPr>
        <w:instrText>)</w:instrText>
      </w:r>
      <w:r w:rsidR="00877C84" w:rsidRPr="00890EBB">
        <w:rPr>
          <w:rFonts w:ascii="游ゴシック" w:eastAsia="游ゴシック" w:hAnsi="游ゴシック"/>
        </w:rPr>
        <w:fldChar w:fldCharType="end"/>
      </w:r>
      <w:r w:rsidR="00877C84" w:rsidRPr="00890EBB">
        <w:rPr>
          <w:rFonts w:ascii="游ゴシック" w:eastAsia="游ゴシック" w:hAnsi="游ゴシック" w:hint="eastAsia"/>
        </w:rPr>
        <w:t>建築基準法及び建築基準関係規定</w:t>
      </w:r>
    </w:p>
    <w:p w14:paraId="005704A1" w14:textId="197FFEDB" w:rsidR="0073160D" w:rsidRPr="00890EBB" w:rsidRDefault="0073160D" w:rsidP="00713EE7">
      <w:pPr>
        <w:topLinePunct/>
        <w:adjustRightInd w:val="0"/>
        <w:snapToGrid w:val="0"/>
        <w:spacing w:line="0" w:lineRule="atLeast"/>
        <w:ind w:leftChars="615" w:left="1501" w:hangingChars="100" w:hanging="210"/>
        <w:rPr>
          <w:rFonts w:ascii="游ゴシック" w:eastAsia="游ゴシック" w:hAnsi="游ゴシック"/>
        </w:rPr>
      </w:pPr>
      <w:r w:rsidRPr="00890EBB">
        <w:rPr>
          <w:rFonts w:ascii="游ゴシック" w:eastAsia="游ゴシック" w:hAnsi="游ゴシック" w:hint="eastAsia"/>
        </w:rPr>
        <w:t>・建築基準法第18条計画通知（構造計算適合性判定、省エネ性能適合性判定又は省エネ計画の通知含む）</w:t>
      </w:r>
    </w:p>
    <w:p w14:paraId="317E8526" w14:textId="77777777" w:rsidR="00713EE7" w:rsidRPr="00890EBB" w:rsidRDefault="006E6902" w:rsidP="00713EE7">
      <w:pPr>
        <w:topLinePunct/>
        <w:adjustRightInd w:val="0"/>
        <w:snapToGrid w:val="0"/>
        <w:spacing w:line="0" w:lineRule="atLeast"/>
        <w:ind w:leftChars="50" w:left="1365" w:hangingChars="600" w:hanging="1260"/>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877C84" w:rsidRPr="00890EBB">
        <w:rPr>
          <w:rFonts w:ascii="游ゴシック" w:eastAsia="游ゴシック" w:hAnsi="游ゴシック"/>
        </w:rPr>
        <w:fldChar w:fldCharType="begin"/>
      </w:r>
      <w:r w:rsidR="00877C84" w:rsidRPr="00890EBB">
        <w:rPr>
          <w:rFonts w:ascii="游ゴシック" w:eastAsia="游ゴシック" w:hAnsi="游ゴシック"/>
        </w:rPr>
        <w:instrText xml:space="preserve"> </w:instrText>
      </w:r>
      <w:r w:rsidR="00877C84" w:rsidRPr="00890EBB">
        <w:rPr>
          <w:rFonts w:ascii="游ゴシック" w:eastAsia="游ゴシック" w:hAnsi="游ゴシック" w:hint="eastAsia"/>
        </w:rPr>
        <w:instrText>eq \o\ac(○,</w:instrText>
      </w:r>
      <w:r w:rsidR="00877C84" w:rsidRPr="00890EBB">
        <w:rPr>
          <w:rFonts w:ascii="游ゴシック" w:eastAsia="游ゴシック" w:hAnsi="游ゴシック" w:hint="eastAsia"/>
          <w:position w:val="1"/>
          <w:sz w:val="14"/>
        </w:rPr>
        <w:instrText>・</w:instrText>
      </w:r>
      <w:r w:rsidR="00877C84" w:rsidRPr="00890EBB">
        <w:rPr>
          <w:rFonts w:ascii="游ゴシック" w:eastAsia="游ゴシック" w:hAnsi="游ゴシック" w:hint="eastAsia"/>
        </w:rPr>
        <w:instrText>)</w:instrText>
      </w:r>
      <w:r w:rsidR="00877C84" w:rsidRPr="00890EBB">
        <w:rPr>
          <w:rFonts w:ascii="游ゴシック" w:eastAsia="游ゴシック" w:hAnsi="游ゴシック"/>
        </w:rPr>
        <w:fldChar w:fldCharType="end"/>
      </w:r>
      <w:r w:rsidR="00B16E53" w:rsidRPr="00890EBB">
        <w:rPr>
          <w:rFonts w:ascii="游ゴシック" w:eastAsia="游ゴシック" w:hAnsi="游ゴシック" w:hint="eastAsia"/>
        </w:rPr>
        <w:t>建築基準法第85条</w:t>
      </w:r>
      <w:r w:rsidR="007A67E8" w:rsidRPr="00890EBB">
        <w:rPr>
          <w:rFonts w:ascii="游ゴシック" w:eastAsia="游ゴシック" w:hAnsi="游ゴシック"/>
        </w:rPr>
        <w:t>6</w:t>
      </w:r>
      <w:r w:rsidR="00B16E53" w:rsidRPr="00890EBB">
        <w:rPr>
          <w:rFonts w:ascii="游ゴシック" w:eastAsia="游ゴシック" w:hAnsi="游ゴシック" w:hint="eastAsia"/>
        </w:rPr>
        <w:t>項及び建築基準法</w:t>
      </w:r>
      <w:r w:rsidR="00E96840" w:rsidRPr="00890EBB">
        <w:rPr>
          <w:rFonts w:ascii="游ゴシック" w:eastAsia="游ゴシック" w:hAnsi="游ゴシック" w:hint="eastAsia"/>
        </w:rPr>
        <w:t>施行</w:t>
      </w:r>
      <w:r w:rsidR="00B16E53" w:rsidRPr="00890EBB">
        <w:rPr>
          <w:rFonts w:ascii="游ゴシック" w:eastAsia="游ゴシック" w:hAnsi="游ゴシック" w:hint="eastAsia"/>
        </w:rPr>
        <w:t>令第147条による緩和に関する</w:t>
      </w:r>
    </w:p>
    <w:p w14:paraId="6A6A1B05" w14:textId="09BCF7E3" w:rsidR="006E6902" w:rsidRPr="00890EBB" w:rsidRDefault="00B16E53" w:rsidP="00713EE7">
      <w:pPr>
        <w:topLinePunct/>
        <w:adjustRightInd w:val="0"/>
        <w:snapToGrid w:val="0"/>
        <w:spacing w:line="0" w:lineRule="atLeast"/>
        <w:ind w:leftChars="650" w:left="1365" w:firstLineChars="50" w:firstLine="105"/>
        <w:rPr>
          <w:rFonts w:ascii="游ゴシック" w:eastAsia="游ゴシック" w:hAnsi="游ゴシック"/>
        </w:rPr>
      </w:pPr>
      <w:r w:rsidRPr="00890EBB">
        <w:rPr>
          <w:rFonts w:ascii="游ゴシック" w:eastAsia="游ゴシック" w:hAnsi="游ゴシック" w:hint="eastAsia"/>
        </w:rPr>
        <w:t>協議等</w:t>
      </w:r>
    </w:p>
    <w:p w14:paraId="5BB503B7" w14:textId="5DC6D9CC" w:rsidR="00404739" w:rsidRPr="00890EBB" w:rsidRDefault="00404739" w:rsidP="00BB6C21">
      <w:pPr>
        <w:topLinePunct/>
        <w:adjustRightInd w:val="0"/>
        <w:snapToGrid w:val="0"/>
        <w:spacing w:line="0" w:lineRule="atLeast"/>
        <w:ind w:leftChars="50" w:left="1365" w:hangingChars="600" w:hanging="1260"/>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大阪市建築基準法取扱要領</w:t>
      </w:r>
    </w:p>
    <w:p w14:paraId="48DD411F" w14:textId="309E3C87" w:rsidR="00404739"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 xml:space="preserve">警察協議　</w:t>
      </w:r>
      <w:r w:rsidRPr="00890EBB">
        <w:rPr>
          <w:rFonts w:ascii="游ゴシック" w:eastAsia="游ゴシック" w:hAnsi="游ゴシック" w:hint="eastAsia"/>
          <w:u w:val="single"/>
        </w:rPr>
        <w:t>工事用進入路等</w:t>
      </w:r>
      <w:r w:rsidR="00877C84" w:rsidRPr="00890EBB">
        <w:rPr>
          <w:rFonts w:ascii="游ゴシック" w:eastAsia="游ゴシック" w:hAnsi="游ゴシック" w:hint="eastAsia"/>
          <w:u w:val="single"/>
        </w:rPr>
        <w:t xml:space="preserve">　</w:t>
      </w:r>
      <w:r w:rsidR="00877C84" w:rsidRPr="00890EBB">
        <w:rPr>
          <w:rFonts w:ascii="游ゴシック" w:eastAsia="游ゴシック" w:hAnsi="游ゴシック" w:hint="eastAsia"/>
        </w:rPr>
        <w:t xml:space="preserve">　</w:t>
      </w:r>
      <w:r w:rsidR="00404739" w:rsidRPr="00890EBB">
        <w:rPr>
          <w:rFonts w:ascii="游ゴシック" w:eastAsia="游ゴシック" w:hAnsi="游ゴシック" w:hint="eastAsia"/>
        </w:rPr>
        <w:t xml:space="preserve">　　</w:t>
      </w:r>
      <w:r w:rsidR="00404739" w:rsidRPr="00890EBB">
        <w:rPr>
          <w:rFonts w:ascii="游ゴシック" w:eastAsia="游ゴシック" w:hAnsi="游ゴシック"/>
        </w:rPr>
        <w:fldChar w:fldCharType="begin"/>
      </w:r>
      <w:r w:rsidR="00404739" w:rsidRPr="00890EBB">
        <w:rPr>
          <w:rFonts w:ascii="游ゴシック" w:eastAsia="游ゴシック" w:hAnsi="游ゴシック"/>
        </w:rPr>
        <w:instrText xml:space="preserve"> </w:instrText>
      </w:r>
      <w:r w:rsidR="00404739" w:rsidRPr="00890EBB">
        <w:rPr>
          <w:rFonts w:ascii="游ゴシック" w:eastAsia="游ゴシック" w:hAnsi="游ゴシック" w:hint="eastAsia"/>
        </w:rPr>
        <w:instrText>eq \o\ac(○,</w:instrText>
      </w:r>
      <w:r w:rsidR="00404739" w:rsidRPr="00890EBB">
        <w:rPr>
          <w:rFonts w:ascii="游ゴシック" w:eastAsia="游ゴシック" w:hAnsi="游ゴシック" w:hint="eastAsia"/>
          <w:position w:val="1"/>
          <w:sz w:val="14"/>
        </w:rPr>
        <w:instrText>・</w:instrText>
      </w:r>
      <w:r w:rsidR="00404739" w:rsidRPr="00890EBB">
        <w:rPr>
          <w:rFonts w:ascii="游ゴシック" w:eastAsia="游ゴシック" w:hAnsi="游ゴシック" w:hint="eastAsia"/>
        </w:rPr>
        <w:instrText>)</w:instrText>
      </w:r>
      <w:r w:rsidR="00404739" w:rsidRPr="00890EBB">
        <w:rPr>
          <w:rFonts w:ascii="游ゴシック" w:eastAsia="游ゴシック" w:hAnsi="游ゴシック"/>
        </w:rPr>
        <w:fldChar w:fldCharType="end"/>
      </w:r>
      <w:r w:rsidR="00404739" w:rsidRPr="00890EBB">
        <w:rPr>
          <w:rFonts w:ascii="游ゴシック" w:eastAsia="游ゴシック" w:hAnsi="游ゴシック" w:hint="eastAsia"/>
        </w:rPr>
        <w:t>消防協議</w:t>
      </w:r>
    </w:p>
    <w:p w14:paraId="1522D0D7" w14:textId="4184E394" w:rsidR="0073160D"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 xml:space="preserve">下水道協議　　　　　　　　　　　</w:t>
      </w:r>
      <w:r w:rsidR="00404739" w:rsidRPr="00890EBB">
        <w:rPr>
          <w:rFonts w:ascii="游ゴシック" w:eastAsia="游ゴシック" w:hAnsi="游ゴシック"/>
        </w:rPr>
        <w:fldChar w:fldCharType="begin"/>
      </w:r>
      <w:r w:rsidR="00404739" w:rsidRPr="00890EBB">
        <w:rPr>
          <w:rFonts w:ascii="游ゴシック" w:eastAsia="游ゴシック" w:hAnsi="游ゴシック"/>
        </w:rPr>
        <w:instrText xml:space="preserve"> </w:instrText>
      </w:r>
      <w:r w:rsidR="00404739" w:rsidRPr="00890EBB">
        <w:rPr>
          <w:rFonts w:ascii="游ゴシック" w:eastAsia="游ゴシック" w:hAnsi="游ゴシック" w:hint="eastAsia"/>
        </w:rPr>
        <w:instrText>eq \o\ac(○,</w:instrText>
      </w:r>
      <w:r w:rsidR="00404739" w:rsidRPr="00890EBB">
        <w:rPr>
          <w:rFonts w:ascii="游ゴシック" w:eastAsia="游ゴシック" w:hAnsi="游ゴシック" w:hint="eastAsia"/>
          <w:position w:val="1"/>
          <w:sz w:val="14"/>
        </w:rPr>
        <w:instrText>・</w:instrText>
      </w:r>
      <w:r w:rsidR="00404739" w:rsidRPr="00890EBB">
        <w:rPr>
          <w:rFonts w:ascii="游ゴシック" w:eastAsia="游ゴシック" w:hAnsi="游ゴシック" w:hint="eastAsia"/>
        </w:rPr>
        <w:instrText>)</w:instrText>
      </w:r>
      <w:r w:rsidR="00404739" w:rsidRPr="00890EBB">
        <w:rPr>
          <w:rFonts w:ascii="游ゴシック" w:eastAsia="游ゴシック" w:hAnsi="游ゴシック"/>
        </w:rPr>
        <w:fldChar w:fldCharType="end"/>
      </w:r>
      <w:r w:rsidR="00404739" w:rsidRPr="00890EBB">
        <w:rPr>
          <w:rFonts w:ascii="游ゴシック" w:eastAsia="游ゴシック" w:hAnsi="游ゴシック" w:hint="eastAsia"/>
        </w:rPr>
        <w:t>水道協議</w:t>
      </w:r>
    </w:p>
    <w:p w14:paraId="73B29308" w14:textId="221B8B1F" w:rsidR="0073160D" w:rsidRPr="00890EBB" w:rsidRDefault="0073160D" w:rsidP="00BB6C21">
      <w:pPr>
        <w:topLinePunct/>
        <w:adjustRightInd w:val="0"/>
        <w:snapToGrid w:val="0"/>
        <w:spacing w:line="0" w:lineRule="atLeast"/>
        <w:ind w:leftChars="50" w:left="105"/>
        <w:rPr>
          <w:rFonts w:ascii="游ゴシック" w:eastAsia="游ゴシック" w:hAnsi="游ゴシック"/>
          <w:sz w:val="18"/>
          <w:szCs w:val="18"/>
        </w:rPr>
      </w:pPr>
      <w:r w:rsidRPr="00890EBB">
        <w:rPr>
          <w:rFonts w:ascii="游ゴシック" w:eastAsia="游ゴシック" w:hAnsi="游ゴシック" w:hint="eastAsia"/>
        </w:rPr>
        <w:lastRenderedPageBreak/>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 xml:space="preserve">道路協議　　　　　　　　　　　  </w:t>
      </w:r>
      <w:r w:rsidR="00404739" w:rsidRPr="00890EBB">
        <w:rPr>
          <w:rFonts w:ascii="游ゴシック" w:eastAsia="游ゴシック" w:hAnsi="游ゴシック"/>
        </w:rPr>
        <w:fldChar w:fldCharType="begin"/>
      </w:r>
      <w:r w:rsidR="00404739" w:rsidRPr="00890EBB">
        <w:rPr>
          <w:rFonts w:ascii="游ゴシック" w:eastAsia="游ゴシック" w:hAnsi="游ゴシック"/>
        </w:rPr>
        <w:instrText xml:space="preserve"> </w:instrText>
      </w:r>
      <w:r w:rsidR="00404739" w:rsidRPr="00890EBB">
        <w:rPr>
          <w:rFonts w:ascii="游ゴシック" w:eastAsia="游ゴシック" w:hAnsi="游ゴシック" w:hint="eastAsia"/>
        </w:rPr>
        <w:instrText>eq \o\ac(○,</w:instrText>
      </w:r>
      <w:r w:rsidR="00404739" w:rsidRPr="00890EBB">
        <w:rPr>
          <w:rFonts w:ascii="游ゴシック" w:eastAsia="游ゴシック" w:hAnsi="游ゴシック" w:hint="eastAsia"/>
          <w:position w:val="1"/>
          <w:sz w:val="14"/>
        </w:rPr>
        <w:instrText>・</w:instrText>
      </w:r>
      <w:r w:rsidR="00404739" w:rsidRPr="00890EBB">
        <w:rPr>
          <w:rFonts w:ascii="游ゴシック" w:eastAsia="游ゴシック" w:hAnsi="游ゴシック" w:hint="eastAsia"/>
        </w:rPr>
        <w:instrText>)</w:instrText>
      </w:r>
      <w:r w:rsidR="00404739" w:rsidRPr="00890EBB">
        <w:rPr>
          <w:rFonts w:ascii="游ゴシック" w:eastAsia="游ゴシック" w:hAnsi="游ゴシック"/>
        </w:rPr>
        <w:fldChar w:fldCharType="end"/>
      </w:r>
      <w:r w:rsidR="00404739" w:rsidRPr="00890EBB">
        <w:rPr>
          <w:rFonts w:ascii="游ゴシック" w:eastAsia="游ゴシック" w:hAnsi="游ゴシック" w:hint="eastAsia"/>
        </w:rPr>
        <w:t>電力、ガス協議</w:t>
      </w:r>
      <w:r w:rsidRPr="00890EBB">
        <w:rPr>
          <w:rFonts w:ascii="游ゴシック" w:eastAsia="游ゴシック" w:hAnsi="游ゴシック" w:hint="eastAsia"/>
        </w:rPr>
        <w:t xml:space="preserve"> </w:t>
      </w:r>
    </w:p>
    <w:p w14:paraId="24BF8C53" w14:textId="15B4DC63" w:rsidR="0073160D" w:rsidRPr="00890EBB" w:rsidRDefault="0073160D" w:rsidP="00BB6C21">
      <w:pPr>
        <w:topLinePunct/>
        <w:adjustRightInd w:val="0"/>
        <w:snapToGrid w:val="0"/>
        <w:spacing w:line="0" w:lineRule="atLeast"/>
        <w:ind w:leftChars="50" w:left="105"/>
        <w:rPr>
          <w:rFonts w:ascii="游ゴシック" w:eastAsia="游ゴシック" w:hAnsi="游ゴシック"/>
          <w:sz w:val="18"/>
          <w:szCs w:val="18"/>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6E6902" w:rsidRPr="00890EBB">
        <w:rPr>
          <w:rFonts w:ascii="游ゴシック" w:eastAsia="游ゴシック" w:hAnsi="游ゴシック" w:hint="eastAsia"/>
        </w:rPr>
        <w:t>・</w:t>
      </w:r>
      <w:r w:rsidRPr="00890EBB">
        <w:rPr>
          <w:rFonts w:ascii="游ゴシック" w:eastAsia="游ゴシック" w:hAnsi="游ゴシック" w:hint="eastAsia"/>
        </w:rPr>
        <w:t xml:space="preserve">経済産業省協議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00E50A9E" w:rsidRPr="00890EBB">
        <w:rPr>
          <w:rFonts w:ascii="游ゴシック" w:eastAsia="游ゴシック" w:hAnsi="游ゴシック" w:hint="eastAsia"/>
        </w:rPr>
        <w:t>通信インフラ協議</w:t>
      </w:r>
    </w:p>
    <w:p w14:paraId="2AEDC6F2" w14:textId="56777750" w:rsidR="00404739" w:rsidRPr="00890EBB"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B603F4" w:rsidRPr="00890EBB">
        <w:rPr>
          <w:rFonts w:ascii="游ゴシック" w:eastAsia="游ゴシック" w:hAnsi="游ゴシック"/>
        </w:rPr>
        <w:fldChar w:fldCharType="begin"/>
      </w:r>
      <w:r w:rsidR="00B603F4" w:rsidRPr="00890EBB">
        <w:rPr>
          <w:rFonts w:ascii="游ゴシック" w:eastAsia="游ゴシック" w:hAnsi="游ゴシック"/>
        </w:rPr>
        <w:instrText xml:space="preserve"> </w:instrText>
      </w:r>
      <w:r w:rsidR="00B603F4" w:rsidRPr="00890EBB">
        <w:rPr>
          <w:rFonts w:ascii="游ゴシック" w:eastAsia="游ゴシック" w:hAnsi="游ゴシック" w:hint="eastAsia"/>
        </w:rPr>
        <w:instrText>eq \o\ac(○,</w:instrText>
      </w:r>
      <w:r w:rsidR="00B603F4" w:rsidRPr="00890EBB">
        <w:rPr>
          <w:rFonts w:ascii="游ゴシック" w:eastAsia="游ゴシック" w:hAnsi="游ゴシック" w:hint="eastAsia"/>
          <w:position w:val="1"/>
          <w:sz w:val="14"/>
        </w:rPr>
        <w:instrText>・</w:instrText>
      </w:r>
      <w:r w:rsidR="00B603F4" w:rsidRPr="00890EBB">
        <w:rPr>
          <w:rFonts w:ascii="游ゴシック" w:eastAsia="游ゴシック" w:hAnsi="游ゴシック" w:hint="eastAsia"/>
        </w:rPr>
        <w:instrText>)</w:instrText>
      </w:r>
      <w:r w:rsidR="00B603F4" w:rsidRPr="00890EBB">
        <w:rPr>
          <w:rFonts w:ascii="游ゴシック" w:eastAsia="游ゴシック" w:hAnsi="游ゴシック"/>
        </w:rPr>
        <w:fldChar w:fldCharType="end"/>
      </w:r>
      <w:r w:rsidR="00B603F4" w:rsidRPr="00890EBB">
        <w:rPr>
          <w:rFonts w:ascii="游ゴシック" w:eastAsia="游ゴシック" w:hAnsi="游ゴシック" w:hint="eastAsia"/>
        </w:rPr>
        <w:t>都市計画法に基づく開発許可制度に係る審査基準（</w:t>
      </w:r>
      <w:r w:rsidR="00404739" w:rsidRPr="00890EBB">
        <w:rPr>
          <w:rFonts w:ascii="游ゴシック" w:eastAsia="游ゴシック" w:hAnsi="游ゴシック" w:hint="eastAsia"/>
        </w:rPr>
        <w:t>都市計画法第29条</w:t>
      </w:r>
      <w:r w:rsidR="00B603F4" w:rsidRPr="00890EBB">
        <w:rPr>
          <w:rFonts w:ascii="游ゴシック" w:eastAsia="游ゴシック" w:hAnsi="游ゴシック" w:hint="eastAsia"/>
        </w:rPr>
        <w:t>関係）</w:t>
      </w:r>
    </w:p>
    <w:p w14:paraId="48E0572C" w14:textId="76606102" w:rsidR="00303C17" w:rsidRPr="00890EBB" w:rsidRDefault="00404739" w:rsidP="00C06350">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085471" w:rsidRPr="00890EBB">
        <w:rPr>
          <w:rFonts w:ascii="游ゴシック" w:eastAsia="游ゴシック" w:hAnsi="游ゴシック"/>
        </w:rPr>
        <w:fldChar w:fldCharType="begin"/>
      </w:r>
      <w:r w:rsidR="00085471" w:rsidRPr="00890EBB">
        <w:rPr>
          <w:rFonts w:ascii="游ゴシック" w:eastAsia="游ゴシック" w:hAnsi="游ゴシック"/>
        </w:rPr>
        <w:instrText xml:space="preserve"> </w:instrText>
      </w:r>
      <w:r w:rsidR="00085471" w:rsidRPr="00890EBB">
        <w:rPr>
          <w:rFonts w:ascii="游ゴシック" w:eastAsia="游ゴシック" w:hAnsi="游ゴシック" w:hint="eastAsia"/>
        </w:rPr>
        <w:instrText>eq \o\ac(○,</w:instrText>
      </w:r>
      <w:r w:rsidR="00085471" w:rsidRPr="00890EBB">
        <w:rPr>
          <w:rFonts w:ascii="游ゴシック" w:eastAsia="游ゴシック" w:hAnsi="游ゴシック" w:hint="eastAsia"/>
          <w:position w:val="1"/>
          <w:sz w:val="14"/>
        </w:rPr>
        <w:instrText>・</w:instrText>
      </w:r>
      <w:r w:rsidR="00085471" w:rsidRPr="00890EBB">
        <w:rPr>
          <w:rFonts w:ascii="游ゴシック" w:eastAsia="游ゴシック" w:hAnsi="游ゴシック" w:hint="eastAsia"/>
        </w:rPr>
        <w:instrText>)</w:instrText>
      </w:r>
      <w:r w:rsidR="00085471" w:rsidRPr="00890EBB">
        <w:rPr>
          <w:rFonts w:ascii="游ゴシック" w:eastAsia="游ゴシック" w:hAnsi="游ゴシック"/>
        </w:rPr>
        <w:fldChar w:fldCharType="end"/>
      </w:r>
      <w:r w:rsidR="007A67E8" w:rsidRPr="00890EBB">
        <w:rPr>
          <w:rFonts w:ascii="游ゴシック" w:eastAsia="游ゴシック" w:hAnsi="游ゴシック" w:hint="eastAsia"/>
        </w:rPr>
        <w:t>大規模小売店舗立地法</w:t>
      </w:r>
    </w:p>
    <w:p w14:paraId="1EFFC388" w14:textId="048386DE" w:rsidR="00404739" w:rsidRPr="00890EBB" w:rsidRDefault="00404739"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・大阪府福祉のまちづくり条例</w:t>
      </w:r>
      <w:r w:rsidR="007A67E8" w:rsidRPr="00890EBB">
        <w:rPr>
          <w:rFonts w:ascii="游ゴシック" w:eastAsia="游ゴシック" w:hAnsi="游ゴシック" w:hint="eastAsia"/>
        </w:rPr>
        <w:t>（バリアフリー府条例）</w:t>
      </w:r>
    </w:p>
    <w:p w14:paraId="5A5EF82B" w14:textId="44D9A3E0" w:rsidR="007A67E8" w:rsidRPr="00890EBB" w:rsidRDefault="00404739"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ひとにやさしいまちづくり整備要綱に基づく建築物の事前協議</w:t>
      </w:r>
    </w:p>
    <w:p w14:paraId="1681C119" w14:textId="627FC2BF" w:rsidR="00404739" w:rsidRPr="00890EBB" w:rsidRDefault="007A67E8" w:rsidP="00713EE7">
      <w:pPr>
        <w:topLinePunct/>
        <w:adjustRightInd w:val="0"/>
        <w:snapToGrid w:val="0"/>
        <w:spacing w:line="0" w:lineRule="atLeast"/>
        <w:ind w:firstLineChars="700" w:firstLine="1470"/>
        <w:rPr>
          <w:rFonts w:ascii="游ゴシック" w:eastAsia="游ゴシック" w:hAnsi="游ゴシック"/>
        </w:rPr>
      </w:pPr>
      <w:r w:rsidRPr="00890EBB">
        <w:rPr>
          <w:rFonts w:ascii="游ゴシック" w:eastAsia="游ゴシック" w:hAnsi="游ゴシック" w:hint="eastAsia"/>
        </w:rPr>
        <w:t>（バリアフリー市条例）</w:t>
      </w:r>
    </w:p>
    <w:p w14:paraId="4F57E8CE" w14:textId="6C70AF2D" w:rsidR="00404739" w:rsidRPr="00890EBB" w:rsidRDefault="00404739"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hint="eastAsia"/>
        </w:rPr>
        <w:t>・</w:t>
      </w:r>
      <w:r w:rsidR="00E06265" w:rsidRPr="00890EBB">
        <w:rPr>
          <w:rFonts w:ascii="游ゴシック" w:eastAsia="游ゴシック" w:hAnsi="游ゴシック" w:hint="eastAsia"/>
        </w:rPr>
        <w:t>大阪市</w:t>
      </w:r>
      <w:r w:rsidRPr="00890EBB">
        <w:rPr>
          <w:rFonts w:ascii="游ゴシック" w:eastAsia="游ゴシック" w:hAnsi="游ゴシック" w:hint="eastAsia"/>
        </w:rPr>
        <w:t>建築物における駐車施設の附置</w:t>
      </w:r>
    </w:p>
    <w:p w14:paraId="0842E70D" w14:textId="39FD3348" w:rsidR="00404739" w:rsidRPr="00890EBB" w:rsidRDefault="00404739"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00E06265" w:rsidRPr="00890EBB">
        <w:rPr>
          <w:rFonts w:ascii="游ゴシック" w:eastAsia="游ゴシック" w:hAnsi="游ゴシック" w:hint="eastAsia"/>
        </w:rPr>
        <w:t>大阪市</w:t>
      </w:r>
      <w:r w:rsidRPr="00890EBB">
        <w:rPr>
          <w:rFonts w:ascii="游ゴシック" w:eastAsia="游ゴシック" w:hAnsi="游ゴシック" w:hint="eastAsia"/>
        </w:rPr>
        <w:t>自転車駐車場の附置義務制度</w:t>
      </w:r>
    </w:p>
    <w:p w14:paraId="05BE703F" w14:textId="41A51438" w:rsidR="00E06265" w:rsidRPr="00890EBB" w:rsidRDefault="00404739"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00E06265" w:rsidRPr="00890EBB">
        <w:rPr>
          <w:rFonts w:ascii="游ゴシック" w:eastAsia="游ゴシック" w:hAnsi="游ゴシック" w:hint="eastAsia"/>
        </w:rPr>
        <w:t>大阪市</w:t>
      </w:r>
      <w:r w:rsidRPr="00890EBB">
        <w:rPr>
          <w:rFonts w:ascii="游ゴシック" w:eastAsia="游ゴシック" w:hAnsi="游ゴシック" w:hint="eastAsia"/>
        </w:rPr>
        <w:t>駐車場法に基づく路外駐車場の届出</w:t>
      </w:r>
    </w:p>
    <w:p w14:paraId="69294922" w14:textId="7505719F"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大阪市景観計画</w:t>
      </w:r>
    </w:p>
    <w:p w14:paraId="30C406A1" w14:textId="6CE4D353"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大阪市中高層建築物の一般廃棄物及び再生利用対象物保管施設の設置</w:t>
      </w:r>
    </w:p>
    <w:p w14:paraId="29DCFBDE" w14:textId="218C0D04"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大阪市屋外広告物条例</w:t>
      </w:r>
    </w:p>
    <w:p w14:paraId="53F2914C" w14:textId="14DC21A8"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・大阪市建築物総合環境評価制度</w:t>
      </w:r>
    </w:p>
    <w:p w14:paraId="6E50357A" w14:textId="5C03DD48"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大阪市環境影響評価制度</w:t>
      </w:r>
    </w:p>
    <w:p w14:paraId="12274695" w14:textId="1B4CF64A" w:rsidR="00E06265" w:rsidRPr="00890EBB" w:rsidRDefault="00E06265"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大阪府温暖化の防止等に関する条例</w:t>
      </w:r>
    </w:p>
    <w:p w14:paraId="63770DB6" w14:textId="758D3D82" w:rsidR="0073160D" w:rsidRDefault="0073160D" w:rsidP="00BB6C21">
      <w:pPr>
        <w:topLinePunct/>
        <w:adjustRightInd w:val="0"/>
        <w:snapToGrid w:val="0"/>
        <w:spacing w:line="0" w:lineRule="atLeast"/>
        <w:ind w:leftChars="50" w:left="10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E06265" w:rsidRPr="00890EBB">
        <w:rPr>
          <w:rFonts w:ascii="游ゴシック" w:eastAsia="游ゴシック" w:hAnsi="游ゴシック" w:hint="eastAsia"/>
        </w:rPr>
        <w:t xml:space="preserve"> </w:t>
      </w:r>
      <w:r w:rsidRPr="00890EBB">
        <w:rPr>
          <w:rFonts w:ascii="游ゴシック" w:eastAsia="游ゴシック" w:hAnsi="游ゴシック"/>
        </w:rPr>
        <w:fldChar w:fldCharType="begin"/>
      </w:r>
      <w:r w:rsidRPr="00890EBB">
        <w:rPr>
          <w:rFonts w:ascii="游ゴシック" w:eastAsia="游ゴシック" w:hAnsi="游ゴシック"/>
        </w:rPr>
        <w:instrText xml:space="preserve"> </w:instrText>
      </w:r>
      <w:r w:rsidRPr="00890EBB">
        <w:rPr>
          <w:rFonts w:ascii="游ゴシック" w:eastAsia="游ゴシック" w:hAnsi="游ゴシック" w:hint="eastAsia"/>
        </w:rPr>
        <w:instrText>eq \o\ac(○,</w:instrText>
      </w:r>
      <w:r w:rsidRPr="00890EBB">
        <w:rPr>
          <w:rFonts w:ascii="游ゴシック" w:eastAsia="游ゴシック" w:hAnsi="游ゴシック" w:hint="eastAsia"/>
          <w:position w:val="1"/>
          <w:sz w:val="14"/>
        </w:rPr>
        <w:instrText>・</w:instrText>
      </w:r>
      <w:r w:rsidRPr="00890EBB">
        <w:rPr>
          <w:rFonts w:ascii="游ゴシック" w:eastAsia="游ゴシック" w:hAnsi="游ゴシック" w:hint="eastAsia"/>
        </w:rPr>
        <w:instrText>)</w:instrText>
      </w:r>
      <w:r w:rsidRPr="00890EBB">
        <w:rPr>
          <w:rFonts w:ascii="游ゴシック" w:eastAsia="游ゴシック" w:hAnsi="游ゴシック"/>
        </w:rPr>
        <w:fldChar w:fldCharType="end"/>
      </w:r>
      <w:r w:rsidRPr="00890EBB">
        <w:rPr>
          <w:rFonts w:ascii="游ゴシック" w:eastAsia="游ゴシック" w:hAnsi="游ゴシック" w:hint="eastAsia"/>
        </w:rPr>
        <w:t>その他</w:t>
      </w:r>
      <w:r w:rsidR="006E6902" w:rsidRPr="00890EBB">
        <w:rPr>
          <w:rFonts w:ascii="游ゴシック" w:eastAsia="游ゴシック" w:hAnsi="游ゴシック" w:hint="eastAsia"/>
        </w:rPr>
        <w:t>（必要となる関係者協議支援含む）</w:t>
      </w:r>
    </w:p>
    <w:p w14:paraId="467DAD92" w14:textId="77777777" w:rsidR="00C963E0" w:rsidRPr="00890EBB" w:rsidRDefault="00C963E0" w:rsidP="00BB6C21">
      <w:pPr>
        <w:topLinePunct/>
        <w:adjustRightInd w:val="0"/>
        <w:snapToGrid w:val="0"/>
        <w:spacing w:line="0" w:lineRule="atLeast"/>
        <w:ind w:leftChars="50" w:left="105"/>
        <w:rPr>
          <w:rFonts w:ascii="游ゴシック" w:eastAsia="游ゴシック" w:hAnsi="游ゴシック"/>
        </w:rPr>
      </w:pPr>
    </w:p>
    <w:p w14:paraId="7012F182" w14:textId="18848B43" w:rsidR="0073160D" w:rsidRPr="00890EBB" w:rsidRDefault="0093784D" w:rsidP="00713EE7">
      <w:pPr>
        <w:topLinePunct/>
        <w:adjustRightInd w:val="0"/>
        <w:snapToGrid w:val="0"/>
        <w:spacing w:line="0" w:lineRule="atLeast"/>
        <w:ind w:firstLineChars="200" w:firstLine="420"/>
        <w:rPr>
          <w:rFonts w:ascii="游ゴシック" w:eastAsia="游ゴシック" w:hAnsi="游ゴシック"/>
        </w:rPr>
      </w:pPr>
      <w:r w:rsidRPr="00890EBB">
        <w:rPr>
          <w:rFonts w:ascii="游ゴシック" w:eastAsia="游ゴシック" w:hAnsi="游ゴシック" w:hint="eastAsia"/>
        </w:rPr>
        <w:t>オ</w:t>
      </w:r>
      <w:r w:rsidR="009E274C" w:rsidRPr="00890EBB">
        <w:rPr>
          <w:rFonts w:ascii="游ゴシック" w:eastAsia="游ゴシック" w:hAnsi="游ゴシック" w:hint="eastAsia"/>
        </w:rPr>
        <w:t xml:space="preserve">　</w:t>
      </w:r>
      <w:r w:rsidR="0073160D" w:rsidRPr="00890EBB">
        <w:rPr>
          <w:rFonts w:ascii="游ゴシック" w:eastAsia="游ゴシック" w:hAnsi="游ゴシック" w:hint="eastAsia"/>
        </w:rPr>
        <w:t>業務の実施</w:t>
      </w:r>
    </w:p>
    <w:p w14:paraId="21C7FB78" w14:textId="5C754A5F"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9E274C" w:rsidRPr="00890EBB">
        <w:rPr>
          <w:rFonts w:ascii="游ゴシック" w:eastAsia="游ゴシック" w:hAnsi="游ゴシック" w:hint="eastAsia"/>
        </w:rPr>
        <w:t xml:space="preserve">①　</w:t>
      </w:r>
      <w:r w:rsidRPr="00890EBB">
        <w:rPr>
          <w:rFonts w:ascii="游ゴシック" w:eastAsia="游ゴシック" w:hAnsi="游ゴシック" w:hint="eastAsia"/>
        </w:rPr>
        <w:t>一般事項</w:t>
      </w:r>
    </w:p>
    <w:p w14:paraId="2DE8B663" w14:textId="6EBA5B86" w:rsidR="00442AE1" w:rsidRPr="00890EBB" w:rsidRDefault="0073160D" w:rsidP="00261ED6">
      <w:pPr>
        <w:topLinePunct/>
        <w:adjustRightInd w:val="0"/>
        <w:snapToGrid w:val="0"/>
        <w:spacing w:line="0" w:lineRule="atLeast"/>
        <w:ind w:leftChars="604" w:left="1268"/>
        <w:rPr>
          <w:rFonts w:ascii="游ゴシック" w:eastAsia="游ゴシック" w:hAnsi="游ゴシック"/>
        </w:rPr>
      </w:pPr>
      <w:r w:rsidRPr="00890EBB">
        <w:rPr>
          <w:rFonts w:ascii="游ゴシック" w:eastAsia="游ゴシック" w:hAnsi="游ゴシック" w:hint="eastAsia"/>
        </w:rPr>
        <w:t>基本設計業務は、</w:t>
      </w:r>
      <w:r w:rsidR="00711DD9" w:rsidRPr="00890EBB">
        <w:rPr>
          <w:rFonts w:ascii="游ゴシック" w:eastAsia="游ゴシック" w:hAnsi="游ゴシック" w:hint="eastAsia"/>
        </w:rPr>
        <w:t>協会より</w:t>
      </w:r>
      <w:r w:rsidR="008253D9" w:rsidRPr="00890EBB">
        <w:rPr>
          <w:rFonts w:ascii="游ゴシック" w:eastAsia="游ゴシック" w:hAnsi="游ゴシック" w:hint="eastAsia"/>
        </w:rPr>
        <w:t>提示された設計与条件、適用基準類によって開始し、その他設計上必要な条件</w:t>
      </w:r>
      <w:r w:rsidR="00261ED6">
        <w:rPr>
          <w:rFonts w:ascii="游ゴシック" w:eastAsia="游ゴシック" w:hAnsi="游ゴシック" w:hint="eastAsia"/>
        </w:rPr>
        <w:t>や順次提示させる各種計画</w:t>
      </w:r>
      <w:r w:rsidR="00261ED6" w:rsidRPr="00175914">
        <w:rPr>
          <w:rFonts w:ascii="游ゴシック" w:eastAsia="游ゴシック" w:hAnsi="游ゴシック" w:hint="eastAsia"/>
        </w:rPr>
        <w:t>について</w:t>
      </w:r>
      <w:r w:rsidR="00261ED6">
        <w:rPr>
          <w:rFonts w:ascii="游ゴシック" w:eastAsia="游ゴシック" w:hAnsi="游ゴシック" w:hint="eastAsia"/>
        </w:rPr>
        <w:t>、</w:t>
      </w:r>
      <w:r w:rsidR="008253D9" w:rsidRPr="00890EBB">
        <w:rPr>
          <w:rFonts w:ascii="游ゴシック" w:eastAsia="游ゴシック" w:hAnsi="游ゴシック" w:hint="eastAsia"/>
        </w:rPr>
        <w:t>会議</w:t>
      </w:r>
      <w:r w:rsidR="004343DE" w:rsidRPr="00890EBB">
        <w:rPr>
          <w:rFonts w:ascii="游ゴシック" w:eastAsia="游ゴシック" w:hAnsi="游ゴシック" w:hint="eastAsia"/>
        </w:rPr>
        <w:t>（打合せ）</w:t>
      </w:r>
      <w:r w:rsidR="008253D9" w:rsidRPr="00890EBB">
        <w:rPr>
          <w:rFonts w:ascii="游ゴシック" w:eastAsia="游ゴシック" w:hAnsi="游ゴシック" w:hint="eastAsia"/>
        </w:rPr>
        <w:t>等を通じて自ら聴取し業務を遂行する</w:t>
      </w:r>
      <w:r w:rsidRPr="00890EBB">
        <w:rPr>
          <w:rFonts w:ascii="游ゴシック" w:eastAsia="游ゴシック" w:hAnsi="游ゴシック" w:hint="eastAsia"/>
        </w:rPr>
        <w:t>。</w:t>
      </w:r>
    </w:p>
    <w:p w14:paraId="52A9E2A3" w14:textId="6315F684"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D53950" w:rsidRPr="00890EBB">
        <w:rPr>
          <w:rFonts w:ascii="游ゴシック" w:eastAsia="游ゴシック" w:hAnsi="游ゴシック" w:hint="eastAsia"/>
        </w:rPr>
        <w:t xml:space="preserve"> </w:t>
      </w:r>
      <w:r w:rsidR="009E274C" w:rsidRPr="00890EBB">
        <w:rPr>
          <w:rFonts w:ascii="游ゴシック" w:eastAsia="游ゴシック" w:hAnsi="游ゴシック"/>
        </w:rPr>
        <w:t xml:space="preserve"> </w:t>
      </w:r>
      <w:r w:rsidR="009E274C" w:rsidRPr="00890EBB">
        <w:rPr>
          <w:rFonts w:ascii="游ゴシック" w:eastAsia="游ゴシック" w:hAnsi="游ゴシック" w:hint="eastAsia"/>
        </w:rPr>
        <w:t xml:space="preserve">② </w:t>
      </w:r>
      <w:r w:rsidR="009E274C" w:rsidRPr="00890EBB">
        <w:rPr>
          <w:rFonts w:ascii="游ゴシック" w:eastAsia="游ゴシック" w:hAnsi="游ゴシック"/>
        </w:rPr>
        <w:t xml:space="preserve"> </w:t>
      </w:r>
      <w:r w:rsidR="002D4FE9" w:rsidRPr="00890EBB">
        <w:rPr>
          <w:rFonts w:ascii="游ゴシック" w:eastAsia="游ゴシック" w:hAnsi="游ゴシック" w:hint="eastAsia"/>
        </w:rPr>
        <w:t>会議</w:t>
      </w:r>
      <w:r w:rsidRPr="00890EBB">
        <w:rPr>
          <w:rFonts w:ascii="游ゴシック" w:eastAsia="游ゴシック" w:hAnsi="游ゴシック" w:hint="eastAsia"/>
        </w:rPr>
        <w:t>及び記録</w:t>
      </w:r>
    </w:p>
    <w:p w14:paraId="5A6866F9" w14:textId="5C2C5061"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D53950" w:rsidRPr="00890EBB">
        <w:rPr>
          <w:rFonts w:ascii="游ゴシック" w:eastAsia="游ゴシック" w:hAnsi="游ゴシック"/>
        </w:rPr>
        <w:t xml:space="preserve">  </w:t>
      </w:r>
      <w:r w:rsidR="002D4FE9" w:rsidRPr="00890EBB">
        <w:rPr>
          <w:rFonts w:ascii="游ゴシック" w:eastAsia="游ゴシック" w:hAnsi="游ゴシック" w:hint="eastAsia"/>
        </w:rPr>
        <w:t>会議</w:t>
      </w:r>
      <w:r w:rsidR="004343DE" w:rsidRPr="00890EBB">
        <w:rPr>
          <w:rFonts w:ascii="游ゴシック" w:eastAsia="游ゴシック" w:hAnsi="游ゴシック" w:hint="eastAsia"/>
        </w:rPr>
        <w:t>（打合せ）</w:t>
      </w:r>
      <w:r w:rsidRPr="00890EBB">
        <w:rPr>
          <w:rFonts w:ascii="游ゴシック" w:eastAsia="游ゴシック" w:hAnsi="游ゴシック" w:hint="eastAsia"/>
        </w:rPr>
        <w:t>は次の時期に行う。</w:t>
      </w:r>
    </w:p>
    <w:p w14:paraId="0FE2E2AF" w14:textId="4E66ABB5" w:rsidR="00D53950" w:rsidRPr="00890EBB" w:rsidRDefault="0073160D" w:rsidP="00BB6C21">
      <w:pPr>
        <w:topLinePunct/>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C0030D" w:rsidRPr="00890EBB">
        <w:rPr>
          <w:rFonts w:ascii="游ゴシック" w:eastAsia="游ゴシック" w:hAnsi="游ゴシック"/>
        </w:rPr>
        <w:fldChar w:fldCharType="begin"/>
      </w:r>
      <w:r w:rsidR="00C0030D" w:rsidRPr="00890EBB">
        <w:rPr>
          <w:rFonts w:ascii="游ゴシック" w:eastAsia="游ゴシック" w:hAnsi="游ゴシック"/>
        </w:rPr>
        <w:instrText xml:space="preserve"> </w:instrText>
      </w:r>
      <w:r w:rsidR="00C0030D" w:rsidRPr="00890EBB">
        <w:rPr>
          <w:rFonts w:ascii="游ゴシック" w:eastAsia="游ゴシック" w:hAnsi="游ゴシック" w:hint="eastAsia"/>
        </w:rPr>
        <w:instrText>eq \o\ac(○,</w:instrText>
      </w:r>
      <w:r w:rsidR="00C0030D" w:rsidRPr="00890EBB">
        <w:rPr>
          <w:rFonts w:ascii="游ゴシック" w:eastAsia="游ゴシック" w:hAnsi="游ゴシック" w:hint="eastAsia"/>
          <w:position w:val="1"/>
          <w:sz w:val="14"/>
        </w:rPr>
        <w:instrText>・</w:instrText>
      </w:r>
      <w:r w:rsidR="00C0030D" w:rsidRPr="00890EBB">
        <w:rPr>
          <w:rFonts w:ascii="游ゴシック" w:eastAsia="游ゴシック" w:hAnsi="游ゴシック" w:hint="eastAsia"/>
        </w:rPr>
        <w:instrText>)</w:instrText>
      </w:r>
      <w:r w:rsidR="00C0030D" w:rsidRPr="00890EBB">
        <w:rPr>
          <w:rFonts w:ascii="游ゴシック" w:eastAsia="游ゴシック" w:hAnsi="游ゴシック"/>
        </w:rPr>
        <w:fldChar w:fldCharType="end"/>
      </w:r>
      <w:r w:rsidRPr="00890EBB">
        <w:rPr>
          <w:rFonts w:ascii="游ゴシック" w:eastAsia="游ゴシック" w:hAnsi="游ゴシック" w:hint="eastAsia"/>
        </w:rPr>
        <w:t>業務着手時</w:t>
      </w:r>
    </w:p>
    <w:p w14:paraId="72433D8A" w14:textId="765431FB" w:rsidR="0073160D" w:rsidRPr="00890EBB" w:rsidRDefault="0073160D" w:rsidP="00713EE7">
      <w:pPr>
        <w:topLinePunct/>
        <w:adjustRightInd w:val="0"/>
        <w:snapToGrid w:val="0"/>
        <w:spacing w:line="0" w:lineRule="atLeast"/>
        <w:ind w:firstLineChars="600" w:firstLine="1260"/>
        <w:rPr>
          <w:rFonts w:ascii="游ゴシック" w:eastAsia="游ゴシック" w:hAnsi="游ゴシック"/>
        </w:rPr>
      </w:pPr>
      <w:r w:rsidRPr="00890EBB">
        <w:rPr>
          <w:rFonts w:ascii="游ゴシック" w:eastAsia="游ゴシック" w:hAnsi="游ゴシック" w:hint="eastAsia"/>
        </w:rPr>
        <w:t xml:space="preserve">　契約締結後、直ちに本設計業務の詳細工程表を作成し、提出すること</w:t>
      </w:r>
    </w:p>
    <w:p w14:paraId="189CC43B" w14:textId="170E71E2" w:rsidR="0073160D" w:rsidRPr="00890EBB" w:rsidRDefault="0073160D" w:rsidP="00BB6C21">
      <w:pPr>
        <w:topLinePunct/>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023C73" w:rsidRPr="00890EBB">
        <w:rPr>
          <w:rFonts w:ascii="游ゴシック" w:eastAsia="游ゴシック" w:hAnsi="游ゴシック"/>
        </w:rPr>
        <w:fldChar w:fldCharType="begin"/>
      </w:r>
      <w:r w:rsidR="00023C73" w:rsidRPr="00890EBB">
        <w:rPr>
          <w:rFonts w:ascii="游ゴシック" w:eastAsia="游ゴシック" w:hAnsi="游ゴシック"/>
        </w:rPr>
        <w:instrText xml:space="preserve"> </w:instrText>
      </w:r>
      <w:r w:rsidR="00023C73" w:rsidRPr="00890EBB">
        <w:rPr>
          <w:rFonts w:ascii="游ゴシック" w:eastAsia="游ゴシック" w:hAnsi="游ゴシック" w:hint="eastAsia"/>
        </w:rPr>
        <w:instrText>eq \o\ac(○,</w:instrText>
      </w:r>
      <w:r w:rsidR="00023C73" w:rsidRPr="00890EBB">
        <w:rPr>
          <w:rFonts w:ascii="游ゴシック" w:eastAsia="游ゴシック" w:hAnsi="游ゴシック" w:hint="eastAsia"/>
          <w:position w:val="1"/>
          <w:sz w:val="14"/>
        </w:rPr>
        <w:instrText>・</w:instrText>
      </w:r>
      <w:r w:rsidR="00023C73" w:rsidRPr="00890EBB">
        <w:rPr>
          <w:rFonts w:ascii="游ゴシック" w:eastAsia="游ゴシック" w:hAnsi="游ゴシック" w:hint="eastAsia"/>
        </w:rPr>
        <w:instrText>)</w:instrText>
      </w:r>
      <w:r w:rsidR="00023C73" w:rsidRPr="00890EBB">
        <w:rPr>
          <w:rFonts w:ascii="游ゴシック" w:eastAsia="游ゴシック" w:hAnsi="游ゴシック"/>
        </w:rPr>
        <w:fldChar w:fldCharType="end"/>
      </w:r>
      <w:r w:rsidR="00023C73" w:rsidRPr="00890EBB">
        <w:rPr>
          <w:rFonts w:ascii="游ゴシック" w:eastAsia="游ゴシック" w:hAnsi="游ゴシック" w:hint="eastAsia"/>
        </w:rPr>
        <w:t>協会</w:t>
      </w:r>
      <w:r w:rsidRPr="00890EBB">
        <w:rPr>
          <w:rFonts w:ascii="游ゴシック" w:eastAsia="游ゴシック" w:hAnsi="游ゴシック" w:hint="eastAsia"/>
        </w:rPr>
        <w:t>又は</w:t>
      </w:r>
      <w:r w:rsidR="00593C4A">
        <w:rPr>
          <w:rFonts w:ascii="游ゴシック" w:eastAsia="游ゴシック" w:hAnsi="游ゴシック" w:hint="eastAsia"/>
        </w:rPr>
        <w:t>業務</w:t>
      </w:r>
      <w:r w:rsidR="00BC11AB">
        <w:rPr>
          <w:rFonts w:ascii="游ゴシック" w:eastAsia="游ゴシック" w:hAnsi="游ゴシック" w:hint="eastAsia"/>
        </w:rPr>
        <w:t>責</w:t>
      </w:r>
      <w:r w:rsidR="00593C4A">
        <w:rPr>
          <w:rFonts w:ascii="游ゴシック" w:eastAsia="游ゴシック" w:hAnsi="游ゴシック" w:hint="eastAsia"/>
        </w:rPr>
        <w:t>任</w:t>
      </w:r>
      <w:r w:rsidRPr="00890EBB">
        <w:rPr>
          <w:rFonts w:ascii="游ゴシック" w:eastAsia="游ゴシック" w:hAnsi="游ゴシック" w:hint="eastAsia"/>
        </w:rPr>
        <w:t>者等が必要と認めた時</w:t>
      </w:r>
    </w:p>
    <w:p w14:paraId="04430118" w14:textId="77777777" w:rsidR="00D74BF0" w:rsidRPr="00890EBB" w:rsidRDefault="0073160D" w:rsidP="00D74BF0">
      <w:pPr>
        <w:kinsoku w:val="0"/>
        <w:overflowPunct w:val="0"/>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C06350" w:rsidRPr="00890EBB">
        <w:rPr>
          <w:rFonts w:ascii="游ゴシック" w:eastAsia="游ゴシック" w:hAnsi="游ゴシック"/>
        </w:rPr>
        <w:fldChar w:fldCharType="begin"/>
      </w:r>
      <w:r w:rsidR="00C06350" w:rsidRPr="00890EBB">
        <w:rPr>
          <w:rFonts w:ascii="游ゴシック" w:eastAsia="游ゴシック" w:hAnsi="游ゴシック"/>
        </w:rPr>
        <w:instrText xml:space="preserve"> </w:instrText>
      </w:r>
      <w:r w:rsidR="00C06350" w:rsidRPr="00890EBB">
        <w:rPr>
          <w:rFonts w:ascii="游ゴシック" w:eastAsia="游ゴシック" w:hAnsi="游ゴシック" w:hint="eastAsia"/>
        </w:rPr>
        <w:instrText>eq \o\ac(○,</w:instrText>
      </w:r>
      <w:r w:rsidR="00C06350" w:rsidRPr="00890EBB">
        <w:rPr>
          <w:rFonts w:ascii="游ゴシック" w:eastAsia="游ゴシック" w:hAnsi="游ゴシック" w:hint="eastAsia"/>
          <w:position w:val="1"/>
          <w:sz w:val="14"/>
        </w:rPr>
        <w:instrText>・</w:instrText>
      </w:r>
      <w:r w:rsidR="00C06350" w:rsidRPr="00890EBB">
        <w:rPr>
          <w:rFonts w:ascii="游ゴシック" w:eastAsia="游ゴシック" w:hAnsi="游ゴシック" w:hint="eastAsia"/>
        </w:rPr>
        <w:instrText>)</w:instrText>
      </w:r>
      <w:r w:rsidR="00C06350" w:rsidRPr="00890EBB">
        <w:rPr>
          <w:rFonts w:ascii="游ゴシック" w:eastAsia="游ゴシック" w:hAnsi="游ゴシック"/>
        </w:rPr>
        <w:fldChar w:fldCharType="end"/>
      </w:r>
      <w:r w:rsidR="00C06350" w:rsidRPr="00890EBB">
        <w:rPr>
          <w:rFonts w:ascii="游ゴシック" w:eastAsia="游ゴシック" w:hAnsi="游ゴシック" w:hint="eastAsia"/>
        </w:rPr>
        <w:t>本業務に係る下記定例会議を行う</w:t>
      </w:r>
      <w:r w:rsidR="00D74BF0" w:rsidRPr="00890EBB">
        <w:rPr>
          <w:rFonts w:ascii="游ゴシック" w:eastAsia="游ゴシック" w:hAnsi="游ゴシック" w:hint="eastAsia"/>
        </w:rPr>
        <w:t>ため、出席すること</w:t>
      </w:r>
      <w:r w:rsidR="00C06350" w:rsidRPr="00890EBB">
        <w:rPr>
          <w:rFonts w:ascii="游ゴシック" w:eastAsia="游ゴシック" w:hAnsi="游ゴシック" w:hint="eastAsia"/>
        </w:rPr>
        <w:t>。（状況に応じて見直しを</w:t>
      </w:r>
    </w:p>
    <w:p w14:paraId="59569DE7" w14:textId="38D2A64F" w:rsidR="00D74BF0" w:rsidRPr="00890EBB" w:rsidRDefault="00C06350" w:rsidP="00D74BF0">
      <w:pPr>
        <w:kinsoku w:val="0"/>
        <w:overflowPunct w:val="0"/>
        <w:adjustRightInd w:val="0"/>
        <w:snapToGrid w:val="0"/>
        <w:spacing w:line="0" w:lineRule="atLeast"/>
        <w:ind w:leftChars="150" w:left="315" w:firstLineChars="550" w:firstLine="1155"/>
        <w:rPr>
          <w:rFonts w:ascii="游ゴシック" w:eastAsia="游ゴシック" w:hAnsi="游ゴシック"/>
        </w:rPr>
      </w:pPr>
      <w:r w:rsidRPr="00890EBB">
        <w:rPr>
          <w:rFonts w:ascii="游ゴシック" w:eastAsia="游ゴシック" w:hAnsi="游ゴシック" w:hint="eastAsia"/>
        </w:rPr>
        <w:t>行う可能性がある）</w:t>
      </w:r>
    </w:p>
    <w:p w14:paraId="73309C60" w14:textId="40377EF9" w:rsidR="00C06350" w:rsidRDefault="00C06350" w:rsidP="00C06350">
      <w:pPr>
        <w:kinsoku w:val="0"/>
        <w:overflowPunct w:val="0"/>
        <w:adjustRightInd w:val="0"/>
        <w:snapToGrid w:val="0"/>
        <w:spacing w:line="0" w:lineRule="atLeast"/>
        <w:ind w:leftChars="152" w:left="319"/>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t xml:space="preserve">  </w:t>
      </w:r>
      <w:r w:rsidR="00C60456" w:rsidRPr="00890EBB">
        <w:rPr>
          <w:rFonts w:ascii="游ゴシック" w:eastAsia="游ゴシック" w:hAnsi="游ゴシック" w:hint="eastAsia"/>
        </w:rPr>
        <w:t xml:space="preserve">01　</w:t>
      </w:r>
      <w:r w:rsidRPr="00890EBB">
        <w:rPr>
          <w:rFonts w:ascii="游ゴシック" w:eastAsia="游ゴシック" w:hAnsi="游ゴシック" w:hint="eastAsia"/>
        </w:rPr>
        <w:t>施設設計個別定例</w:t>
      </w:r>
      <w:r w:rsidR="008C3879">
        <w:rPr>
          <w:rFonts w:ascii="游ゴシック" w:eastAsia="游ゴシック" w:hAnsi="游ゴシック" w:hint="eastAsia"/>
        </w:rPr>
        <w:t>会議</w:t>
      </w:r>
      <w:r w:rsidRPr="00890EBB">
        <w:rPr>
          <w:rFonts w:ascii="游ゴシック" w:eastAsia="游ゴシック" w:hAnsi="游ゴシック" w:hint="eastAsia"/>
        </w:rPr>
        <w:t>（隔週開催）</w:t>
      </w:r>
    </w:p>
    <w:p w14:paraId="2C0EF6AB" w14:textId="32D3775C" w:rsidR="0031726B" w:rsidRPr="00890EBB" w:rsidRDefault="0031726B" w:rsidP="00C06350">
      <w:pPr>
        <w:kinsoku w:val="0"/>
        <w:overflowPunct w:val="0"/>
        <w:adjustRightInd w:val="0"/>
        <w:snapToGrid w:val="0"/>
        <w:spacing w:line="0" w:lineRule="atLeast"/>
        <w:ind w:leftChars="152" w:left="319"/>
        <w:rPr>
          <w:rFonts w:ascii="游ゴシック" w:eastAsia="游ゴシック" w:hAnsi="游ゴシック"/>
        </w:rPr>
      </w:pPr>
      <w:r>
        <w:rPr>
          <w:rFonts w:ascii="游ゴシック" w:eastAsia="游ゴシック" w:hAnsi="游ゴシック" w:hint="eastAsia"/>
        </w:rPr>
        <w:t xml:space="preserve">　　 　　　　　</w:t>
      </w:r>
      <w:r w:rsidRPr="00890EBB">
        <w:rPr>
          <w:rFonts w:ascii="游ゴシック" w:eastAsia="游ゴシック" w:hAnsi="游ゴシック" w:hint="eastAsia"/>
        </w:rPr>
        <w:t>会議を主催し、会議記録を</w:t>
      </w:r>
      <w:r>
        <w:rPr>
          <w:rFonts w:ascii="游ゴシック" w:eastAsia="游ゴシック" w:hAnsi="游ゴシック" w:hint="eastAsia"/>
        </w:rPr>
        <w:t>取る</w:t>
      </w:r>
      <w:r w:rsidRPr="00890EBB">
        <w:rPr>
          <w:rFonts w:ascii="游ゴシック" w:eastAsia="游ゴシック" w:hAnsi="游ゴシック" w:hint="eastAsia"/>
        </w:rPr>
        <w:t>こと</w:t>
      </w:r>
      <w:r>
        <w:rPr>
          <w:rFonts w:ascii="游ゴシック" w:eastAsia="游ゴシック" w:hAnsi="游ゴシック" w:hint="eastAsia"/>
        </w:rPr>
        <w:t>。</w:t>
      </w:r>
    </w:p>
    <w:p w14:paraId="2AEBF501" w14:textId="5EEF81BE" w:rsidR="00C06350" w:rsidRDefault="00C06350" w:rsidP="00C06350">
      <w:pPr>
        <w:kinsoku w:val="0"/>
        <w:overflowPunct w:val="0"/>
        <w:adjustRightInd w:val="0"/>
        <w:snapToGrid w:val="0"/>
        <w:spacing w:line="0" w:lineRule="atLeast"/>
        <w:ind w:leftChars="152" w:left="319"/>
        <w:rPr>
          <w:rFonts w:ascii="游ゴシック" w:eastAsia="游ゴシック" w:hAnsi="游ゴシック"/>
        </w:rPr>
      </w:pPr>
      <w:r w:rsidRPr="00890EBB">
        <w:rPr>
          <w:rFonts w:ascii="游ゴシック" w:eastAsia="游ゴシック" w:hAnsi="游ゴシック" w:hint="eastAsia"/>
        </w:rPr>
        <w:t xml:space="preserve">　　　　 </w:t>
      </w:r>
      <w:r w:rsidRPr="00890EBB">
        <w:rPr>
          <w:rFonts w:ascii="游ゴシック" w:eastAsia="游ゴシック" w:hAnsi="游ゴシック"/>
        </w:rPr>
        <w:t xml:space="preserve">  </w:t>
      </w:r>
      <w:r w:rsidR="00C60456" w:rsidRPr="00890EBB">
        <w:rPr>
          <w:rFonts w:ascii="游ゴシック" w:eastAsia="游ゴシック" w:hAnsi="游ゴシック" w:hint="eastAsia"/>
        </w:rPr>
        <w:t xml:space="preserve">02　</w:t>
      </w:r>
      <w:r w:rsidRPr="00890EBB">
        <w:rPr>
          <w:rFonts w:ascii="游ゴシック" w:eastAsia="游ゴシック" w:hAnsi="游ゴシック" w:hint="eastAsia"/>
        </w:rPr>
        <w:t>会場デザインプロデューサー会議</w:t>
      </w:r>
      <w:r w:rsidR="00C60456" w:rsidRPr="00890EBB">
        <w:rPr>
          <w:rFonts w:ascii="游ゴシック" w:eastAsia="游ゴシック" w:hAnsi="游ゴシック" w:hint="eastAsia"/>
        </w:rPr>
        <w:t>（適宜開催（</w:t>
      </w:r>
      <w:r w:rsidR="00125AFE">
        <w:rPr>
          <w:rFonts w:ascii="游ゴシック" w:eastAsia="游ゴシック" w:hAnsi="游ゴシック" w:hint="eastAsia"/>
        </w:rPr>
        <w:t>隔週</w:t>
      </w:r>
      <w:r w:rsidR="00C60456" w:rsidRPr="00890EBB">
        <w:rPr>
          <w:rFonts w:ascii="游ゴシック" w:eastAsia="游ゴシック" w:hAnsi="游ゴシック" w:hint="eastAsia"/>
        </w:rPr>
        <w:t>程度を想定））</w:t>
      </w:r>
    </w:p>
    <w:p w14:paraId="255136C2" w14:textId="20339CC8" w:rsidR="0031726B" w:rsidRPr="00890EBB" w:rsidRDefault="0031726B" w:rsidP="0031726B">
      <w:pPr>
        <w:kinsoku w:val="0"/>
        <w:overflowPunct w:val="0"/>
        <w:adjustRightInd w:val="0"/>
        <w:snapToGrid w:val="0"/>
        <w:spacing w:line="0" w:lineRule="atLeast"/>
        <w:ind w:leftChars="152" w:left="1894" w:hangingChars="750" w:hanging="1575"/>
        <w:rPr>
          <w:rFonts w:ascii="游ゴシック" w:eastAsia="游ゴシック" w:hAnsi="游ゴシック"/>
        </w:rPr>
      </w:pPr>
      <w:r>
        <w:rPr>
          <w:rFonts w:ascii="游ゴシック" w:eastAsia="游ゴシック" w:hAnsi="游ゴシック" w:hint="eastAsia"/>
        </w:rPr>
        <w:t xml:space="preserve">　　　　　　　 会場デザインプロデューサーと情報共有等を行い、必要に応じて</w:t>
      </w:r>
      <w:r w:rsidR="00971717">
        <w:rPr>
          <w:rFonts w:ascii="游ゴシック" w:eastAsia="游ゴシック" w:hAnsi="游ゴシック" w:hint="eastAsia"/>
        </w:rPr>
        <w:t>助言</w:t>
      </w:r>
      <w:r>
        <w:rPr>
          <w:rFonts w:ascii="游ゴシック" w:eastAsia="游ゴシック" w:hAnsi="游ゴシック" w:hint="eastAsia"/>
        </w:rPr>
        <w:t>を受けること。</w:t>
      </w:r>
      <w:r w:rsidRPr="003203F3">
        <w:rPr>
          <w:rFonts w:ascii="游ゴシック" w:eastAsia="游ゴシック" w:hAnsi="游ゴシック" w:hint="eastAsia"/>
        </w:rPr>
        <w:t>なお、本会議は協会が主催する</w:t>
      </w:r>
      <w:r>
        <w:rPr>
          <w:rFonts w:ascii="游ゴシック" w:eastAsia="游ゴシック" w:hAnsi="游ゴシック" w:hint="eastAsia"/>
        </w:rPr>
        <w:t>。</w:t>
      </w:r>
    </w:p>
    <w:p w14:paraId="68968A51" w14:textId="713160F4" w:rsidR="00C06350" w:rsidRPr="00890EBB" w:rsidRDefault="00C60456" w:rsidP="005462B9">
      <w:pPr>
        <w:kinsoku w:val="0"/>
        <w:overflowPunct w:val="0"/>
        <w:adjustRightInd w:val="0"/>
        <w:snapToGrid w:val="0"/>
        <w:spacing w:line="0" w:lineRule="atLeast"/>
        <w:ind w:leftChars="152" w:left="319" w:firstLineChars="550" w:firstLine="1155"/>
        <w:rPr>
          <w:rFonts w:ascii="游ゴシック" w:eastAsia="游ゴシック" w:hAnsi="游ゴシック"/>
        </w:rPr>
      </w:pPr>
      <w:r w:rsidRPr="00890EBB">
        <w:rPr>
          <w:rFonts w:ascii="游ゴシック" w:eastAsia="游ゴシック" w:hAnsi="游ゴシック" w:hint="eastAsia"/>
        </w:rPr>
        <w:t xml:space="preserve">03　</w:t>
      </w:r>
      <w:r w:rsidR="00AD4B62" w:rsidRPr="00890EBB">
        <w:rPr>
          <w:rFonts w:ascii="游ゴシック" w:eastAsia="游ゴシック" w:hAnsi="游ゴシック" w:hint="eastAsia"/>
        </w:rPr>
        <w:t>設計者総合定例会議（1回/月開催）</w:t>
      </w:r>
    </w:p>
    <w:p w14:paraId="5E3AD52C" w14:textId="10FC5DDA" w:rsidR="00C06350" w:rsidRPr="008C3879" w:rsidRDefault="00AD4B62" w:rsidP="0031726B">
      <w:pPr>
        <w:kinsoku w:val="0"/>
        <w:overflowPunct w:val="0"/>
        <w:adjustRightInd w:val="0"/>
        <w:snapToGrid w:val="0"/>
        <w:spacing w:line="0" w:lineRule="atLeast"/>
        <w:ind w:leftChars="702" w:left="1894" w:hangingChars="200" w:hanging="420"/>
        <w:rPr>
          <w:rFonts w:ascii="游ゴシック" w:eastAsia="游ゴシック" w:hAnsi="游ゴシック"/>
        </w:rPr>
      </w:pPr>
      <w:r w:rsidRPr="00890EBB">
        <w:rPr>
          <w:rFonts w:ascii="游ゴシック" w:eastAsia="游ゴシック" w:hAnsi="游ゴシック" w:hint="eastAsia"/>
        </w:rPr>
        <w:t xml:space="preserve">　　</w:t>
      </w:r>
      <w:r w:rsidR="000A2635">
        <w:rPr>
          <w:rFonts w:ascii="游ゴシック" w:eastAsia="游ゴシック" w:hAnsi="游ゴシック" w:hint="eastAsia"/>
        </w:rPr>
        <w:t>本</w:t>
      </w:r>
      <w:r w:rsidR="008C3879" w:rsidRPr="003203F3">
        <w:rPr>
          <w:rFonts w:ascii="游ゴシック" w:eastAsia="游ゴシック" w:hAnsi="游ゴシック" w:hint="eastAsia"/>
        </w:rPr>
        <w:t>業務</w:t>
      </w:r>
      <w:r w:rsidR="00A97FDB">
        <w:rPr>
          <w:rFonts w:ascii="游ゴシック" w:eastAsia="游ゴシック" w:hAnsi="游ゴシック" w:hint="eastAsia"/>
        </w:rPr>
        <w:t>受注</w:t>
      </w:r>
      <w:r w:rsidR="008C3879" w:rsidRPr="003203F3">
        <w:rPr>
          <w:rFonts w:ascii="游ゴシック" w:eastAsia="游ゴシック" w:hAnsi="游ゴシック" w:hint="eastAsia"/>
        </w:rPr>
        <w:t>者</w:t>
      </w:r>
      <w:r w:rsidR="00A97FDB">
        <w:rPr>
          <w:rFonts w:ascii="游ゴシック" w:eastAsia="游ゴシック" w:hAnsi="游ゴシック" w:hint="eastAsia"/>
        </w:rPr>
        <w:t>が</w:t>
      </w:r>
      <w:r w:rsidR="008C3879" w:rsidRPr="003203F3">
        <w:rPr>
          <w:rFonts w:ascii="游ゴシック" w:eastAsia="游ゴシック" w:hAnsi="游ゴシック" w:hint="eastAsia"/>
        </w:rPr>
        <w:t>業務の進捗状況</w:t>
      </w:r>
      <w:r w:rsidR="008C3879">
        <w:rPr>
          <w:rFonts w:ascii="游ゴシック" w:eastAsia="游ゴシック" w:hAnsi="游ゴシック" w:hint="eastAsia"/>
        </w:rPr>
        <w:t>や課題</w:t>
      </w:r>
      <w:r w:rsidR="008C3879" w:rsidRPr="003203F3">
        <w:rPr>
          <w:rFonts w:ascii="游ゴシック" w:eastAsia="游ゴシック" w:hAnsi="游ゴシック" w:hint="eastAsia"/>
        </w:rPr>
        <w:t>の共有等を</w:t>
      </w:r>
      <w:r w:rsidR="0031726B">
        <w:rPr>
          <w:rFonts w:ascii="游ゴシック" w:eastAsia="游ゴシック" w:hAnsi="游ゴシック" w:hint="eastAsia"/>
        </w:rPr>
        <w:t>、</w:t>
      </w:r>
      <w:r w:rsidR="00A97FDB">
        <w:rPr>
          <w:rFonts w:ascii="游ゴシック" w:eastAsia="游ゴシック" w:hAnsi="游ゴシック" w:hint="eastAsia"/>
        </w:rPr>
        <w:t>別途契約の</w:t>
      </w:r>
      <w:r w:rsidR="00A97FDB" w:rsidRPr="003203F3">
        <w:rPr>
          <w:rFonts w:ascii="游ゴシック" w:eastAsia="游ゴシック" w:hAnsi="游ゴシック" w:hint="eastAsia"/>
        </w:rPr>
        <w:t>会場</w:t>
      </w:r>
      <w:r w:rsidR="00A97FDB">
        <w:rPr>
          <w:rFonts w:ascii="游ゴシック" w:eastAsia="游ゴシック" w:hAnsi="游ゴシック" w:hint="eastAsia"/>
        </w:rPr>
        <w:t>設計</w:t>
      </w:r>
      <w:r w:rsidR="00A97FDB" w:rsidRPr="003203F3">
        <w:rPr>
          <w:rFonts w:ascii="游ゴシック" w:eastAsia="游ゴシック" w:hAnsi="游ゴシック" w:hint="eastAsia"/>
        </w:rPr>
        <w:t>全体統括業務</w:t>
      </w:r>
      <w:r w:rsidR="000A2635">
        <w:rPr>
          <w:rFonts w:ascii="游ゴシック" w:eastAsia="游ゴシック" w:hAnsi="游ゴシック" w:hint="eastAsia"/>
        </w:rPr>
        <w:t>を担う</w:t>
      </w:r>
      <w:r w:rsidR="00A97FDB">
        <w:rPr>
          <w:rFonts w:ascii="游ゴシック" w:eastAsia="游ゴシック" w:hAnsi="游ゴシック" w:hint="eastAsia"/>
        </w:rPr>
        <w:t>統括設計者に対して</w:t>
      </w:r>
      <w:r w:rsidR="008C3879" w:rsidRPr="003203F3">
        <w:rPr>
          <w:rFonts w:ascii="游ゴシック" w:eastAsia="游ゴシック" w:hAnsi="游ゴシック" w:hint="eastAsia"/>
        </w:rPr>
        <w:t>行う</w:t>
      </w:r>
      <w:r w:rsidR="008C3879">
        <w:rPr>
          <w:rFonts w:ascii="游ゴシック" w:eastAsia="游ゴシック" w:hAnsi="游ゴシック" w:hint="eastAsia"/>
        </w:rPr>
        <w:t>。なお、本会議は</w:t>
      </w:r>
      <w:r w:rsidR="008C3879" w:rsidRPr="003203F3">
        <w:rPr>
          <w:rFonts w:ascii="游ゴシック" w:eastAsia="游ゴシック" w:hAnsi="游ゴシック" w:hint="eastAsia"/>
        </w:rPr>
        <w:t>統括設計者が主催</w:t>
      </w:r>
      <w:r w:rsidR="00A97FDB">
        <w:rPr>
          <w:rFonts w:ascii="游ゴシック" w:eastAsia="游ゴシック" w:hAnsi="游ゴシック" w:hint="eastAsia"/>
        </w:rPr>
        <w:t>する</w:t>
      </w:r>
      <w:r w:rsidR="0031726B">
        <w:rPr>
          <w:rFonts w:ascii="游ゴシック" w:eastAsia="游ゴシック" w:hAnsi="游ゴシック" w:hint="eastAsia"/>
        </w:rPr>
        <w:t>。</w:t>
      </w:r>
    </w:p>
    <w:p w14:paraId="1456BC94" w14:textId="37B36428" w:rsidR="0073160D" w:rsidRPr="00890EBB" w:rsidRDefault="0073160D" w:rsidP="00C06350">
      <w:pPr>
        <w:kinsoku w:val="0"/>
        <w:overflowPunct w:val="0"/>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lastRenderedPageBreak/>
        <w:t xml:space="preserve">　　</w:t>
      </w:r>
      <w:r w:rsidR="00442AE1" w:rsidRPr="00890EBB">
        <w:rPr>
          <w:rFonts w:ascii="游ゴシック" w:eastAsia="游ゴシック" w:hAnsi="游ゴシック" w:hint="eastAsia"/>
        </w:rPr>
        <w:t xml:space="preserve"> </w:t>
      </w:r>
      <w:r w:rsidR="009E274C" w:rsidRPr="00890EBB">
        <w:rPr>
          <w:rFonts w:ascii="游ゴシック" w:eastAsia="游ゴシック" w:hAnsi="游ゴシック" w:hint="eastAsia"/>
        </w:rPr>
        <w:t>③</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貸与資料</w:t>
      </w:r>
    </w:p>
    <w:p w14:paraId="5E8D2EE3" w14:textId="44D07861" w:rsidR="0073160D" w:rsidRPr="00890EBB" w:rsidRDefault="0073160D" w:rsidP="00BB6C21">
      <w:pPr>
        <w:topLinePunct/>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t xml:space="preserve">　　　</w:t>
      </w:r>
      <w:r w:rsidR="00442AE1"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091E59" w:rsidRPr="00890EBB">
        <w:rPr>
          <w:rFonts w:ascii="游ゴシック" w:eastAsia="游ゴシック" w:hAnsi="游ゴシック"/>
        </w:rPr>
        <w:fldChar w:fldCharType="begin"/>
      </w:r>
      <w:r w:rsidR="00091E59" w:rsidRPr="00890EBB">
        <w:rPr>
          <w:rFonts w:ascii="游ゴシック" w:eastAsia="游ゴシック" w:hAnsi="游ゴシック"/>
        </w:rPr>
        <w:instrText xml:space="preserve"> </w:instrText>
      </w:r>
      <w:r w:rsidR="00091E59" w:rsidRPr="00890EBB">
        <w:rPr>
          <w:rFonts w:ascii="游ゴシック" w:eastAsia="游ゴシック" w:hAnsi="游ゴシック" w:hint="eastAsia"/>
        </w:rPr>
        <w:instrText>eq \o\ac(○,</w:instrText>
      </w:r>
      <w:r w:rsidR="00091E59" w:rsidRPr="00890EBB">
        <w:rPr>
          <w:rFonts w:ascii="游ゴシック" w:eastAsia="游ゴシック" w:hAnsi="游ゴシック" w:hint="eastAsia"/>
          <w:position w:val="1"/>
          <w:sz w:val="14"/>
        </w:rPr>
        <w:instrText>・</w:instrText>
      </w:r>
      <w:r w:rsidR="00091E59" w:rsidRPr="00890EBB">
        <w:rPr>
          <w:rFonts w:ascii="游ゴシック" w:eastAsia="游ゴシック" w:hAnsi="游ゴシック" w:hint="eastAsia"/>
        </w:rPr>
        <w:instrText>)</w:instrText>
      </w:r>
      <w:r w:rsidR="00091E59" w:rsidRPr="00890EBB">
        <w:rPr>
          <w:rFonts w:ascii="游ゴシック" w:eastAsia="游ゴシック" w:hAnsi="游ゴシック"/>
        </w:rPr>
        <w:fldChar w:fldCharType="end"/>
      </w:r>
      <w:r w:rsidR="00AE3828" w:rsidRPr="00890EBB">
        <w:rPr>
          <w:rFonts w:ascii="游ゴシック" w:eastAsia="游ゴシック" w:hAnsi="游ゴシック" w:hint="eastAsia"/>
        </w:rPr>
        <w:t>地盤</w:t>
      </w:r>
      <w:r w:rsidRPr="00890EBB">
        <w:rPr>
          <w:rFonts w:ascii="游ゴシック" w:eastAsia="游ゴシック" w:hAnsi="游ゴシック" w:hint="eastAsia"/>
        </w:rPr>
        <w:t>調査報告書</w:t>
      </w:r>
    </w:p>
    <w:p w14:paraId="694CB259" w14:textId="7CCD0201" w:rsidR="0073160D" w:rsidRPr="00890EBB" w:rsidRDefault="0073160D" w:rsidP="00BB6C21">
      <w:pPr>
        <w:topLinePunct/>
        <w:adjustRightInd w:val="0"/>
        <w:snapToGrid w:val="0"/>
        <w:spacing w:line="0" w:lineRule="atLeast"/>
        <w:ind w:leftChars="150" w:left="315"/>
        <w:rPr>
          <w:rFonts w:ascii="游ゴシック" w:eastAsia="游ゴシック" w:hAnsi="游ゴシック"/>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091E59" w:rsidRPr="00890EBB">
        <w:rPr>
          <w:rFonts w:ascii="游ゴシック" w:eastAsia="游ゴシック" w:hAnsi="游ゴシック" w:hint="eastAsia"/>
        </w:rPr>
        <w:t>・</w:t>
      </w:r>
      <w:r w:rsidRPr="00890EBB">
        <w:rPr>
          <w:rFonts w:ascii="游ゴシック" w:eastAsia="游ゴシック" w:hAnsi="游ゴシック" w:hint="eastAsia"/>
        </w:rPr>
        <w:t>現況測量図</w:t>
      </w:r>
    </w:p>
    <w:p w14:paraId="74F07245" w14:textId="3D615D5F" w:rsidR="0073160D" w:rsidRPr="00890EBB" w:rsidRDefault="0073160D" w:rsidP="00BB6C21">
      <w:pPr>
        <w:topLinePunct/>
        <w:adjustRightInd w:val="0"/>
        <w:snapToGrid w:val="0"/>
        <w:spacing w:line="0" w:lineRule="atLeast"/>
        <w:ind w:leftChars="150" w:left="2205" w:hangingChars="900" w:hanging="1890"/>
        <w:rPr>
          <w:rFonts w:ascii="游ゴシック" w:eastAsia="游ゴシック" w:hAnsi="游ゴシック"/>
          <w:u w:val="single"/>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00091E59" w:rsidRPr="00890EBB">
        <w:rPr>
          <w:rFonts w:ascii="游ゴシック" w:eastAsia="游ゴシック" w:hAnsi="游ゴシック"/>
        </w:rPr>
        <w:fldChar w:fldCharType="begin"/>
      </w:r>
      <w:r w:rsidR="00091E59" w:rsidRPr="00890EBB">
        <w:rPr>
          <w:rFonts w:ascii="游ゴシック" w:eastAsia="游ゴシック" w:hAnsi="游ゴシック"/>
        </w:rPr>
        <w:instrText xml:space="preserve"> </w:instrText>
      </w:r>
      <w:r w:rsidR="00091E59" w:rsidRPr="00890EBB">
        <w:rPr>
          <w:rFonts w:ascii="游ゴシック" w:eastAsia="游ゴシック" w:hAnsi="游ゴシック" w:hint="eastAsia"/>
        </w:rPr>
        <w:instrText>eq \o\ac(○,</w:instrText>
      </w:r>
      <w:r w:rsidR="00091E59" w:rsidRPr="00890EBB">
        <w:rPr>
          <w:rFonts w:ascii="游ゴシック" w:eastAsia="游ゴシック" w:hAnsi="游ゴシック" w:hint="eastAsia"/>
          <w:position w:val="1"/>
          <w:sz w:val="14"/>
        </w:rPr>
        <w:instrText>・</w:instrText>
      </w:r>
      <w:r w:rsidR="00091E59" w:rsidRPr="00890EBB">
        <w:rPr>
          <w:rFonts w:ascii="游ゴシック" w:eastAsia="游ゴシック" w:hAnsi="游ゴシック" w:hint="eastAsia"/>
        </w:rPr>
        <w:instrText>)</w:instrText>
      </w:r>
      <w:r w:rsidR="00091E59" w:rsidRPr="00890EBB">
        <w:rPr>
          <w:rFonts w:ascii="游ゴシック" w:eastAsia="游ゴシック" w:hAnsi="游ゴシック"/>
        </w:rPr>
        <w:fldChar w:fldCharType="end"/>
      </w:r>
      <w:r w:rsidRPr="00890EBB">
        <w:rPr>
          <w:rFonts w:ascii="游ゴシック" w:eastAsia="游ゴシック" w:hAnsi="游ゴシック" w:hint="eastAsia"/>
        </w:rPr>
        <w:t>その他</w:t>
      </w:r>
      <w:r w:rsidRPr="00890EBB">
        <w:rPr>
          <w:rFonts w:ascii="游ゴシック" w:eastAsia="游ゴシック" w:hAnsi="游ゴシック" w:hint="eastAsia"/>
          <w:u w:val="single"/>
        </w:rPr>
        <w:t xml:space="preserve">　　</w:t>
      </w:r>
      <w:r w:rsidR="00AE3828" w:rsidRPr="00890EBB">
        <w:rPr>
          <w:rFonts w:ascii="游ゴシック" w:eastAsia="游ゴシック" w:hAnsi="游ゴシック" w:hint="eastAsia"/>
          <w:u w:val="single"/>
        </w:rPr>
        <w:t xml:space="preserve">会場基本計画策定調査業務　報告書　</w:t>
      </w:r>
      <w:r w:rsidR="00BC11AB">
        <w:rPr>
          <w:rFonts w:ascii="游ゴシック" w:eastAsia="游ゴシック" w:hAnsi="游ゴシック" w:hint="eastAsia"/>
          <w:u w:val="single"/>
        </w:rPr>
        <w:t xml:space="preserve">　</w:t>
      </w:r>
    </w:p>
    <w:p w14:paraId="066784CF" w14:textId="70FF7DF7" w:rsidR="00347098" w:rsidRPr="00890EBB" w:rsidRDefault="00347098" w:rsidP="00BB6C21">
      <w:pPr>
        <w:topLinePunct/>
        <w:adjustRightInd w:val="0"/>
        <w:snapToGrid w:val="0"/>
        <w:spacing w:line="0" w:lineRule="atLeast"/>
        <w:ind w:leftChars="150" w:left="2205" w:hangingChars="900" w:hanging="1890"/>
        <w:rPr>
          <w:rFonts w:ascii="游ゴシック" w:eastAsia="游ゴシック" w:hAnsi="游ゴシック"/>
          <w:u w:val="single"/>
        </w:rPr>
      </w:pPr>
      <w:r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 xml:space="preserve">　　</w:t>
      </w:r>
      <w:r w:rsidR="00442AE1" w:rsidRPr="00890EBB">
        <w:rPr>
          <w:rFonts w:ascii="游ゴシック" w:eastAsia="游ゴシック" w:hAnsi="游ゴシック" w:hint="eastAsia"/>
        </w:rPr>
        <w:t xml:space="preserve"> </w:t>
      </w:r>
      <w:r w:rsidR="00442AE1" w:rsidRPr="00890EBB">
        <w:rPr>
          <w:rFonts w:ascii="游ゴシック" w:eastAsia="游ゴシック" w:hAnsi="游ゴシック"/>
        </w:rPr>
        <w:t xml:space="preserve"> </w:t>
      </w:r>
      <w:r w:rsidRPr="00890EBB">
        <w:rPr>
          <w:rFonts w:ascii="游ゴシック" w:eastAsia="游ゴシック" w:hAnsi="游ゴシック" w:hint="eastAsia"/>
        </w:rPr>
        <w:t xml:space="preserve">　</w:t>
      </w:r>
      <w:r w:rsidRPr="00890EBB">
        <w:rPr>
          <w:rFonts w:ascii="游ゴシック" w:eastAsia="游ゴシック" w:hAnsi="游ゴシック" w:hint="eastAsia"/>
          <w:u w:val="single"/>
        </w:rPr>
        <w:t xml:space="preserve">　　会場基本計画策定調査業務</w:t>
      </w:r>
      <w:r w:rsidR="00636881" w:rsidRPr="00890EBB">
        <w:rPr>
          <w:rFonts w:ascii="游ゴシック" w:eastAsia="游ゴシック" w:hAnsi="游ゴシック" w:hint="eastAsia"/>
          <w:u w:val="single"/>
        </w:rPr>
        <w:t>（</w:t>
      </w:r>
      <w:r w:rsidRPr="00890EBB">
        <w:rPr>
          <w:rFonts w:ascii="游ゴシック" w:eastAsia="游ゴシック" w:hAnsi="游ゴシック" w:hint="eastAsia"/>
          <w:u w:val="single"/>
        </w:rPr>
        <w:t>その２</w:t>
      </w:r>
      <w:r w:rsidR="00636881" w:rsidRPr="00890EBB">
        <w:rPr>
          <w:rFonts w:ascii="游ゴシック" w:eastAsia="游ゴシック" w:hAnsi="游ゴシック" w:hint="eastAsia"/>
          <w:u w:val="single"/>
        </w:rPr>
        <w:t>）</w:t>
      </w:r>
      <w:r w:rsidRPr="00890EBB">
        <w:rPr>
          <w:rFonts w:ascii="游ゴシック" w:eastAsia="游ゴシック" w:hAnsi="游ゴシック" w:hint="eastAsia"/>
          <w:u w:val="single"/>
        </w:rPr>
        <w:t xml:space="preserve">　報告書</w:t>
      </w:r>
      <w:r w:rsidR="00BC11AB">
        <w:rPr>
          <w:rFonts w:ascii="游ゴシック" w:eastAsia="游ゴシック" w:hAnsi="游ゴシック" w:hint="eastAsia"/>
          <w:u w:val="single"/>
        </w:rPr>
        <w:t xml:space="preserve">　　</w:t>
      </w:r>
    </w:p>
    <w:p w14:paraId="1B1A4BB1" w14:textId="219461FA"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D6006C" w:rsidRPr="00890EBB">
        <w:rPr>
          <w:rFonts w:ascii="游ゴシック" w:eastAsia="游ゴシック" w:hAnsi="游ゴシック" w:hint="eastAsia"/>
        </w:rPr>
        <w:t>④</w:t>
      </w:r>
      <w:r w:rsidR="00713EE7"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hint="eastAsia"/>
        </w:rPr>
        <w:t>質問回答書の作成</w:t>
      </w:r>
    </w:p>
    <w:p w14:paraId="79BB4C04" w14:textId="77777777" w:rsidR="00713EE7" w:rsidRPr="00890EBB" w:rsidRDefault="0073160D" w:rsidP="00442AE1">
      <w:pPr>
        <w:topLinePunct/>
        <w:adjustRightInd w:val="0"/>
        <w:snapToGrid w:val="0"/>
        <w:spacing w:line="0" w:lineRule="atLeast"/>
        <w:ind w:left="1365" w:hangingChars="650" w:hanging="1365"/>
        <w:rPr>
          <w:rFonts w:ascii="游ゴシック" w:eastAsia="游ゴシック" w:hAnsi="游ゴシック"/>
        </w:rPr>
      </w:pPr>
      <w:r w:rsidRPr="00890EBB">
        <w:rPr>
          <w:rFonts w:ascii="游ゴシック" w:eastAsia="游ゴシック" w:hAnsi="游ゴシック" w:hint="eastAsia"/>
        </w:rPr>
        <w:t xml:space="preserve">　　　　　</w:t>
      </w:r>
      <w:r w:rsidR="00442AE1" w:rsidRPr="00890EBB">
        <w:rPr>
          <w:rFonts w:ascii="游ゴシック" w:eastAsia="游ゴシック" w:hAnsi="游ゴシック" w:hint="eastAsia"/>
        </w:rPr>
        <w:t xml:space="preserve">　</w:t>
      </w:r>
      <w:r w:rsidRPr="00890EBB">
        <w:rPr>
          <w:rFonts w:ascii="游ゴシック" w:eastAsia="游ゴシック" w:hAnsi="游ゴシック" w:hint="eastAsia"/>
        </w:rPr>
        <w:t>成果物の引渡し後</w:t>
      </w:r>
      <w:r w:rsidR="008253D9" w:rsidRPr="00890EBB">
        <w:rPr>
          <w:rFonts w:ascii="游ゴシック" w:eastAsia="游ゴシック" w:hAnsi="游ゴシック" w:hint="eastAsia"/>
        </w:rPr>
        <w:t>であっても</w:t>
      </w:r>
      <w:r w:rsidRPr="00890EBB">
        <w:rPr>
          <w:rFonts w:ascii="游ゴシック" w:eastAsia="游ゴシック" w:hAnsi="游ゴシック" w:hint="eastAsia"/>
        </w:rPr>
        <w:t>、当該設計に関する質問が生じたときは、</w:t>
      </w:r>
      <w:r w:rsidR="00AE3828" w:rsidRPr="00890EBB">
        <w:rPr>
          <w:rFonts w:ascii="游ゴシック" w:eastAsia="游ゴシック" w:hAnsi="游ゴシック" w:hint="eastAsia"/>
        </w:rPr>
        <w:t>協会</w:t>
      </w:r>
      <w:r w:rsidRPr="00890EBB">
        <w:rPr>
          <w:rFonts w:ascii="游ゴシック" w:eastAsia="游ゴシック" w:hAnsi="游ゴシック" w:hint="eastAsia"/>
        </w:rPr>
        <w:t>と協議</w:t>
      </w:r>
    </w:p>
    <w:p w14:paraId="205D5356" w14:textId="48F196D8" w:rsidR="0093784D" w:rsidRPr="00890EBB" w:rsidRDefault="0073160D" w:rsidP="0093784D">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し、</w:t>
      </w:r>
      <w:r w:rsidR="009D497D" w:rsidRPr="00890EBB">
        <w:rPr>
          <w:rFonts w:ascii="游ゴシック" w:eastAsia="游ゴシック" w:hAnsi="游ゴシック" w:hint="eastAsia"/>
        </w:rPr>
        <w:t>受注者</w:t>
      </w:r>
      <w:r w:rsidRPr="00890EBB">
        <w:rPr>
          <w:rFonts w:ascii="游ゴシック" w:eastAsia="游ゴシック" w:hAnsi="游ゴシック" w:hint="eastAsia"/>
        </w:rPr>
        <w:t>は、原則として無償で質問に対する回答書を作成すること。</w:t>
      </w:r>
    </w:p>
    <w:p w14:paraId="7C1C9C4E" w14:textId="7712688A"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D6006C" w:rsidRPr="00890EBB">
        <w:rPr>
          <w:rFonts w:ascii="游ゴシック" w:eastAsia="游ゴシック" w:hAnsi="游ゴシック" w:hint="eastAsia"/>
        </w:rPr>
        <w:t>⑤</w:t>
      </w:r>
      <w:r w:rsidR="00713EE7"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hint="eastAsia"/>
        </w:rPr>
        <w:t>変更</w:t>
      </w:r>
      <w:r w:rsidR="00BC11AB">
        <w:rPr>
          <w:rFonts w:ascii="游ゴシック" w:eastAsia="游ゴシック" w:hAnsi="游ゴシック" w:hint="eastAsia"/>
        </w:rPr>
        <w:t>設計</w:t>
      </w:r>
      <w:r w:rsidRPr="00890EBB">
        <w:rPr>
          <w:rFonts w:ascii="游ゴシック" w:eastAsia="游ゴシック" w:hAnsi="游ゴシック" w:hint="eastAsia"/>
        </w:rPr>
        <w:t>、追加設計の実施</w:t>
      </w:r>
    </w:p>
    <w:p w14:paraId="35D55D49" w14:textId="77777777" w:rsidR="00713EE7" w:rsidRPr="00890EBB" w:rsidRDefault="0073160D" w:rsidP="00816C93">
      <w:pPr>
        <w:topLinePunct/>
        <w:adjustRightInd w:val="0"/>
        <w:snapToGrid w:val="0"/>
        <w:spacing w:line="0" w:lineRule="atLeast"/>
        <w:ind w:left="1365" w:hangingChars="650" w:hanging="1365"/>
        <w:rPr>
          <w:rFonts w:ascii="游ゴシック" w:eastAsia="游ゴシック" w:hAnsi="游ゴシック"/>
        </w:rPr>
      </w:pPr>
      <w:bookmarkStart w:id="3" w:name="OLE_LINK1"/>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4F3B1D" w:rsidRPr="00890EBB">
        <w:rPr>
          <w:rFonts w:ascii="游ゴシック" w:eastAsia="游ゴシック" w:hAnsi="游ゴシック" w:hint="eastAsia"/>
        </w:rPr>
        <w:t>工事費概算</w:t>
      </w:r>
      <w:r w:rsidRPr="00890EBB">
        <w:rPr>
          <w:rFonts w:ascii="游ゴシック" w:eastAsia="游ゴシック" w:hAnsi="游ゴシック" w:hint="eastAsia"/>
        </w:rPr>
        <w:t>業務</w:t>
      </w:r>
      <w:r w:rsidR="004F3B1D" w:rsidRPr="00890EBB">
        <w:rPr>
          <w:rFonts w:ascii="游ゴシック" w:eastAsia="游ゴシック" w:hAnsi="游ゴシック" w:hint="eastAsia"/>
        </w:rPr>
        <w:t>に</w:t>
      </w:r>
      <w:r w:rsidR="009D497D" w:rsidRPr="00890EBB">
        <w:rPr>
          <w:rFonts w:ascii="游ゴシック" w:eastAsia="游ゴシック" w:hAnsi="游ゴシック" w:hint="eastAsia"/>
        </w:rPr>
        <w:t>よる概算金額が発注者から提示される目標額を達成しなかった場</w:t>
      </w:r>
    </w:p>
    <w:p w14:paraId="27B084AF" w14:textId="77777777" w:rsidR="00713EE7" w:rsidRPr="00890EBB" w:rsidRDefault="009D497D"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合、協会と協議の上、受注者は、業務期間内において無償で概算業務、変更設計を</w:t>
      </w:r>
      <w:bookmarkEnd w:id="3"/>
    </w:p>
    <w:p w14:paraId="70A55471" w14:textId="7734B6C1" w:rsidR="0073160D" w:rsidRPr="00890EBB" w:rsidRDefault="0073160D"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行うこと。</w:t>
      </w:r>
    </w:p>
    <w:p w14:paraId="752146D1" w14:textId="234EC8CD" w:rsidR="0073160D" w:rsidRPr="00890EBB" w:rsidRDefault="0073160D" w:rsidP="00BB6C21">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00D6006C" w:rsidRPr="00890EBB">
        <w:rPr>
          <w:rFonts w:ascii="游ゴシック" w:eastAsia="游ゴシック" w:hAnsi="游ゴシック" w:hint="eastAsia"/>
        </w:rPr>
        <w:t>⑥</w:t>
      </w:r>
      <w:r w:rsidR="00713EE7" w:rsidRPr="00890EBB">
        <w:rPr>
          <w:rFonts w:ascii="游ゴシック" w:eastAsia="游ゴシック" w:hAnsi="游ゴシック" w:hint="eastAsia"/>
        </w:rPr>
        <w:t xml:space="preserve"> </w:t>
      </w:r>
      <w:r w:rsidR="00713EE7" w:rsidRPr="00890EBB">
        <w:rPr>
          <w:rFonts w:ascii="游ゴシック" w:eastAsia="游ゴシック" w:hAnsi="游ゴシック"/>
        </w:rPr>
        <w:t xml:space="preserve"> </w:t>
      </w:r>
      <w:r w:rsidRPr="00890EBB">
        <w:rPr>
          <w:rFonts w:ascii="游ゴシック" w:eastAsia="游ゴシック" w:hAnsi="游ゴシック" w:hint="eastAsia"/>
        </w:rPr>
        <w:t>設計図書への製品名等の記載について</w:t>
      </w:r>
    </w:p>
    <w:p w14:paraId="22EDCD6E" w14:textId="0F01124A" w:rsidR="00713EE7" w:rsidRPr="00890EBB" w:rsidRDefault="0073160D" w:rsidP="00816C93">
      <w:pPr>
        <w:topLinePunct/>
        <w:adjustRightInd w:val="0"/>
        <w:snapToGrid w:val="0"/>
        <w:spacing w:line="0" w:lineRule="atLeast"/>
        <w:ind w:left="1365" w:hangingChars="650" w:hanging="1365"/>
        <w:rPr>
          <w:rFonts w:ascii="游ゴシック" w:eastAsia="游ゴシック" w:hAnsi="游ゴシック"/>
        </w:rPr>
      </w:pPr>
      <w:r w:rsidRPr="00890EBB">
        <w:rPr>
          <w:rFonts w:ascii="游ゴシック" w:eastAsia="游ゴシック" w:hAnsi="游ゴシック" w:hint="eastAsia"/>
        </w:rPr>
        <w:t xml:space="preserve">　　　　　</w:t>
      </w:r>
      <w:r w:rsidR="00816C93" w:rsidRPr="00890EBB">
        <w:rPr>
          <w:rFonts w:ascii="游ゴシック" w:eastAsia="游ゴシック" w:hAnsi="游ゴシック" w:hint="eastAsia"/>
        </w:rPr>
        <w:t xml:space="preserve">　</w:t>
      </w:r>
      <w:r w:rsidRPr="00890EBB">
        <w:rPr>
          <w:rFonts w:ascii="游ゴシック" w:eastAsia="游ゴシック" w:hAnsi="游ゴシック" w:hint="eastAsia"/>
        </w:rPr>
        <w:t>設計図に特定の製造業者による製品名等</w:t>
      </w:r>
      <w:r w:rsidR="001E66AC" w:rsidRPr="00890EBB">
        <w:rPr>
          <w:rFonts w:ascii="游ゴシック" w:eastAsia="游ゴシック" w:hAnsi="游ゴシック" w:hint="eastAsia"/>
        </w:rPr>
        <w:t>を</w:t>
      </w:r>
      <w:r w:rsidRPr="00890EBB">
        <w:rPr>
          <w:rFonts w:ascii="游ゴシック" w:eastAsia="游ゴシック" w:hAnsi="游ゴシック" w:hint="eastAsia"/>
        </w:rPr>
        <w:t>記載</w:t>
      </w:r>
      <w:r w:rsidR="001E66AC" w:rsidRPr="00890EBB">
        <w:rPr>
          <w:rFonts w:ascii="游ゴシック" w:eastAsia="游ゴシック" w:hAnsi="游ゴシック" w:hint="eastAsia"/>
        </w:rPr>
        <w:t>する場合、「同等品」等を併記し、製</w:t>
      </w:r>
    </w:p>
    <w:p w14:paraId="18A6A63E" w14:textId="634C83DB" w:rsidR="0073160D" w:rsidRPr="00890EBB" w:rsidRDefault="001E66AC"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品等が限定されない</w:t>
      </w:r>
      <w:r w:rsidR="00394F5A" w:rsidRPr="00890EBB">
        <w:rPr>
          <w:rFonts w:ascii="游ゴシック" w:eastAsia="游ゴシック" w:hAnsi="游ゴシック" w:hint="eastAsia"/>
        </w:rPr>
        <w:t>記載とすること</w:t>
      </w:r>
      <w:r w:rsidR="006F0C98" w:rsidRPr="00890EBB">
        <w:rPr>
          <w:rFonts w:ascii="游ゴシック" w:eastAsia="游ゴシック" w:hAnsi="游ゴシック" w:hint="eastAsia"/>
        </w:rPr>
        <w:t>。</w:t>
      </w:r>
    </w:p>
    <w:p w14:paraId="5103449D" w14:textId="7411A4FC" w:rsidR="00310668" w:rsidRPr="00890EBB" w:rsidRDefault="00663D1B" w:rsidP="00FE0775">
      <w:pPr>
        <w:topLinePunct/>
        <w:adjustRightInd w:val="0"/>
        <w:snapToGrid w:val="0"/>
        <w:spacing w:line="0" w:lineRule="atLeast"/>
        <w:rPr>
          <w:rFonts w:ascii="游ゴシック" w:eastAsia="游ゴシック" w:hAnsi="游ゴシック"/>
        </w:rPr>
      </w:pPr>
      <w:r w:rsidRPr="00890EBB">
        <w:rPr>
          <w:rFonts w:ascii="游ゴシック" w:eastAsia="游ゴシック" w:hAnsi="游ゴシック" w:hint="eastAsia"/>
        </w:rPr>
        <w:t xml:space="preserve">　　　　</w:t>
      </w:r>
      <w:r w:rsidR="00D6006C" w:rsidRPr="00890EBB">
        <w:rPr>
          <w:rFonts w:ascii="游ゴシック" w:eastAsia="游ゴシック" w:hAnsi="游ゴシック" w:hint="eastAsia"/>
        </w:rPr>
        <w:t>⑦</w:t>
      </w:r>
      <w:r w:rsidRPr="00890EBB">
        <w:rPr>
          <w:rFonts w:ascii="游ゴシック" w:eastAsia="游ゴシック" w:hAnsi="游ゴシック" w:hint="eastAsia"/>
        </w:rPr>
        <w:t xml:space="preserve">　</w:t>
      </w:r>
      <w:r w:rsidR="006F0C98" w:rsidRPr="00890EBB">
        <w:rPr>
          <w:rFonts w:ascii="游ゴシック" w:eastAsia="游ゴシック" w:hAnsi="游ゴシック"/>
        </w:rPr>
        <w:t>SDGｓへの取組み</w:t>
      </w:r>
      <w:r w:rsidR="006F0C98" w:rsidRPr="00890EBB">
        <w:rPr>
          <w:rFonts w:ascii="游ゴシック" w:eastAsia="游ゴシック" w:hAnsi="游ゴシック" w:hint="eastAsia"/>
        </w:rPr>
        <w:t>について</w:t>
      </w:r>
    </w:p>
    <w:p w14:paraId="532120D6" w14:textId="33FC1184" w:rsidR="00663D1B" w:rsidRPr="00890EBB" w:rsidRDefault="00607305" w:rsidP="00BC4CB5">
      <w:pPr>
        <w:topLinePunct/>
        <w:adjustRightInd w:val="0"/>
        <w:snapToGrid w:val="0"/>
        <w:spacing w:line="0" w:lineRule="atLeast"/>
        <w:ind w:left="1260" w:hangingChars="600" w:hanging="1260"/>
        <w:rPr>
          <w:rFonts w:ascii="游ゴシック" w:eastAsia="游ゴシック" w:hAnsi="游ゴシック"/>
        </w:rPr>
      </w:pPr>
      <w:r w:rsidRPr="00890EBB">
        <w:rPr>
          <w:rFonts w:ascii="游ゴシック" w:eastAsia="游ゴシック" w:hAnsi="游ゴシック" w:hint="eastAsia"/>
        </w:rPr>
        <w:t xml:space="preserve">　　　　　　業務内容、業務推進において</w:t>
      </w:r>
      <w:r w:rsidRPr="00890EBB">
        <w:rPr>
          <w:rFonts w:ascii="游ゴシック" w:eastAsia="游ゴシック" w:hAnsi="游ゴシック"/>
        </w:rPr>
        <w:t>SDGｓへ配慮</w:t>
      </w:r>
      <w:r w:rsidRPr="00890EBB">
        <w:rPr>
          <w:rFonts w:ascii="游ゴシック" w:eastAsia="游ゴシック" w:hAnsi="游ゴシック" w:hint="eastAsia"/>
        </w:rPr>
        <w:t>し、業務を進めること。</w:t>
      </w:r>
    </w:p>
    <w:p w14:paraId="3660A4AF" w14:textId="34EA1E34" w:rsidR="00310668" w:rsidRPr="00890EBB" w:rsidRDefault="00D6006C" w:rsidP="00816C93">
      <w:pPr>
        <w:topLinePunct/>
        <w:adjustRightInd w:val="0"/>
        <w:snapToGrid w:val="0"/>
        <w:spacing w:line="0" w:lineRule="atLeast"/>
        <w:ind w:firstLineChars="400" w:firstLine="840"/>
        <w:rPr>
          <w:rFonts w:ascii="游ゴシック" w:eastAsia="游ゴシック" w:hAnsi="游ゴシック"/>
        </w:rPr>
      </w:pPr>
      <w:r w:rsidRPr="00890EBB">
        <w:rPr>
          <w:rFonts w:ascii="游ゴシック" w:eastAsia="游ゴシック" w:hAnsi="游ゴシック" w:hint="eastAsia"/>
        </w:rPr>
        <w:t>⑧</w:t>
      </w:r>
      <w:r w:rsidR="00713EE7" w:rsidRPr="00890EBB">
        <w:rPr>
          <w:rFonts w:ascii="游ゴシック" w:eastAsia="游ゴシック" w:hAnsi="游ゴシック" w:hint="eastAsia"/>
        </w:rPr>
        <w:t xml:space="preserve">　</w:t>
      </w:r>
      <w:r w:rsidR="00310668" w:rsidRPr="00890EBB">
        <w:rPr>
          <w:rFonts w:ascii="游ゴシック" w:eastAsia="游ゴシック" w:hAnsi="游ゴシック"/>
        </w:rPr>
        <w:t>PLL</w:t>
      </w:r>
      <w:r w:rsidR="00A81D5B" w:rsidRPr="002A4D49">
        <w:rPr>
          <w:rFonts w:ascii="游ゴシック" w:eastAsia="游ゴシック" w:hAnsi="游ゴシック" w:hint="eastAsia"/>
          <w:vertAlign w:val="superscript"/>
        </w:rPr>
        <w:t>※</w:t>
      </w:r>
      <w:r w:rsidR="00310668" w:rsidRPr="00890EBB">
        <w:rPr>
          <w:rFonts w:ascii="游ゴシック" w:eastAsia="游ゴシック" w:hAnsi="游ゴシック" w:hint="eastAsia"/>
        </w:rPr>
        <w:t>（</w:t>
      </w:r>
      <w:r w:rsidR="00310668" w:rsidRPr="00890EBB">
        <w:rPr>
          <w:rFonts w:ascii="游ゴシック" w:eastAsia="游ゴシック" w:hAnsi="游ゴシック"/>
        </w:rPr>
        <w:t xml:space="preserve">People’s </w:t>
      </w:r>
      <w:r w:rsidR="00AC6C95" w:rsidRPr="00890EBB">
        <w:rPr>
          <w:rFonts w:ascii="游ゴシック" w:eastAsia="游ゴシック" w:hAnsi="游ゴシック"/>
        </w:rPr>
        <w:t xml:space="preserve"> </w:t>
      </w:r>
      <w:r w:rsidR="00310668" w:rsidRPr="00890EBB">
        <w:rPr>
          <w:rFonts w:ascii="游ゴシック" w:eastAsia="游ゴシック" w:hAnsi="游ゴシック"/>
        </w:rPr>
        <w:t>Living</w:t>
      </w:r>
      <w:r w:rsidR="00AC6C95" w:rsidRPr="00890EBB">
        <w:rPr>
          <w:rFonts w:ascii="游ゴシック" w:eastAsia="游ゴシック" w:hAnsi="游ゴシック"/>
        </w:rPr>
        <w:t xml:space="preserve">  Lab）</w:t>
      </w:r>
      <w:r w:rsidR="00AC6C95" w:rsidRPr="00890EBB">
        <w:rPr>
          <w:rFonts w:ascii="游ゴシック" w:eastAsia="游ゴシック" w:hAnsi="游ゴシック" w:hint="eastAsia"/>
        </w:rPr>
        <w:t>における提案の積極採用について</w:t>
      </w:r>
    </w:p>
    <w:p w14:paraId="2DC4257E" w14:textId="77777777" w:rsidR="00713EE7" w:rsidRPr="00890EBB" w:rsidRDefault="00310668" w:rsidP="00377E5D">
      <w:pPr>
        <w:topLinePunct/>
        <w:adjustRightInd w:val="0"/>
        <w:snapToGrid w:val="0"/>
        <w:spacing w:line="0" w:lineRule="atLeast"/>
        <w:ind w:left="1365" w:hangingChars="650" w:hanging="1365"/>
        <w:rPr>
          <w:rFonts w:ascii="游ゴシック" w:eastAsia="游ゴシック" w:hAnsi="游ゴシック"/>
        </w:rPr>
      </w:pPr>
      <w:r w:rsidRPr="00890EBB">
        <w:rPr>
          <w:rFonts w:ascii="游ゴシック" w:eastAsia="游ゴシック" w:hAnsi="游ゴシック" w:hint="eastAsia"/>
        </w:rPr>
        <w:t xml:space="preserve">　　　　</w:t>
      </w:r>
      <w:r w:rsidR="00816C93" w:rsidRPr="00890EBB">
        <w:rPr>
          <w:rFonts w:ascii="游ゴシック" w:eastAsia="游ゴシック" w:hAnsi="游ゴシック" w:hint="eastAsia"/>
        </w:rPr>
        <w:t xml:space="preserve"> </w:t>
      </w:r>
      <w:r w:rsidR="00816C93" w:rsidRPr="00890EBB">
        <w:rPr>
          <w:rFonts w:ascii="游ゴシック" w:eastAsia="游ゴシック" w:hAnsi="游ゴシック"/>
        </w:rPr>
        <w:t xml:space="preserve"> </w:t>
      </w:r>
      <w:r w:rsidRPr="00890EBB">
        <w:rPr>
          <w:rFonts w:ascii="游ゴシック" w:eastAsia="游ゴシック" w:hAnsi="游ゴシック" w:hint="eastAsia"/>
        </w:rPr>
        <w:t xml:space="preserve">　</w:t>
      </w:r>
      <w:r w:rsidR="00AC6C95" w:rsidRPr="00890EBB">
        <w:rPr>
          <w:rFonts w:ascii="游ゴシック" w:eastAsia="游ゴシック" w:hAnsi="游ゴシック"/>
        </w:rPr>
        <w:t>PLLにおいて提案されてい</w:t>
      </w:r>
      <w:r w:rsidR="00AC6C95" w:rsidRPr="00890EBB">
        <w:rPr>
          <w:rFonts w:ascii="游ゴシック" w:eastAsia="游ゴシック" w:hAnsi="游ゴシック" w:hint="eastAsia"/>
        </w:rPr>
        <w:t>る事項について、設計の中で採用できる内容については</w:t>
      </w:r>
    </w:p>
    <w:p w14:paraId="3B7FB430" w14:textId="655712E7" w:rsidR="00AC6C95" w:rsidRDefault="00AC6C95"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積極的に採用を検討すること。採用に当たっては監督職員と十分に協議すること。</w:t>
      </w:r>
    </w:p>
    <w:p w14:paraId="587D2353" w14:textId="1F4A04B1" w:rsidR="00A81D5B" w:rsidRPr="00A81D5B" w:rsidRDefault="00A81D5B">
      <w:pPr>
        <w:topLinePunct/>
        <w:adjustRightInd w:val="0"/>
        <w:snapToGrid w:val="0"/>
        <w:spacing w:line="0" w:lineRule="atLeast"/>
        <w:ind w:leftChars="600" w:left="1365" w:hangingChars="50" w:hanging="105"/>
        <w:rPr>
          <w:rFonts w:ascii="游ゴシック" w:eastAsia="游ゴシック" w:hAnsi="游ゴシック"/>
        </w:rPr>
      </w:pPr>
      <w:r>
        <w:rPr>
          <w:rFonts w:ascii="游ゴシック" w:eastAsia="游ゴシック" w:hAnsi="游ゴシック" w:hint="eastAsia"/>
        </w:rPr>
        <w:t>※P</w:t>
      </w:r>
      <w:r>
        <w:rPr>
          <w:rFonts w:ascii="游ゴシック" w:eastAsia="游ゴシック" w:hAnsi="游ゴシック"/>
        </w:rPr>
        <w:t>LL</w:t>
      </w:r>
      <w:r>
        <w:rPr>
          <w:rFonts w:ascii="游ゴシック" w:eastAsia="游ゴシック" w:hAnsi="游ゴシック" w:hint="eastAsia"/>
        </w:rPr>
        <w:t>の概要は協会ホームページにて公開（h</w:t>
      </w:r>
      <w:r w:rsidRPr="00033CB9">
        <w:rPr>
          <w:rFonts w:ascii="游ゴシック" w:eastAsia="游ゴシック" w:hAnsi="游ゴシック"/>
        </w:rPr>
        <w:t>ttps://www.expo2025.or.jp/pll/</w:t>
      </w:r>
      <w:r>
        <w:rPr>
          <w:rFonts w:ascii="游ゴシック" w:eastAsia="游ゴシック" w:hAnsi="游ゴシック" w:hint="eastAsia"/>
        </w:rPr>
        <w:t>）</w:t>
      </w:r>
    </w:p>
    <w:p w14:paraId="4CD22479" w14:textId="788D735A" w:rsidR="00877C84" w:rsidRPr="00890EBB" w:rsidRDefault="00D6006C" w:rsidP="00377E5D">
      <w:pPr>
        <w:topLinePunct/>
        <w:adjustRightInd w:val="0"/>
        <w:snapToGrid w:val="0"/>
        <w:spacing w:line="0" w:lineRule="atLeast"/>
        <w:ind w:firstLineChars="400" w:firstLine="840"/>
        <w:rPr>
          <w:rFonts w:ascii="游ゴシック" w:eastAsia="游ゴシック" w:hAnsi="游ゴシック"/>
        </w:rPr>
      </w:pPr>
      <w:r w:rsidRPr="00890EBB">
        <w:rPr>
          <w:rFonts w:ascii="游ゴシック" w:eastAsia="游ゴシック" w:hAnsi="游ゴシック" w:hint="eastAsia"/>
        </w:rPr>
        <w:t>⑨</w:t>
      </w:r>
      <w:r w:rsidR="00713EE7" w:rsidRPr="00890EBB">
        <w:rPr>
          <w:rFonts w:ascii="游ゴシック" w:eastAsia="游ゴシック" w:hAnsi="游ゴシック" w:hint="eastAsia"/>
        </w:rPr>
        <w:t xml:space="preserve">　</w:t>
      </w:r>
      <w:r w:rsidR="00877C84" w:rsidRPr="00890EBB">
        <w:rPr>
          <w:rFonts w:ascii="游ゴシック" w:eastAsia="游ゴシック" w:hAnsi="游ゴシック" w:hint="eastAsia"/>
        </w:rPr>
        <w:t>業務に使用する言語</w:t>
      </w:r>
    </w:p>
    <w:p w14:paraId="77167F00" w14:textId="77777777" w:rsidR="00713EE7" w:rsidRPr="00890EBB" w:rsidRDefault="00877C84" w:rsidP="00377E5D">
      <w:pPr>
        <w:topLinePunct/>
        <w:adjustRightInd w:val="0"/>
        <w:snapToGrid w:val="0"/>
        <w:spacing w:line="0" w:lineRule="atLeast"/>
        <w:ind w:left="1365" w:hangingChars="650" w:hanging="1365"/>
        <w:rPr>
          <w:rFonts w:ascii="游ゴシック" w:eastAsia="游ゴシック" w:hAnsi="游ゴシック"/>
        </w:rPr>
      </w:pPr>
      <w:r w:rsidRPr="00890EBB">
        <w:rPr>
          <w:rFonts w:ascii="游ゴシック" w:eastAsia="游ゴシック" w:hAnsi="游ゴシック" w:hint="eastAsia"/>
        </w:rPr>
        <w:t xml:space="preserve">　　　　　</w:t>
      </w:r>
      <w:r w:rsidR="00737CFD" w:rsidRPr="00890EBB">
        <w:rPr>
          <w:rFonts w:ascii="游ゴシック" w:eastAsia="游ゴシック" w:hAnsi="游ゴシック" w:hint="eastAsia"/>
        </w:rPr>
        <w:t xml:space="preserve"> </w:t>
      </w:r>
      <w:r w:rsidR="00713EE7" w:rsidRPr="00890EBB">
        <w:rPr>
          <w:rFonts w:ascii="游ゴシック" w:eastAsia="游ゴシック" w:hAnsi="游ゴシック" w:hint="eastAsia"/>
        </w:rPr>
        <w:t xml:space="preserve"> </w:t>
      </w:r>
      <w:r w:rsidRPr="00890EBB">
        <w:rPr>
          <w:rFonts w:ascii="游ゴシック" w:eastAsia="游ゴシック" w:hAnsi="游ゴシック" w:hint="eastAsia"/>
        </w:rPr>
        <w:t>業務においては日本語を使用し、成果物、成果図書、各種会議</w:t>
      </w:r>
      <w:r w:rsidR="004343DE" w:rsidRPr="00890EBB">
        <w:rPr>
          <w:rFonts w:ascii="游ゴシック" w:eastAsia="游ゴシック" w:hAnsi="游ゴシック" w:hint="eastAsia"/>
        </w:rPr>
        <w:t>（打合せ）</w:t>
      </w:r>
      <w:r w:rsidRPr="00890EBB">
        <w:rPr>
          <w:rFonts w:ascii="游ゴシック" w:eastAsia="游ゴシック" w:hAnsi="游ゴシック" w:hint="eastAsia"/>
        </w:rPr>
        <w:t>資料も日</w:t>
      </w:r>
    </w:p>
    <w:p w14:paraId="37D04F5E" w14:textId="77777777" w:rsidR="00713EE7" w:rsidRPr="00890EBB" w:rsidRDefault="00877C84"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本語</w:t>
      </w:r>
      <w:r w:rsidR="004457A8" w:rsidRPr="00890EBB">
        <w:rPr>
          <w:rFonts w:ascii="游ゴシック" w:eastAsia="游ゴシック" w:hAnsi="游ゴシック" w:hint="eastAsia"/>
        </w:rPr>
        <w:t>を用いる</w:t>
      </w:r>
      <w:r w:rsidRPr="00890EBB">
        <w:rPr>
          <w:rFonts w:ascii="游ゴシック" w:eastAsia="游ゴシック" w:hAnsi="游ゴシック" w:hint="eastAsia"/>
        </w:rPr>
        <w:t>。一部資料等において英語等外国語の使用を求めることがあるときは、</w:t>
      </w:r>
    </w:p>
    <w:p w14:paraId="34CE11E5" w14:textId="35131318" w:rsidR="00877C84" w:rsidRPr="00890EBB" w:rsidRDefault="00877C84" w:rsidP="00713EE7">
      <w:pPr>
        <w:topLinePunct/>
        <w:adjustRightInd w:val="0"/>
        <w:snapToGrid w:val="0"/>
        <w:spacing w:line="0" w:lineRule="atLeast"/>
        <w:ind w:leftChars="600" w:left="1365" w:hangingChars="50" w:hanging="105"/>
        <w:rPr>
          <w:rFonts w:ascii="游ゴシック" w:eastAsia="游ゴシック" w:hAnsi="游ゴシック"/>
        </w:rPr>
      </w:pPr>
      <w:r w:rsidRPr="00890EBB">
        <w:rPr>
          <w:rFonts w:ascii="游ゴシック" w:eastAsia="游ゴシック" w:hAnsi="游ゴシック" w:hint="eastAsia"/>
        </w:rPr>
        <w:t>協会と協議し、作成すること。</w:t>
      </w:r>
    </w:p>
    <w:p w14:paraId="6CBF0239" w14:textId="77777777" w:rsidR="00EA28FC" w:rsidRPr="00890EBB" w:rsidRDefault="00EA28FC" w:rsidP="00BB6C21">
      <w:pPr>
        <w:topLinePunct/>
        <w:adjustRightInd w:val="0"/>
        <w:snapToGrid w:val="0"/>
        <w:spacing w:line="0" w:lineRule="atLeast"/>
        <w:ind w:left="945" w:hangingChars="450" w:hanging="945"/>
        <w:rPr>
          <w:rFonts w:ascii="游ゴシック" w:eastAsia="游ゴシック" w:hAnsi="游ゴシック"/>
        </w:rPr>
      </w:pPr>
    </w:p>
    <w:p w14:paraId="794A1AD2" w14:textId="0DF41133" w:rsidR="00F611EC" w:rsidRPr="00890EBB" w:rsidRDefault="00F56F11" w:rsidP="00BB6C21">
      <w:pPr>
        <w:spacing w:line="0" w:lineRule="atLeast"/>
        <w:rPr>
          <w:rFonts w:ascii="游ゴシック" w:eastAsia="游ゴシック" w:hAnsi="游ゴシック"/>
          <w:bCs/>
        </w:rPr>
      </w:pPr>
      <w:r w:rsidRPr="00890EBB">
        <w:rPr>
          <w:rFonts w:ascii="游ゴシック" w:eastAsia="游ゴシック" w:hAnsi="游ゴシック" w:hint="eastAsia"/>
          <w:b/>
          <w:sz w:val="22"/>
          <w:szCs w:val="21"/>
        </w:rPr>
        <w:t>３</w:t>
      </w:r>
      <w:r w:rsidR="00F611EC" w:rsidRPr="00890EBB">
        <w:rPr>
          <w:rFonts w:ascii="游ゴシック" w:eastAsia="游ゴシック" w:hAnsi="游ゴシック" w:hint="eastAsia"/>
          <w:b/>
          <w:sz w:val="22"/>
          <w:szCs w:val="21"/>
        </w:rPr>
        <w:t xml:space="preserve">　適用基準類</w:t>
      </w:r>
    </w:p>
    <w:p w14:paraId="58DE63B9" w14:textId="77777777" w:rsidR="007E26EA" w:rsidRPr="00175914" w:rsidRDefault="007E26EA" w:rsidP="007E26EA">
      <w:pPr>
        <w:spacing w:line="0" w:lineRule="atLeast"/>
        <w:rPr>
          <w:rFonts w:ascii="游ゴシック" w:eastAsia="游ゴシック" w:hAnsi="游ゴシック"/>
          <w:bCs/>
        </w:rPr>
      </w:pPr>
      <w:r w:rsidRPr="00175914">
        <w:rPr>
          <w:rFonts w:ascii="游ゴシック" w:eastAsia="游ゴシック" w:hAnsi="游ゴシック"/>
          <w:bCs/>
        </w:rPr>
        <w:t xml:space="preserve">(1) </w:t>
      </w:r>
      <w:r w:rsidRPr="00175914">
        <w:rPr>
          <w:rFonts w:ascii="游ゴシック" w:eastAsia="游ゴシック" w:hAnsi="游ゴシック" w:hint="eastAsia"/>
          <w:bCs/>
        </w:rPr>
        <w:t>建築設計業務</w:t>
      </w:r>
    </w:p>
    <w:p w14:paraId="66A4A192" w14:textId="77777777" w:rsidR="007E26EA" w:rsidRDefault="007E26EA" w:rsidP="007E26EA">
      <w:pPr>
        <w:spacing w:line="0" w:lineRule="atLeast"/>
        <w:ind w:leftChars="200" w:left="420"/>
        <w:rPr>
          <w:rFonts w:ascii="游ゴシック" w:eastAsia="游ゴシック" w:hAnsi="游ゴシック"/>
        </w:rPr>
      </w:pPr>
      <w:r w:rsidRPr="00175914">
        <w:rPr>
          <w:rFonts w:ascii="游ゴシック" w:eastAsia="游ゴシック" w:hAnsi="游ゴシック" w:hint="eastAsia"/>
        </w:rPr>
        <w:t>適用図書は最新年度版を使用すること。</w:t>
      </w:r>
    </w:p>
    <w:p w14:paraId="54D7576C"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公共建築工事標準仕様書（建築工事編）（国土交通省大臣官房官庁営繕部）</w:t>
      </w:r>
    </w:p>
    <w:p w14:paraId="6441ADF6"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建築工事設計図書作成基準（国土交通省大臣官房官庁営繕部）</w:t>
      </w:r>
    </w:p>
    <w:p w14:paraId="46BBAD81"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建築物における天井脱落対策に係る技術基準の解説（国土交通省国土技術政策総合研究所、国立研究開発法人建築研究所、一般社団法人新・建築士制度普及協会）</w:t>
      </w:r>
    </w:p>
    <w:p w14:paraId="28FC005C" w14:textId="77777777" w:rsidR="007E26EA" w:rsidRPr="00175914" w:rsidRDefault="007E26EA" w:rsidP="007E26EA">
      <w:pPr>
        <w:pStyle w:val="Default"/>
        <w:spacing w:line="0" w:lineRule="atLeast"/>
        <w:ind w:firstLineChars="200" w:firstLine="420"/>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官庁施設の基本的性能基準（国土交通省大臣官房官庁営繕部）</w:t>
      </w:r>
    </w:p>
    <w:p w14:paraId="66A6A2BC" w14:textId="77777777" w:rsidR="007E26EA" w:rsidRPr="00175914" w:rsidRDefault="007E26EA" w:rsidP="007E26EA">
      <w:pPr>
        <w:pStyle w:val="Default"/>
        <w:spacing w:line="0" w:lineRule="atLeast"/>
        <w:ind w:firstLineChars="200" w:firstLine="420"/>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官庁施設の基本的性能に関する技術基準（国土交通省大臣官房官庁営繕部）</w:t>
      </w:r>
    </w:p>
    <w:p w14:paraId="21BDF3EB" w14:textId="77777777" w:rsidR="007E26EA" w:rsidRPr="00175914" w:rsidRDefault="007E26EA" w:rsidP="007E26EA">
      <w:pPr>
        <w:pStyle w:val="Default"/>
        <w:spacing w:line="0" w:lineRule="atLeast"/>
        <w:ind w:firstLineChars="200" w:firstLine="420"/>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建築構造設計基準（国土交通省大臣官房官庁営繕部整備課）</w:t>
      </w:r>
    </w:p>
    <w:p w14:paraId="0F434E3F"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建築物の構造関係技術基準解説書（国土交通省国土技術政策総合研究所、国立研究開発法人建築研究所）</w:t>
      </w:r>
    </w:p>
    <w:p w14:paraId="241D927E"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官庁施設の総合耐震計画基準耐震・対津波計画基準（国土交通賞大臣官房官庁営繕部）</w:t>
      </w:r>
    </w:p>
    <w:p w14:paraId="1D89A9D1"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lastRenderedPageBreak/>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大阪府福祉のまちづくり条例ガイドライン</w:t>
      </w:r>
      <w:r>
        <w:rPr>
          <w:rFonts w:ascii="游ゴシック" w:eastAsia="游ゴシック" w:hAnsi="游ゴシック" w:hint="eastAsia"/>
          <w:color w:val="auto"/>
          <w:sz w:val="21"/>
          <w:szCs w:val="21"/>
        </w:rPr>
        <w:t>（</w:t>
      </w:r>
      <w:r w:rsidRPr="00175914">
        <w:rPr>
          <w:rFonts w:ascii="游ゴシック" w:eastAsia="游ゴシック" w:hAnsi="游ゴシック"/>
          <w:color w:val="auto"/>
          <w:sz w:val="21"/>
          <w:szCs w:val="21"/>
        </w:rPr>
        <w:t>大阪府</w:t>
      </w:r>
      <w:r>
        <w:rPr>
          <w:rFonts w:ascii="游ゴシック" w:eastAsia="游ゴシック" w:hAnsi="游ゴシック" w:hint="eastAsia"/>
          <w:color w:val="auto"/>
          <w:sz w:val="21"/>
          <w:szCs w:val="21"/>
        </w:rPr>
        <w:t>)</w:t>
      </w:r>
    </w:p>
    <w:p w14:paraId="454479B0"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color w:val="auto"/>
          <w:sz w:val="21"/>
          <w:szCs w:val="21"/>
        </w:rPr>
        <w:t>CAD製図基準に関する運用ガイドライン（国土交通省大臣官房技術調査課）</w:t>
      </w:r>
    </w:p>
    <w:p w14:paraId="6EFD28B4"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建築設計業務等電子納品要領（国土交通省大臣官房官庁営繕部整備課施設評価室）</w:t>
      </w:r>
    </w:p>
    <w:p w14:paraId="010F8472"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協会より提示する各種ガイドライン</w:t>
      </w:r>
    </w:p>
    <w:p w14:paraId="4B58B10D" w14:textId="77777777" w:rsidR="007E26EA" w:rsidRPr="00175914" w:rsidRDefault="007E26EA" w:rsidP="007E26EA">
      <w:pPr>
        <w:spacing w:line="0" w:lineRule="atLeast"/>
        <w:ind w:leftChars="207" w:left="631" w:hangingChars="89" w:hanging="196"/>
        <w:rPr>
          <w:rFonts w:ascii="游ゴシック" w:eastAsia="游ゴシック" w:hAnsi="游ゴシック"/>
          <w:szCs w:val="21"/>
        </w:rPr>
      </w:pPr>
      <w:r w:rsidRPr="00175914">
        <w:rPr>
          <w:rFonts w:ascii="游ゴシック" w:eastAsia="游ゴシック" w:hAnsi="游ゴシック"/>
          <w:sz w:val="22"/>
        </w:rPr>
        <w:fldChar w:fldCharType="begin"/>
      </w:r>
      <w:r w:rsidRPr="00175914">
        <w:rPr>
          <w:rFonts w:ascii="游ゴシック" w:eastAsia="游ゴシック" w:hAnsi="游ゴシック"/>
          <w:sz w:val="22"/>
        </w:rPr>
        <w:instrText xml:space="preserve"> eq \o\ac(○,</w:instrText>
      </w:r>
      <w:r w:rsidRPr="00175914">
        <w:rPr>
          <w:rFonts w:ascii="游ゴシック" w:eastAsia="游ゴシック" w:hAnsi="游ゴシック" w:hint="eastAsia"/>
          <w:position w:val="1"/>
          <w:sz w:val="12"/>
        </w:rPr>
        <w:instrText>・</w:instrText>
      </w:r>
      <w:r w:rsidRPr="00175914">
        <w:rPr>
          <w:rFonts w:ascii="游ゴシック" w:eastAsia="游ゴシック" w:hAnsi="游ゴシック"/>
          <w:sz w:val="22"/>
        </w:rPr>
        <w:instrText>)</w:instrText>
      </w:r>
      <w:r w:rsidRPr="00175914">
        <w:rPr>
          <w:rFonts w:ascii="游ゴシック" w:eastAsia="游ゴシック" w:hAnsi="游ゴシック"/>
          <w:sz w:val="22"/>
        </w:rPr>
        <w:fldChar w:fldCharType="end"/>
      </w:r>
      <w:r w:rsidRPr="00175914">
        <w:rPr>
          <w:rFonts w:ascii="游ゴシック" w:eastAsia="游ゴシック" w:hAnsi="游ゴシック" w:hint="eastAsia"/>
          <w:szCs w:val="21"/>
        </w:rPr>
        <w:t>別途協会が指示したもの</w:t>
      </w:r>
    </w:p>
    <w:p w14:paraId="248D1CF0" w14:textId="77777777" w:rsidR="007E26EA" w:rsidRPr="00175914" w:rsidRDefault="007E26EA" w:rsidP="007E26EA">
      <w:pPr>
        <w:spacing w:line="0" w:lineRule="atLeast"/>
        <w:ind w:leftChars="207" w:left="622" w:hangingChars="89" w:hanging="187"/>
        <w:rPr>
          <w:rFonts w:ascii="游ゴシック" w:eastAsia="游ゴシック" w:hAnsi="游ゴシック"/>
          <w:szCs w:val="21"/>
        </w:rPr>
      </w:pPr>
    </w:p>
    <w:p w14:paraId="549BE0A1" w14:textId="77777777" w:rsidR="007E26EA" w:rsidRPr="00175914" w:rsidRDefault="007E26EA" w:rsidP="007E26EA">
      <w:pPr>
        <w:spacing w:line="0" w:lineRule="atLeast"/>
        <w:rPr>
          <w:rFonts w:ascii="游ゴシック" w:eastAsia="游ゴシック" w:hAnsi="游ゴシック"/>
          <w:bCs/>
        </w:rPr>
      </w:pPr>
      <w:r w:rsidRPr="00175914">
        <w:rPr>
          <w:rFonts w:ascii="游ゴシック" w:eastAsia="游ゴシック" w:hAnsi="游ゴシック"/>
          <w:bCs/>
        </w:rPr>
        <w:t xml:space="preserve">(2) </w:t>
      </w:r>
      <w:r w:rsidRPr="00175914">
        <w:rPr>
          <w:rFonts w:ascii="游ゴシック" w:eastAsia="游ゴシック" w:hAnsi="游ゴシック" w:hint="eastAsia"/>
          <w:bCs/>
        </w:rPr>
        <w:t>設備設計業務</w:t>
      </w:r>
    </w:p>
    <w:p w14:paraId="7B05583A" w14:textId="77777777" w:rsidR="007E26EA" w:rsidRDefault="007E26EA" w:rsidP="007E26EA">
      <w:pPr>
        <w:spacing w:line="0" w:lineRule="atLeast"/>
        <w:ind w:leftChars="200" w:left="420"/>
        <w:rPr>
          <w:rFonts w:ascii="游ゴシック" w:eastAsia="游ゴシック" w:hAnsi="游ゴシック"/>
        </w:rPr>
      </w:pPr>
      <w:r w:rsidRPr="00175914">
        <w:rPr>
          <w:rFonts w:ascii="游ゴシック" w:eastAsia="游ゴシック" w:hAnsi="游ゴシック" w:hint="eastAsia"/>
        </w:rPr>
        <w:t>適用図書は最新年度版を使用すること。</w:t>
      </w:r>
    </w:p>
    <w:p w14:paraId="17169DD0" w14:textId="77777777" w:rsidR="007E26EA" w:rsidRPr="00175914" w:rsidRDefault="007E26EA" w:rsidP="007E26EA">
      <w:pPr>
        <w:spacing w:line="0" w:lineRule="atLeast"/>
        <w:ind w:leftChars="200" w:left="420"/>
        <w:rPr>
          <w:rFonts w:ascii="游ゴシック" w:eastAsia="游ゴシック" w:hAnsi="游ゴシック"/>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hint="eastAsia"/>
          <w:szCs w:val="21"/>
        </w:rPr>
        <w:t>建築設備計画基準（国土交通省大臣官房官庁営繕部設備・環境課）</w:t>
      </w:r>
    </w:p>
    <w:p w14:paraId="59B0E809" w14:textId="77777777" w:rsidR="007E26EA" w:rsidRPr="00175914" w:rsidRDefault="007E26EA" w:rsidP="007E26EA">
      <w:pPr>
        <w:spacing w:line="0" w:lineRule="atLeast"/>
        <w:ind w:leftChars="200" w:left="420"/>
        <w:rPr>
          <w:rFonts w:ascii="游ゴシック" w:eastAsia="游ゴシック" w:hAnsi="游ゴシック"/>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hint="eastAsia"/>
          <w:szCs w:val="21"/>
        </w:rPr>
        <w:t>建築設備設計基準（国土交通省大臣官房官庁営繕部設備・環境課）</w:t>
      </w:r>
    </w:p>
    <w:p w14:paraId="72C2994D"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建築設備設計計算書作成の手引（国土交通省大臣官房官庁営繕部設備・環境課）</w:t>
      </w:r>
    </w:p>
    <w:p w14:paraId="2E801EBA"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建築設備工事設計図書作成基準（国土交通省大臣官房官庁営繕部設備・環境課）</w:t>
      </w:r>
    </w:p>
    <w:p w14:paraId="042793E0"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公共建築工事標準仕様書（電気設備工事編）（国土交通省大臣官房官庁営繕部）</w:t>
      </w:r>
    </w:p>
    <w:p w14:paraId="7D60A4BB"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公共建築設備工事標準図（電気設備工事編）</w:t>
      </w:r>
      <w:r>
        <w:rPr>
          <w:rFonts w:ascii="游ゴシック" w:eastAsia="游ゴシック" w:hAnsi="游ゴシック" w:cs="MSMincho" w:hint="eastAsia"/>
          <w:kern w:val="0"/>
          <w:szCs w:val="21"/>
        </w:rPr>
        <w:t>（</w:t>
      </w:r>
      <w:r w:rsidRPr="00175914">
        <w:rPr>
          <w:rFonts w:ascii="游ゴシック" w:eastAsia="游ゴシック" w:hAnsi="游ゴシック" w:cs="MSMincho" w:hint="eastAsia"/>
          <w:kern w:val="0"/>
          <w:szCs w:val="21"/>
        </w:rPr>
        <w:t>国土交通省大臣官房官庁営繕部設備・環境課</w:t>
      </w:r>
      <w:r>
        <w:rPr>
          <w:rFonts w:ascii="游ゴシック" w:eastAsia="游ゴシック" w:hAnsi="游ゴシック" w:cs="MSMincho" w:hint="eastAsia"/>
          <w:kern w:val="0"/>
          <w:szCs w:val="21"/>
        </w:rPr>
        <w:t>）</w:t>
      </w:r>
    </w:p>
    <w:p w14:paraId="7F9C8826"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公共建築工事標準仕様書（機械設備工事編）（国土交通省大臣官房官庁営繕部）</w:t>
      </w:r>
    </w:p>
    <w:p w14:paraId="33202180"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公共建築設備工事標準図（機械設備工事編）（国土交通省大臣官房官庁営繕部設備・環境課）</w:t>
      </w:r>
    </w:p>
    <w:p w14:paraId="72B2038A" w14:textId="77777777" w:rsidR="007E26EA" w:rsidRPr="00175914" w:rsidRDefault="007E26EA" w:rsidP="007E26EA">
      <w:pPr>
        <w:autoSpaceDE w:val="0"/>
        <w:autoSpaceDN w:val="0"/>
        <w:adjustRightInd w:val="0"/>
        <w:spacing w:line="0" w:lineRule="atLeast"/>
        <w:ind w:leftChars="200" w:left="619" w:hangingChars="95" w:hanging="199"/>
        <w:jc w:val="left"/>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雨水利用・排水再利用設備計画基準・同解説（国土交通省大臣官房官庁営繕部設備・環境課）</w:t>
      </w:r>
    </w:p>
    <w:p w14:paraId="323EAF62"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大阪府福祉のまちづくり条例ガイドライン</w:t>
      </w:r>
      <w:r>
        <w:rPr>
          <w:rFonts w:ascii="游ゴシック" w:eastAsia="游ゴシック" w:hAnsi="游ゴシック" w:hint="eastAsia"/>
          <w:color w:val="auto"/>
          <w:sz w:val="21"/>
          <w:szCs w:val="21"/>
        </w:rPr>
        <w:t>（</w:t>
      </w:r>
      <w:r w:rsidRPr="00175914">
        <w:rPr>
          <w:rFonts w:ascii="游ゴシック" w:eastAsia="游ゴシック" w:hAnsi="游ゴシック"/>
          <w:color w:val="auto"/>
          <w:sz w:val="21"/>
          <w:szCs w:val="21"/>
        </w:rPr>
        <w:t>大阪府</w:t>
      </w:r>
      <w:r>
        <w:rPr>
          <w:rFonts w:ascii="游ゴシック" w:eastAsia="游ゴシック" w:hAnsi="游ゴシック" w:hint="eastAsia"/>
          <w:color w:val="auto"/>
          <w:sz w:val="21"/>
          <w:szCs w:val="21"/>
        </w:rPr>
        <w:t>)</w:t>
      </w:r>
    </w:p>
    <w:p w14:paraId="29DB0BF5"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color w:val="auto"/>
          <w:sz w:val="21"/>
          <w:szCs w:val="21"/>
        </w:rPr>
        <w:t>CAD製図基準に関する運用ガイドライン（国土交通省大臣官房技術調査課）</w:t>
      </w:r>
    </w:p>
    <w:p w14:paraId="5366892C"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建築設計業務等電子納品要領（国土交通省大臣官房官庁営繕部整備課施設評価室）</w:t>
      </w:r>
    </w:p>
    <w:p w14:paraId="1FA94EA7" w14:textId="77777777" w:rsidR="007E26EA" w:rsidRPr="00175914" w:rsidRDefault="007E26EA" w:rsidP="007E26EA">
      <w:pPr>
        <w:pStyle w:val="Default"/>
        <w:spacing w:line="0" w:lineRule="atLeast"/>
        <w:ind w:leftChars="207" w:left="622" w:hangingChars="89" w:hanging="187"/>
        <w:rPr>
          <w:rFonts w:ascii="游ゴシック" w:eastAsia="游ゴシック" w:hAnsi="游ゴシック"/>
          <w:color w:val="auto"/>
          <w:sz w:val="21"/>
          <w:szCs w:val="21"/>
        </w:rPr>
      </w:pPr>
      <w:r w:rsidRPr="00175914">
        <w:rPr>
          <w:rFonts w:ascii="游ゴシック" w:eastAsia="游ゴシック" w:hAnsi="游ゴシック"/>
          <w:color w:val="auto"/>
          <w:sz w:val="21"/>
          <w:szCs w:val="21"/>
        </w:rPr>
        <w:fldChar w:fldCharType="begin"/>
      </w:r>
      <w:r w:rsidRPr="00175914">
        <w:rPr>
          <w:rFonts w:ascii="游ゴシック" w:eastAsia="游ゴシック" w:hAnsi="游ゴシック"/>
          <w:color w:val="auto"/>
          <w:sz w:val="21"/>
          <w:szCs w:val="21"/>
        </w:rPr>
        <w:instrText xml:space="preserve"> eq \o\ac(○,</w:instrText>
      </w:r>
      <w:r w:rsidRPr="00175914">
        <w:rPr>
          <w:rFonts w:ascii="游ゴシック" w:eastAsia="游ゴシック" w:hAnsi="游ゴシック" w:hint="eastAsia"/>
          <w:color w:val="auto"/>
          <w:position w:val="1"/>
          <w:sz w:val="21"/>
          <w:szCs w:val="21"/>
        </w:rPr>
        <w:instrText>・</w:instrText>
      </w:r>
      <w:r w:rsidRPr="00175914">
        <w:rPr>
          <w:rFonts w:ascii="游ゴシック" w:eastAsia="游ゴシック" w:hAnsi="游ゴシック"/>
          <w:color w:val="auto"/>
          <w:sz w:val="21"/>
          <w:szCs w:val="21"/>
        </w:rPr>
        <w:instrText>)</w:instrText>
      </w:r>
      <w:r w:rsidRPr="00175914">
        <w:rPr>
          <w:rFonts w:ascii="游ゴシック" w:eastAsia="游ゴシック" w:hAnsi="游ゴシック"/>
          <w:color w:val="auto"/>
          <w:sz w:val="21"/>
          <w:szCs w:val="21"/>
        </w:rPr>
        <w:fldChar w:fldCharType="end"/>
      </w:r>
      <w:r w:rsidRPr="00175914">
        <w:rPr>
          <w:rFonts w:ascii="游ゴシック" w:eastAsia="游ゴシック" w:hAnsi="游ゴシック" w:hint="eastAsia"/>
          <w:color w:val="auto"/>
          <w:sz w:val="21"/>
          <w:szCs w:val="21"/>
        </w:rPr>
        <w:t>協会より提示する各種ガイドライン</w:t>
      </w:r>
    </w:p>
    <w:p w14:paraId="3D3B2533" w14:textId="77777777" w:rsidR="007E26EA" w:rsidRPr="00175914" w:rsidRDefault="007E26EA" w:rsidP="007E26EA">
      <w:pPr>
        <w:spacing w:line="0" w:lineRule="atLeast"/>
        <w:ind w:leftChars="200" w:left="619" w:hangingChars="95" w:hanging="199"/>
        <w:rPr>
          <w:rFonts w:ascii="游ゴシック" w:eastAsia="游ゴシック" w:hAnsi="游ゴシック" w:cs="MSMincho"/>
          <w:kern w:val="0"/>
          <w:szCs w:val="21"/>
        </w:rPr>
      </w:pPr>
      <w:r w:rsidRPr="00175914">
        <w:rPr>
          <w:rFonts w:ascii="游ゴシック" w:eastAsia="游ゴシック" w:hAnsi="游ゴシック"/>
          <w:szCs w:val="21"/>
        </w:rPr>
        <w:fldChar w:fldCharType="begin"/>
      </w:r>
      <w:r w:rsidRPr="00175914">
        <w:rPr>
          <w:rFonts w:ascii="游ゴシック" w:eastAsia="游ゴシック" w:hAnsi="游ゴシック"/>
          <w:szCs w:val="21"/>
        </w:rPr>
        <w:instrText xml:space="preserve"> eq \o\ac(○,</w:instrText>
      </w:r>
      <w:r w:rsidRPr="00175914">
        <w:rPr>
          <w:rFonts w:ascii="游ゴシック" w:eastAsia="游ゴシック" w:hAnsi="游ゴシック" w:hint="eastAsia"/>
          <w:position w:val="1"/>
          <w:szCs w:val="21"/>
        </w:rPr>
        <w:instrText>・</w:instrText>
      </w:r>
      <w:r w:rsidRPr="00175914">
        <w:rPr>
          <w:rFonts w:ascii="游ゴシック" w:eastAsia="游ゴシック" w:hAnsi="游ゴシック"/>
          <w:szCs w:val="21"/>
        </w:rPr>
        <w:instrText>)</w:instrText>
      </w:r>
      <w:r w:rsidRPr="00175914">
        <w:rPr>
          <w:rFonts w:ascii="游ゴシック" w:eastAsia="游ゴシック" w:hAnsi="游ゴシック"/>
          <w:szCs w:val="21"/>
        </w:rPr>
        <w:fldChar w:fldCharType="end"/>
      </w:r>
      <w:r w:rsidRPr="00175914">
        <w:rPr>
          <w:rFonts w:ascii="游ゴシック" w:eastAsia="游ゴシック" w:hAnsi="游ゴシック" w:cs="MSMincho" w:hint="eastAsia"/>
          <w:kern w:val="0"/>
          <w:szCs w:val="21"/>
        </w:rPr>
        <w:t>別途協会が指示したもの</w:t>
      </w:r>
    </w:p>
    <w:p w14:paraId="7C6D514B" w14:textId="77777777" w:rsidR="000316BE" w:rsidRPr="00890EBB" w:rsidRDefault="000316BE" w:rsidP="00BB6C21">
      <w:pPr>
        <w:spacing w:line="0" w:lineRule="atLeast"/>
        <w:ind w:leftChars="200" w:left="619" w:hangingChars="95" w:hanging="199"/>
        <w:rPr>
          <w:rFonts w:ascii="游ゴシック" w:eastAsia="游ゴシック" w:hAnsi="游ゴシック"/>
          <w:szCs w:val="21"/>
        </w:rPr>
      </w:pPr>
    </w:p>
    <w:p w14:paraId="7DDE1AF0" w14:textId="5DCEFE8D" w:rsidR="00FD6ACF" w:rsidRPr="00890EBB" w:rsidRDefault="00F56F11" w:rsidP="00BB6C21">
      <w:pPr>
        <w:spacing w:line="0" w:lineRule="atLeast"/>
        <w:rPr>
          <w:rFonts w:ascii="游ゴシック" w:eastAsia="游ゴシック" w:hAnsi="游ゴシック"/>
          <w:b/>
          <w:sz w:val="22"/>
          <w:szCs w:val="21"/>
        </w:rPr>
      </w:pPr>
      <w:r w:rsidRPr="00890EBB">
        <w:rPr>
          <w:rFonts w:ascii="游ゴシック" w:eastAsia="游ゴシック" w:hAnsi="游ゴシック" w:hint="eastAsia"/>
          <w:b/>
          <w:sz w:val="22"/>
          <w:szCs w:val="21"/>
        </w:rPr>
        <w:t>４</w:t>
      </w:r>
      <w:r w:rsidR="00FD6ACF" w:rsidRPr="00890EBB">
        <w:rPr>
          <w:rFonts w:ascii="游ゴシック" w:eastAsia="游ゴシック" w:hAnsi="游ゴシック" w:hint="eastAsia"/>
          <w:b/>
          <w:sz w:val="22"/>
          <w:szCs w:val="21"/>
        </w:rPr>
        <w:t xml:space="preserve">　</w:t>
      </w:r>
      <w:r w:rsidR="00D31EFF" w:rsidRPr="00890EBB">
        <w:rPr>
          <w:rFonts w:ascii="游ゴシック" w:eastAsia="游ゴシック" w:hAnsi="游ゴシック" w:hint="eastAsia"/>
          <w:b/>
          <w:sz w:val="22"/>
          <w:szCs w:val="21"/>
        </w:rPr>
        <w:t>成果図書、成果物</w:t>
      </w:r>
    </w:p>
    <w:p w14:paraId="3C5FCEF2" w14:textId="7DE52FE0" w:rsidR="00990169" w:rsidRPr="00890EBB" w:rsidRDefault="00990169" w:rsidP="00BB6C21">
      <w:pPr>
        <w:spacing w:line="0" w:lineRule="atLeast"/>
        <w:ind w:left="630" w:hangingChars="300" w:hanging="630"/>
        <w:rPr>
          <w:rFonts w:ascii="游ゴシック" w:eastAsia="游ゴシック" w:hAnsi="游ゴシック"/>
          <w:bCs/>
        </w:rPr>
      </w:pPr>
      <w:r w:rsidRPr="00890EBB">
        <w:rPr>
          <w:rFonts w:ascii="游ゴシック" w:eastAsia="游ゴシック" w:hAnsi="游ゴシック" w:hint="eastAsia"/>
          <w:bCs/>
        </w:rPr>
        <w:t>（</w:t>
      </w:r>
      <w:r w:rsidR="00D31EFF" w:rsidRPr="00890EBB">
        <w:rPr>
          <w:rFonts w:ascii="游ゴシック" w:eastAsia="游ゴシック" w:hAnsi="游ゴシック" w:hint="eastAsia"/>
          <w:bCs/>
        </w:rPr>
        <w:t>1</w:t>
      </w:r>
      <w:r w:rsidRPr="00890EBB">
        <w:rPr>
          <w:rFonts w:ascii="游ゴシック" w:eastAsia="游ゴシック" w:hAnsi="游ゴシック" w:hint="eastAsia"/>
          <w:bCs/>
        </w:rPr>
        <w:t>）</w:t>
      </w:r>
      <w:r w:rsidR="0030422A" w:rsidRPr="00890EBB">
        <w:rPr>
          <w:rFonts w:ascii="游ゴシック" w:eastAsia="游ゴシック" w:hAnsi="游ゴシック" w:hint="eastAsia"/>
          <w:bCs/>
        </w:rPr>
        <w:t>各施設成果図書、成果物</w:t>
      </w:r>
    </w:p>
    <w:tbl>
      <w:tblPr>
        <w:tblW w:w="8732" w:type="dxa"/>
        <w:jc w:val="right"/>
        <w:tblLayout w:type="fixed"/>
        <w:tblCellMar>
          <w:left w:w="0" w:type="dxa"/>
          <w:right w:w="0" w:type="dxa"/>
        </w:tblCellMar>
        <w:tblLook w:val="0000" w:firstRow="0" w:lastRow="0" w:firstColumn="0" w:lastColumn="0" w:noHBand="0" w:noVBand="0"/>
      </w:tblPr>
      <w:tblGrid>
        <w:gridCol w:w="4145"/>
        <w:gridCol w:w="2339"/>
        <w:gridCol w:w="2248"/>
      </w:tblGrid>
      <w:tr w:rsidR="00C321AB" w:rsidRPr="00890EBB" w14:paraId="7FE91FD6" w14:textId="77777777" w:rsidTr="003E679B">
        <w:trPr>
          <w:trHeight w:hRule="exact" w:val="340"/>
          <w:jc w:val="right"/>
        </w:trPr>
        <w:tc>
          <w:tcPr>
            <w:tcW w:w="4145" w:type="dxa"/>
            <w:tcBorders>
              <w:top w:val="single" w:sz="4" w:space="0" w:color="auto"/>
              <w:left w:val="single" w:sz="4" w:space="0" w:color="auto"/>
            </w:tcBorders>
            <w:vAlign w:val="center"/>
          </w:tcPr>
          <w:p w14:paraId="46E912CD" w14:textId="77777777" w:rsidR="00D31EFF" w:rsidRPr="002A4D49" w:rsidRDefault="00D31EFF" w:rsidP="00BB6C21">
            <w:pPr>
              <w:topLinePunct/>
              <w:spacing w:line="0" w:lineRule="atLeast"/>
              <w:jc w:val="center"/>
              <w:rPr>
                <w:rFonts w:ascii="游ゴシック" w:eastAsia="游ゴシック" w:hAnsi="游ゴシック"/>
                <w:sz w:val="20"/>
                <w:szCs w:val="18"/>
              </w:rPr>
            </w:pPr>
            <w:r w:rsidRPr="002A4D49">
              <w:rPr>
                <w:rFonts w:ascii="游ゴシック" w:eastAsia="游ゴシック" w:hAnsi="游ゴシック"/>
                <w:sz w:val="20"/>
                <w:szCs w:val="18"/>
              </w:rPr>
              <w:fldChar w:fldCharType="begin"/>
            </w:r>
            <w:r w:rsidRPr="002A4D49">
              <w:rPr>
                <w:rFonts w:ascii="游ゴシック" w:eastAsia="游ゴシック" w:hAnsi="游ゴシック"/>
                <w:sz w:val="20"/>
                <w:szCs w:val="18"/>
              </w:rPr>
              <w:instrText xml:space="preserve"> eq \o\ad(</w:instrText>
            </w:r>
            <w:r w:rsidRPr="002A4D49">
              <w:rPr>
                <w:rFonts w:ascii="游ゴシック" w:eastAsia="游ゴシック" w:hAnsi="游ゴシック" w:hint="eastAsia"/>
                <w:sz w:val="20"/>
                <w:szCs w:val="18"/>
              </w:rPr>
              <w:instrText>名称</w:instrText>
            </w:r>
            <w:r w:rsidRPr="002A4D49">
              <w:rPr>
                <w:rFonts w:ascii="游ゴシック" w:eastAsia="游ゴシック" w:hAnsi="游ゴシック"/>
                <w:sz w:val="20"/>
                <w:szCs w:val="18"/>
              </w:rPr>
              <w:instrText>,</w:instrText>
            </w:r>
            <w:r w:rsidRPr="002A4D49">
              <w:rPr>
                <w:rFonts w:ascii="游ゴシック" w:eastAsia="游ゴシック" w:hAnsi="游ゴシック" w:hint="eastAsia"/>
                <w:snapToGrid w:val="0"/>
                <w:w w:val="50"/>
                <w:sz w:val="20"/>
                <w:szCs w:val="18"/>
              </w:rPr>
              <w:instrText xml:space="preserve">　　　　　　　　　　　　　　　　　　　　　　</w:instrText>
            </w:r>
            <w:r w:rsidRPr="002A4D49">
              <w:rPr>
                <w:rFonts w:ascii="游ゴシック" w:eastAsia="游ゴシック" w:hAnsi="游ゴシック"/>
                <w:sz w:val="20"/>
                <w:szCs w:val="18"/>
              </w:rPr>
              <w:instrText>)</w:instrText>
            </w:r>
            <w:r w:rsidRPr="002A4D49">
              <w:rPr>
                <w:rFonts w:ascii="游ゴシック" w:eastAsia="游ゴシック" w:hAnsi="游ゴシック"/>
                <w:sz w:val="20"/>
                <w:szCs w:val="18"/>
              </w:rPr>
              <w:fldChar w:fldCharType="end"/>
            </w:r>
          </w:p>
        </w:tc>
        <w:tc>
          <w:tcPr>
            <w:tcW w:w="2339" w:type="dxa"/>
            <w:tcBorders>
              <w:top w:val="single" w:sz="4" w:space="0" w:color="auto"/>
              <w:left w:val="single" w:sz="4" w:space="0" w:color="auto"/>
            </w:tcBorders>
            <w:vAlign w:val="center"/>
          </w:tcPr>
          <w:p w14:paraId="76831976" w14:textId="77777777" w:rsidR="00D31EFF" w:rsidRPr="002A4D49" w:rsidRDefault="00D31EFF" w:rsidP="00BB6C21">
            <w:pPr>
              <w:topLinePunct/>
              <w:spacing w:line="0" w:lineRule="atLeast"/>
              <w:jc w:val="center"/>
              <w:rPr>
                <w:rFonts w:ascii="游ゴシック" w:eastAsia="游ゴシック" w:hAnsi="游ゴシック"/>
                <w:sz w:val="20"/>
                <w:szCs w:val="18"/>
              </w:rPr>
            </w:pPr>
            <w:r w:rsidRPr="002A4D49">
              <w:rPr>
                <w:rFonts w:ascii="游ゴシック" w:eastAsia="游ゴシック" w:hAnsi="游ゴシック" w:hint="eastAsia"/>
                <w:spacing w:val="41"/>
                <w:kern w:val="0"/>
                <w:sz w:val="20"/>
                <w:szCs w:val="18"/>
                <w:fitText w:val="1050" w:id="-1965250048"/>
              </w:rPr>
              <w:t>提出部</w:t>
            </w:r>
            <w:r w:rsidRPr="002A4D49">
              <w:rPr>
                <w:rFonts w:ascii="游ゴシック" w:eastAsia="游ゴシック" w:hAnsi="游ゴシック" w:hint="eastAsia"/>
                <w:spacing w:val="2"/>
                <w:kern w:val="0"/>
                <w:sz w:val="20"/>
                <w:szCs w:val="18"/>
                <w:fitText w:val="1050" w:id="-1965250048"/>
              </w:rPr>
              <w:t>数</w:t>
            </w:r>
          </w:p>
        </w:tc>
        <w:tc>
          <w:tcPr>
            <w:tcW w:w="2248" w:type="dxa"/>
            <w:tcBorders>
              <w:top w:val="single" w:sz="4" w:space="0" w:color="auto"/>
              <w:left w:val="single" w:sz="4" w:space="0" w:color="auto"/>
              <w:bottom w:val="single" w:sz="4" w:space="0" w:color="auto"/>
              <w:right w:val="single" w:sz="4" w:space="0" w:color="auto"/>
            </w:tcBorders>
            <w:vAlign w:val="center"/>
          </w:tcPr>
          <w:p w14:paraId="1E74BFA7" w14:textId="77777777" w:rsidR="00D31EFF" w:rsidRPr="002A4D49" w:rsidRDefault="00D31EFF" w:rsidP="00BB6C21">
            <w:pPr>
              <w:topLinePunct/>
              <w:spacing w:line="0" w:lineRule="atLeast"/>
              <w:ind w:right="198" w:firstLineChars="100" w:firstLine="200"/>
              <w:jc w:val="center"/>
              <w:rPr>
                <w:rFonts w:ascii="游ゴシック" w:eastAsia="游ゴシック" w:hAnsi="游ゴシック"/>
                <w:sz w:val="20"/>
                <w:szCs w:val="18"/>
              </w:rPr>
            </w:pPr>
            <w:r w:rsidRPr="002A4D49">
              <w:rPr>
                <w:rFonts w:ascii="游ゴシック" w:eastAsia="游ゴシック" w:hAnsi="游ゴシック" w:hint="eastAsia"/>
                <w:sz w:val="20"/>
                <w:szCs w:val="18"/>
              </w:rPr>
              <w:t>摘　　　要</w:t>
            </w:r>
          </w:p>
        </w:tc>
      </w:tr>
      <w:tr w:rsidR="00C321AB" w:rsidRPr="00890EBB" w14:paraId="6FC79A0D" w14:textId="77777777" w:rsidTr="003E679B">
        <w:trPr>
          <w:trHeight w:val="284"/>
          <w:jc w:val="right"/>
        </w:trPr>
        <w:tc>
          <w:tcPr>
            <w:tcW w:w="4145" w:type="dxa"/>
            <w:tcBorders>
              <w:top w:val="single" w:sz="4" w:space="0" w:color="auto"/>
              <w:left w:val="single" w:sz="4" w:space="0" w:color="auto"/>
              <w:bottom w:val="single" w:sz="4" w:space="0" w:color="auto"/>
            </w:tcBorders>
          </w:tcPr>
          <w:p w14:paraId="2CBFBC5E"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意匠図</w:t>
            </w:r>
          </w:p>
          <w:p w14:paraId="62B3254B"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0DAAA529"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計画説明書（概要書）</w:t>
            </w:r>
          </w:p>
          <w:p w14:paraId="668ED37C"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工事区分表</w:t>
            </w:r>
          </w:p>
          <w:p w14:paraId="105421BA"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仕上表（内外部の仕上げを記載）</w:t>
            </w:r>
          </w:p>
          <w:p w14:paraId="069EA2B5"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面積表</w:t>
            </w:r>
          </w:p>
          <w:p w14:paraId="0ED4ADD5"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案内図・配置図</w:t>
            </w:r>
          </w:p>
          <w:p w14:paraId="101D8113"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平面図（ピット階・R階・屋根伏も含む）</w:t>
            </w:r>
          </w:p>
          <w:p w14:paraId="56ED6E53"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立面図（施設全体の外部仕上げが分かるもの）</w:t>
            </w:r>
          </w:p>
          <w:p w14:paraId="6DAE375F"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断面図</w:t>
            </w:r>
          </w:p>
          <w:p w14:paraId="4F8F33D1"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矩計図</w:t>
            </w:r>
          </w:p>
          <w:p w14:paraId="43C3BFF4"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建具表及びキープラン</w:t>
            </w:r>
          </w:p>
          <w:p w14:paraId="47A7C41D"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lastRenderedPageBreak/>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法規チェック図（防災計画色分け）</w:t>
            </w:r>
          </w:p>
          <w:p w14:paraId="0A1B6986"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法規チェックリスト</w:t>
            </w:r>
          </w:p>
          <w:p w14:paraId="58ABFD1D"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外構図（舗装・植栽・フェンス等の工作物等）</w:t>
            </w:r>
          </w:p>
          <w:p w14:paraId="591A2DA8"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5090F072" w14:textId="77777777" w:rsidR="000316BE" w:rsidRPr="00890EBB" w:rsidRDefault="000316BE" w:rsidP="00C60456">
            <w:pPr>
              <w:topLinePunct/>
              <w:spacing w:line="280" w:lineRule="exact"/>
              <w:ind w:left="89"/>
              <w:rPr>
                <w:rFonts w:ascii="游ゴシック" w:eastAsia="游ゴシック" w:hAnsi="游ゴシック"/>
                <w:spacing w:val="-7"/>
                <w:sz w:val="18"/>
                <w:szCs w:val="18"/>
              </w:rPr>
            </w:pPr>
          </w:p>
          <w:p w14:paraId="7946D891"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構造図</w:t>
            </w:r>
          </w:p>
          <w:p w14:paraId="4CF58E1B"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0359920E"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計画説明書（概要書）</w:t>
            </w:r>
          </w:p>
          <w:p w14:paraId="1E44DA4F"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各階伏図</w:t>
            </w:r>
          </w:p>
          <w:p w14:paraId="5277DD84"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軸組図</w:t>
            </w:r>
          </w:p>
          <w:p w14:paraId="5B7A0278"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部材断面リスト（2次部材も含む）</w:t>
            </w:r>
          </w:p>
          <w:p w14:paraId="72BD968C"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雑詳細図（概算算出に必要な物）</w:t>
            </w:r>
          </w:p>
          <w:p w14:paraId="6E457AB5"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構造計算概要書</w:t>
            </w:r>
          </w:p>
          <w:p w14:paraId="7A8169B6"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51C163FA"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p>
          <w:p w14:paraId="03254737"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電気設備図</w:t>
            </w:r>
          </w:p>
          <w:p w14:paraId="02721A3A"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6E64DFAF"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計画説明書（概要書）</w:t>
            </w:r>
          </w:p>
          <w:p w14:paraId="2EE63AC2"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工事区分表</w:t>
            </w:r>
          </w:p>
          <w:p w14:paraId="5168EA89" w14:textId="03EFC8FA"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各種機器表</w:t>
            </w:r>
            <w:r w:rsidR="0082395C" w:rsidRPr="00890EBB">
              <w:rPr>
                <w:rFonts w:ascii="游ゴシック" w:eastAsia="游ゴシック" w:hAnsi="游ゴシック" w:hint="eastAsia"/>
                <w:spacing w:val="-7"/>
                <w:sz w:val="18"/>
                <w:szCs w:val="18"/>
              </w:rPr>
              <w:t>・器具表</w:t>
            </w:r>
          </w:p>
          <w:p w14:paraId="12CE5765" w14:textId="77777777" w:rsidR="0013546C"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各種系統図（幹線・</w:t>
            </w:r>
            <w:r w:rsidR="0013546C" w:rsidRPr="00890EBB">
              <w:rPr>
                <w:rFonts w:ascii="游ゴシック" w:eastAsia="游ゴシック" w:hAnsi="游ゴシック" w:hint="eastAsia"/>
                <w:spacing w:val="-7"/>
                <w:sz w:val="18"/>
                <w:szCs w:val="18"/>
              </w:rPr>
              <w:t>動力・</w:t>
            </w:r>
            <w:r w:rsidRPr="00890EBB">
              <w:rPr>
                <w:rFonts w:ascii="游ゴシック" w:eastAsia="游ゴシック" w:hAnsi="游ゴシック" w:hint="eastAsia"/>
                <w:spacing w:val="-7"/>
                <w:sz w:val="18"/>
                <w:szCs w:val="18"/>
              </w:rPr>
              <w:t>情報通信・</w:t>
            </w:r>
          </w:p>
          <w:p w14:paraId="40FA5D3D" w14:textId="74664768" w:rsidR="00D31EFF" w:rsidRPr="00890EBB" w:rsidRDefault="00D31EFF" w:rsidP="00C60456">
            <w:pPr>
              <w:topLinePunct/>
              <w:spacing w:line="280" w:lineRule="exact"/>
              <w:ind w:left="89" w:firstLineChars="750" w:firstLine="124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自動火災報知設備等）</w:t>
            </w:r>
          </w:p>
          <w:p w14:paraId="5FD7D456"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各種平面図（主要な設備をプロットしたもの）</w:t>
            </w:r>
          </w:p>
          <w:p w14:paraId="75F9C5A6"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081CFD80" w14:textId="5B35DC6F" w:rsidR="002E5CAB" w:rsidRPr="00890EBB" w:rsidRDefault="002E5CAB" w:rsidP="00C60456">
            <w:pPr>
              <w:topLinePunct/>
              <w:spacing w:line="280" w:lineRule="exact"/>
              <w:ind w:left="89"/>
              <w:rPr>
                <w:rFonts w:ascii="游ゴシック" w:eastAsia="游ゴシック" w:hAnsi="游ゴシック"/>
                <w:spacing w:val="-7"/>
                <w:sz w:val="18"/>
                <w:szCs w:val="18"/>
              </w:rPr>
            </w:pPr>
          </w:p>
          <w:p w14:paraId="15A41F3F"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機械設備図（空調換気設備）</w:t>
            </w:r>
          </w:p>
          <w:p w14:paraId="04939417"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2CA4F659"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計画説明書（概要書）</w:t>
            </w:r>
          </w:p>
          <w:p w14:paraId="4F8B6C74"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工事区分表</w:t>
            </w:r>
          </w:p>
          <w:p w14:paraId="32CC79DB"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各種機器表</w:t>
            </w:r>
          </w:p>
          <w:p w14:paraId="696B869F"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各種系統図（空調設備・換気設備）</w:t>
            </w:r>
          </w:p>
          <w:p w14:paraId="5D186737"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各種平面図（主要な機器をプロットしたもの）</w:t>
            </w:r>
          </w:p>
          <w:p w14:paraId="0C3C8093"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081D47D8"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p>
          <w:p w14:paraId="6659E509"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機械設備図（給排水衛生設備）</w:t>
            </w:r>
          </w:p>
          <w:p w14:paraId="22C45D13"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62337239"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計画説明書（概要書）</w:t>
            </w:r>
          </w:p>
          <w:p w14:paraId="6AB1EA1E"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工事区分表</w:t>
            </w:r>
          </w:p>
          <w:p w14:paraId="466F72F0"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各種機器表</w:t>
            </w:r>
          </w:p>
          <w:p w14:paraId="18B362B2" w14:textId="77777777" w:rsidR="003B73E5"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各種系統図（</w:t>
            </w:r>
            <w:r w:rsidR="002E5CAB" w:rsidRPr="00890EBB">
              <w:rPr>
                <w:rFonts w:ascii="游ゴシック" w:eastAsia="游ゴシック" w:hAnsi="游ゴシック" w:hint="eastAsia"/>
                <w:spacing w:val="-7"/>
                <w:sz w:val="18"/>
                <w:szCs w:val="18"/>
              </w:rPr>
              <w:t>給排水衛生</w:t>
            </w:r>
            <w:r w:rsidRPr="00890EBB">
              <w:rPr>
                <w:rFonts w:ascii="游ゴシック" w:eastAsia="游ゴシック" w:hAnsi="游ゴシック" w:hint="eastAsia"/>
                <w:spacing w:val="-7"/>
                <w:sz w:val="18"/>
                <w:szCs w:val="18"/>
              </w:rPr>
              <w:t>設備・</w:t>
            </w:r>
            <w:r w:rsidR="002E5CAB" w:rsidRPr="00890EBB">
              <w:rPr>
                <w:rFonts w:ascii="游ゴシック" w:eastAsia="游ゴシック" w:hAnsi="游ゴシック" w:hint="eastAsia"/>
                <w:spacing w:val="-7"/>
                <w:sz w:val="18"/>
                <w:szCs w:val="18"/>
              </w:rPr>
              <w:t>消火</w:t>
            </w:r>
            <w:r w:rsidRPr="00890EBB">
              <w:rPr>
                <w:rFonts w:ascii="游ゴシック" w:eastAsia="游ゴシック" w:hAnsi="游ゴシック" w:hint="eastAsia"/>
                <w:spacing w:val="-7"/>
                <w:sz w:val="18"/>
                <w:szCs w:val="18"/>
              </w:rPr>
              <w:t>設備</w:t>
            </w:r>
          </w:p>
          <w:p w14:paraId="3C994C8F" w14:textId="7F73CE04" w:rsidR="00D31EFF" w:rsidRPr="00890EBB" w:rsidRDefault="003B73E5" w:rsidP="00C60456">
            <w:pPr>
              <w:topLinePunct/>
              <w:spacing w:line="280" w:lineRule="exact"/>
              <w:ind w:left="89" w:firstLineChars="800" w:firstLine="1328"/>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・熱供給設備</w:t>
            </w:r>
            <w:r w:rsidR="00D31EFF" w:rsidRPr="00890EBB">
              <w:rPr>
                <w:rFonts w:ascii="游ゴシック" w:eastAsia="游ゴシック" w:hAnsi="游ゴシック" w:hint="eastAsia"/>
                <w:spacing w:val="-7"/>
                <w:sz w:val="18"/>
                <w:szCs w:val="18"/>
              </w:rPr>
              <w:t>）</w:t>
            </w:r>
          </w:p>
          <w:p w14:paraId="601AEEF3"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各種平面図（主要な機器をプロットしたもの）</w:t>
            </w:r>
          </w:p>
          <w:p w14:paraId="044DDACA" w14:textId="49A2A0B4"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7EFBFE04" w14:textId="2C1BC46D" w:rsidR="00C60456" w:rsidRDefault="00C60456" w:rsidP="00C60456">
            <w:pPr>
              <w:topLinePunct/>
              <w:spacing w:line="280" w:lineRule="exact"/>
              <w:ind w:left="89"/>
              <w:rPr>
                <w:rFonts w:ascii="游ゴシック" w:eastAsia="游ゴシック" w:hAnsi="游ゴシック"/>
                <w:spacing w:val="-7"/>
                <w:sz w:val="18"/>
                <w:szCs w:val="18"/>
              </w:rPr>
            </w:pPr>
          </w:p>
          <w:p w14:paraId="5B922CC2" w14:textId="77777777" w:rsidR="00D31EFF" w:rsidRPr="00890EBB" w:rsidRDefault="00D31EFF"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昇降機設備図</w:t>
            </w:r>
          </w:p>
          <w:p w14:paraId="565A2012"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表紙及び図面リスト</w:t>
            </w:r>
          </w:p>
          <w:p w14:paraId="5A8D3DFC"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仕様書</w:t>
            </w:r>
          </w:p>
          <w:p w14:paraId="778FD884"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工事区分表</w:t>
            </w:r>
          </w:p>
          <w:p w14:paraId="64723657"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昇降機平面図・断面図</w:t>
            </w:r>
          </w:p>
          <w:p w14:paraId="0C9B8126" w14:textId="77777777"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lastRenderedPageBreak/>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部分詳細図</w:t>
            </w:r>
          </w:p>
          <w:p w14:paraId="44B6449A" w14:textId="0073B990" w:rsidR="00D31EFF" w:rsidRPr="00890EBB" w:rsidRDefault="00D31EFF" w:rsidP="00C60456">
            <w:pPr>
              <w:topLinePunct/>
              <w:spacing w:line="280" w:lineRule="exact"/>
              <w:ind w:left="89"/>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その他概算算出に必要な図面</w:t>
            </w:r>
          </w:p>
          <w:p w14:paraId="72A27DFC" w14:textId="5EC820FC" w:rsidR="00C60456" w:rsidRPr="00890EBB" w:rsidRDefault="00C60456" w:rsidP="00C60456">
            <w:pPr>
              <w:topLinePunct/>
              <w:spacing w:line="280" w:lineRule="exact"/>
              <w:ind w:left="89"/>
              <w:rPr>
                <w:rFonts w:ascii="游ゴシック" w:eastAsia="游ゴシック" w:hAnsi="游ゴシック"/>
                <w:spacing w:val="-7"/>
                <w:sz w:val="18"/>
                <w:szCs w:val="18"/>
              </w:rPr>
            </w:pPr>
          </w:p>
          <w:p w14:paraId="5A2EF44F" w14:textId="77777777" w:rsidR="0023572F" w:rsidRPr="00890EBB" w:rsidRDefault="0023572F" w:rsidP="00C60456">
            <w:pPr>
              <w:topLinePunct/>
              <w:spacing w:line="280" w:lineRule="exact"/>
              <w:ind w:leftChars="45" w:left="94"/>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その他</w:t>
            </w:r>
          </w:p>
          <w:p w14:paraId="565F5609" w14:textId="77777777" w:rsidR="0023572F" w:rsidRPr="00890EBB" w:rsidRDefault="0023572F" w:rsidP="00C60456">
            <w:pPr>
              <w:topLinePunct/>
              <w:spacing w:line="280" w:lineRule="exact"/>
              <w:ind w:leftChars="45" w:left="94"/>
              <w:rPr>
                <w:rFonts w:ascii="游ゴシック" w:eastAsia="游ゴシック" w:hAnsi="游ゴシック"/>
                <w:spacing w:val="-7"/>
                <w:sz w:val="16"/>
                <w:szCs w:val="16"/>
                <w:u w:val="single"/>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工事費概算書（中項目まで算出）</w:t>
            </w:r>
          </w:p>
          <w:p w14:paraId="22748138" w14:textId="77777777"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ＶＥ/ＣＤ提案書</w:t>
            </w:r>
          </w:p>
          <w:p w14:paraId="6A8E1509" w14:textId="74EA5B41" w:rsidR="0023572F" w:rsidRPr="00890EBB" w:rsidRDefault="00C60456"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w:t>
            </w:r>
            <w:r w:rsidR="0023572F" w:rsidRPr="00890EBB">
              <w:rPr>
                <w:rFonts w:ascii="游ゴシック" w:eastAsia="游ゴシック" w:hAnsi="游ゴシック" w:hint="eastAsia"/>
                <w:b/>
                <w:spacing w:val="-7"/>
                <w:sz w:val="18"/>
                <w:szCs w:val="18"/>
              </w:rPr>
              <w:t xml:space="preserve"> </w:t>
            </w:r>
            <w:r w:rsidR="0023572F" w:rsidRPr="00890EBB">
              <w:rPr>
                <w:rFonts w:ascii="游ゴシック" w:eastAsia="游ゴシック" w:hAnsi="游ゴシック" w:hint="eastAsia"/>
                <w:spacing w:val="-7"/>
                <w:sz w:val="18"/>
                <w:szCs w:val="18"/>
              </w:rPr>
              <w:t>透視図（カラ－）</w:t>
            </w:r>
          </w:p>
          <w:p w14:paraId="67C9F659" w14:textId="77777777"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 模型及びカラ－写真</w:t>
            </w:r>
          </w:p>
          <w:p w14:paraId="49FCACBE" w14:textId="77777777"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b/>
                <w:spacing w:val="-7"/>
                <w:sz w:val="18"/>
                <w:szCs w:val="18"/>
              </w:rPr>
              <w:t xml:space="preserve"> </w:t>
            </w:r>
            <w:r w:rsidRPr="00890EBB">
              <w:rPr>
                <w:rFonts w:ascii="游ゴシック" w:eastAsia="游ゴシック" w:hAnsi="游ゴシック" w:hint="eastAsia"/>
                <w:spacing w:val="-7"/>
                <w:sz w:val="18"/>
                <w:szCs w:val="18"/>
              </w:rPr>
              <w:t>各種打ち合わせ議事録</w:t>
            </w:r>
            <w:r w:rsidRPr="00890EBB">
              <w:rPr>
                <w:rFonts w:ascii="游ゴシック" w:eastAsia="游ゴシック" w:hAnsi="游ゴシック" w:hint="eastAsia"/>
                <w:spacing w:val="-7"/>
                <w:sz w:val="16"/>
                <w:szCs w:val="16"/>
                <w:u w:val="single"/>
              </w:rPr>
              <w:t>（随時提出すること）</w:t>
            </w:r>
          </w:p>
          <w:p w14:paraId="7D7BCAE3" w14:textId="13356F07"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b/>
                <w:spacing w:val="-7"/>
                <w:sz w:val="18"/>
                <w:szCs w:val="18"/>
              </w:rPr>
              <w:t xml:space="preserve"> </w:t>
            </w:r>
            <w:r w:rsidRPr="00890EBB">
              <w:rPr>
                <w:rFonts w:ascii="游ゴシック" w:eastAsia="游ゴシック" w:hAnsi="游ゴシック" w:hint="eastAsia"/>
                <w:bCs/>
                <w:spacing w:val="-7"/>
                <w:sz w:val="18"/>
                <w:szCs w:val="18"/>
              </w:rPr>
              <w:t>基本</w:t>
            </w:r>
            <w:r w:rsidRPr="00890EBB">
              <w:rPr>
                <w:rFonts w:ascii="游ゴシック" w:eastAsia="游ゴシック" w:hAnsi="游ゴシック" w:hint="eastAsia"/>
                <w:spacing w:val="-7"/>
                <w:sz w:val="18"/>
                <w:szCs w:val="18"/>
              </w:rPr>
              <w:t>設計説明書</w:t>
            </w:r>
            <w:r w:rsidR="00CB0EFD" w:rsidRPr="00890EBB">
              <w:rPr>
                <w:rFonts w:ascii="游ゴシック" w:eastAsia="游ゴシック" w:hAnsi="游ゴシック" w:hint="eastAsia"/>
                <w:spacing w:val="-7"/>
                <w:sz w:val="18"/>
                <w:szCs w:val="18"/>
              </w:rPr>
              <w:t>（色等提案含む）</w:t>
            </w:r>
          </w:p>
          <w:p w14:paraId="11236CD1" w14:textId="15A3A04B"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w:t>
            </w:r>
            <w:r w:rsidR="00CB0EFD" w:rsidRPr="00890EBB">
              <w:rPr>
                <w:rFonts w:ascii="游ゴシック" w:eastAsia="游ゴシック" w:hAnsi="游ゴシック" w:hint="eastAsia"/>
                <w:spacing w:val="-7"/>
                <w:sz w:val="18"/>
                <w:szCs w:val="18"/>
              </w:rPr>
              <w:t>各種</w:t>
            </w:r>
            <w:r w:rsidRPr="00890EBB">
              <w:rPr>
                <w:rFonts w:ascii="游ゴシック" w:eastAsia="游ゴシック" w:hAnsi="游ゴシック" w:hint="eastAsia"/>
                <w:spacing w:val="-7"/>
                <w:sz w:val="18"/>
                <w:szCs w:val="18"/>
              </w:rPr>
              <w:t>設備計算書</w:t>
            </w:r>
          </w:p>
          <w:p w14:paraId="7DFB49CF" w14:textId="77777777" w:rsidR="000726EB" w:rsidRPr="00890EBB" w:rsidRDefault="00CB0EFD"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Pr="00890EBB">
              <w:rPr>
                <w:rFonts w:ascii="游ゴシック" w:eastAsia="游ゴシック" w:hAnsi="游ゴシック" w:hint="eastAsia"/>
                <w:spacing w:val="-7"/>
                <w:sz w:val="18"/>
                <w:szCs w:val="18"/>
              </w:rPr>
              <w:t>法令調査報告書・法令手続き経過書</w:t>
            </w:r>
          </w:p>
          <w:p w14:paraId="76FD071B" w14:textId="091F71C6" w:rsidR="007B4B1A" w:rsidRPr="00890EBB" w:rsidRDefault="00D53DCC"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spacing w:val="-7"/>
                <w:sz w:val="18"/>
                <w:szCs w:val="18"/>
              </w:rPr>
              <w:t xml:space="preserve"> </w:t>
            </w:r>
            <w:r w:rsidR="00AD4FB7" w:rsidRPr="00890EBB">
              <w:rPr>
                <w:rFonts w:ascii="游ゴシック" w:eastAsia="游ゴシック" w:hAnsi="游ゴシック"/>
                <w:spacing w:val="-7"/>
                <w:sz w:val="18"/>
                <w:szCs w:val="18"/>
              </w:rPr>
              <w:t xml:space="preserve">CASBEE-短期使用 </w:t>
            </w:r>
            <w:r w:rsidR="00AD4FB7" w:rsidRPr="00890EBB">
              <w:rPr>
                <w:rFonts w:ascii="游ゴシック" w:eastAsia="游ゴシック" w:hAnsi="游ゴシック" w:hint="eastAsia"/>
                <w:spacing w:val="-7"/>
                <w:sz w:val="18"/>
                <w:szCs w:val="18"/>
              </w:rPr>
              <w:t>概略計算書</w:t>
            </w:r>
          </w:p>
          <w:p w14:paraId="165C77DF" w14:textId="4E6DE61C" w:rsidR="00460406" w:rsidRPr="00890EBB" w:rsidRDefault="00460406" w:rsidP="00C60456">
            <w:pPr>
              <w:topLinePunct/>
              <w:spacing w:line="280" w:lineRule="exact"/>
              <w:ind w:leftChars="45" w:left="94"/>
              <w:rPr>
                <w:rFonts w:ascii="游ゴシック" w:eastAsia="游ゴシック" w:hAnsi="游ゴシック"/>
                <w:spacing w:val="-7"/>
                <w:sz w:val="18"/>
                <w:szCs w:val="18"/>
              </w:rPr>
            </w:pPr>
          </w:p>
          <w:p w14:paraId="6921A506" w14:textId="77777777" w:rsidR="0047669F" w:rsidRPr="00890EBB" w:rsidRDefault="0047669F" w:rsidP="00C60456">
            <w:pPr>
              <w:topLinePunct/>
              <w:spacing w:line="280" w:lineRule="exact"/>
              <w:ind w:leftChars="45" w:left="94"/>
              <w:rPr>
                <w:rFonts w:ascii="游ゴシック" w:eastAsia="游ゴシック" w:hAnsi="游ゴシック"/>
                <w:spacing w:val="-7"/>
                <w:sz w:val="18"/>
                <w:szCs w:val="18"/>
              </w:rPr>
            </w:pPr>
          </w:p>
          <w:p w14:paraId="17123544" w14:textId="22A38A4A" w:rsidR="0023572F" w:rsidRPr="00890EBB" w:rsidRDefault="0023572F"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工事工程表（各敷地毎）</w:t>
            </w:r>
          </w:p>
          <w:p w14:paraId="67FE72AE" w14:textId="088D1EE1" w:rsidR="00D31EFF" w:rsidRPr="00890EBB" w:rsidRDefault="0023572F" w:rsidP="0046040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spacing w:val="-7"/>
                <w:sz w:val="18"/>
                <w:szCs w:val="18"/>
              </w:rPr>
              <w:t xml:space="preserve"> 仮設計画図（各敷地毎）</w:t>
            </w:r>
          </w:p>
        </w:tc>
        <w:tc>
          <w:tcPr>
            <w:tcW w:w="2339" w:type="dxa"/>
            <w:tcBorders>
              <w:top w:val="single" w:sz="4" w:space="0" w:color="auto"/>
              <w:left w:val="single" w:sz="4" w:space="0" w:color="auto"/>
              <w:bottom w:val="single" w:sz="4" w:space="0" w:color="auto"/>
            </w:tcBorders>
          </w:tcPr>
          <w:p w14:paraId="27826AFC" w14:textId="70A04466" w:rsidR="00D31EFF" w:rsidRPr="00890EBB" w:rsidRDefault="002E5CAB"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lastRenderedPageBreak/>
              <w:t>製本</w:t>
            </w:r>
            <w:r w:rsidR="00D31EFF" w:rsidRPr="00890EBB">
              <w:rPr>
                <w:rFonts w:ascii="游ゴシック" w:eastAsia="游ゴシック" w:hAnsi="游ゴシック" w:hint="eastAsia"/>
                <w:spacing w:val="-7"/>
                <w:sz w:val="18"/>
                <w:szCs w:val="18"/>
              </w:rPr>
              <w:t>1、PDF及びCADデータ</w:t>
            </w:r>
          </w:p>
          <w:p w14:paraId="514EFCFE"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E4C85FF"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8BD6CCA"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6036377"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B0B9D27"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798C199"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A480204"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78241D2"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B24047C"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FCCD1CC"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F998D9F"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0DAF92E"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112C29E"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7C108A7"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4375E62E" w14:textId="47EF5D4A"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44DAAF3B" w14:textId="77777777" w:rsidR="00C336EA" w:rsidRPr="00890EBB" w:rsidRDefault="00C336EA" w:rsidP="00C60456">
            <w:pPr>
              <w:kinsoku w:val="0"/>
              <w:overflowPunct w:val="0"/>
              <w:spacing w:line="280" w:lineRule="exact"/>
              <w:ind w:firstLineChars="51" w:firstLine="85"/>
              <w:rPr>
                <w:rFonts w:ascii="游ゴシック" w:eastAsia="游ゴシック" w:hAnsi="游ゴシック"/>
                <w:spacing w:val="-7"/>
                <w:sz w:val="18"/>
                <w:szCs w:val="18"/>
              </w:rPr>
            </w:pPr>
          </w:p>
          <w:p w14:paraId="7A43A184" w14:textId="05C0B6C9" w:rsidR="00D31EFF" w:rsidRPr="00890EBB" w:rsidRDefault="002E5CAB"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製本1</w:t>
            </w:r>
            <w:r w:rsidR="00D31EFF" w:rsidRPr="00890EBB">
              <w:rPr>
                <w:rFonts w:ascii="游ゴシック" w:eastAsia="游ゴシック" w:hAnsi="游ゴシック" w:hint="eastAsia"/>
                <w:spacing w:val="-7"/>
                <w:sz w:val="18"/>
                <w:szCs w:val="18"/>
              </w:rPr>
              <w:t>、PDF及びCADデータ</w:t>
            </w:r>
          </w:p>
          <w:p w14:paraId="0F983054"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C82C53B"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1FD5438C"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38D26E7"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5787E11E" w14:textId="480AD8A6"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32626E7" w14:textId="77777777" w:rsidR="00377E5D" w:rsidRPr="00890EBB" w:rsidRDefault="00377E5D" w:rsidP="00C60456">
            <w:pPr>
              <w:kinsoku w:val="0"/>
              <w:overflowPunct w:val="0"/>
              <w:spacing w:line="280" w:lineRule="exact"/>
              <w:ind w:firstLineChars="51" w:firstLine="85"/>
              <w:rPr>
                <w:rFonts w:ascii="游ゴシック" w:eastAsia="游ゴシック" w:hAnsi="游ゴシック"/>
                <w:spacing w:val="-7"/>
                <w:sz w:val="18"/>
                <w:szCs w:val="18"/>
              </w:rPr>
            </w:pPr>
          </w:p>
          <w:p w14:paraId="12D42939"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03E23B4" w14:textId="0721BF82"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1AECB2D8"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595C517" w14:textId="7E0539FC" w:rsidR="00D31EFF" w:rsidRPr="00890EBB" w:rsidRDefault="00BA6B0C"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製本1</w:t>
            </w:r>
            <w:r w:rsidR="00D31EFF" w:rsidRPr="00890EBB">
              <w:rPr>
                <w:rFonts w:ascii="游ゴシック" w:eastAsia="游ゴシック" w:hAnsi="游ゴシック" w:hint="eastAsia"/>
                <w:spacing w:val="-7"/>
                <w:sz w:val="18"/>
                <w:szCs w:val="18"/>
              </w:rPr>
              <w:t>、PDF及びCADデータ</w:t>
            </w:r>
          </w:p>
          <w:p w14:paraId="5DB6B4CF"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45433E8B"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FC33011" w14:textId="2B992335"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2CE8628D" w14:textId="77777777" w:rsidR="00C60456" w:rsidRPr="00890EBB" w:rsidRDefault="00C60456" w:rsidP="00C60456">
            <w:pPr>
              <w:kinsoku w:val="0"/>
              <w:overflowPunct w:val="0"/>
              <w:spacing w:line="280" w:lineRule="exact"/>
              <w:ind w:firstLineChars="51" w:firstLine="85"/>
              <w:rPr>
                <w:rFonts w:ascii="游ゴシック" w:eastAsia="游ゴシック" w:hAnsi="游ゴシック"/>
                <w:spacing w:val="-7"/>
                <w:sz w:val="18"/>
                <w:szCs w:val="18"/>
              </w:rPr>
            </w:pPr>
          </w:p>
          <w:p w14:paraId="3E17C049"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0388EA1"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4C495BA" w14:textId="43509F7E"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7036E6F" w14:textId="77777777" w:rsidR="00377E5D" w:rsidRPr="00890EBB" w:rsidRDefault="00377E5D" w:rsidP="00C60456">
            <w:pPr>
              <w:kinsoku w:val="0"/>
              <w:overflowPunct w:val="0"/>
              <w:spacing w:line="280" w:lineRule="exact"/>
              <w:ind w:firstLineChars="51" w:firstLine="85"/>
              <w:rPr>
                <w:rFonts w:ascii="游ゴシック" w:eastAsia="游ゴシック" w:hAnsi="游ゴシック"/>
                <w:spacing w:val="-7"/>
                <w:sz w:val="18"/>
                <w:szCs w:val="18"/>
              </w:rPr>
            </w:pPr>
          </w:p>
          <w:p w14:paraId="6B2E1408"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1C36B91" w14:textId="5A002C64" w:rsidR="00D31EFF" w:rsidRPr="00890EBB" w:rsidRDefault="00BA6B0C"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製本1</w:t>
            </w:r>
            <w:r w:rsidR="00D31EFF" w:rsidRPr="00890EBB">
              <w:rPr>
                <w:rFonts w:ascii="游ゴシック" w:eastAsia="游ゴシック" w:hAnsi="游ゴシック" w:hint="eastAsia"/>
                <w:spacing w:val="-7"/>
                <w:sz w:val="18"/>
                <w:szCs w:val="18"/>
              </w:rPr>
              <w:t>、PDF及びCADデータ</w:t>
            </w:r>
          </w:p>
          <w:p w14:paraId="210292D6"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AC7EA90"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209B3F33" w14:textId="77777777" w:rsidR="005A76F7" w:rsidRPr="00890EBB" w:rsidRDefault="005A76F7" w:rsidP="00C60456">
            <w:pPr>
              <w:kinsoku w:val="0"/>
              <w:overflowPunct w:val="0"/>
              <w:spacing w:line="280" w:lineRule="exact"/>
              <w:ind w:firstLineChars="51" w:firstLine="85"/>
              <w:rPr>
                <w:rFonts w:ascii="游ゴシック" w:eastAsia="游ゴシック" w:hAnsi="游ゴシック"/>
                <w:spacing w:val="-7"/>
                <w:sz w:val="18"/>
                <w:szCs w:val="18"/>
              </w:rPr>
            </w:pPr>
          </w:p>
          <w:p w14:paraId="666D7EFD"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11ADA0FB"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4D057455"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54CAEBA" w14:textId="1724E773"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DCFF5D3" w14:textId="77777777" w:rsidR="000316BE" w:rsidRPr="00890EBB" w:rsidRDefault="000316BE" w:rsidP="00C60456">
            <w:pPr>
              <w:kinsoku w:val="0"/>
              <w:overflowPunct w:val="0"/>
              <w:spacing w:line="280" w:lineRule="exact"/>
              <w:ind w:firstLineChars="51" w:firstLine="85"/>
              <w:rPr>
                <w:rFonts w:ascii="游ゴシック" w:eastAsia="游ゴシック" w:hAnsi="游ゴシック"/>
                <w:spacing w:val="-7"/>
                <w:sz w:val="18"/>
                <w:szCs w:val="18"/>
              </w:rPr>
            </w:pPr>
          </w:p>
          <w:p w14:paraId="49D80B35" w14:textId="37F9861C" w:rsidR="00D31EFF" w:rsidRPr="00890EBB" w:rsidRDefault="00BA6B0C"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製本1</w:t>
            </w:r>
            <w:r w:rsidR="00D31EFF" w:rsidRPr="00890EBB">
              <w:rPr>
                <w:rFonts w:ascii="游ゴシック" w:eastAsia="游ゴシック" w:hAnsi="游ゴシック" w:hint="eastAsia"/>
                <w:spacing w:val="-7"/>
                <w:sz w:val="18"/>
                <w:szCs w:val="18"/>
              </w:rPr>
              <w:t>、PDF及びCADデータ</w:t>
            </w:r>
          </w:p>
          <w:p w14:paraId="0032D0D7"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88280C1"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1922BE2"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75DDA945" w14:textId="0A5C4A96"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11A6246D" w14:textId="77777777" w:rsidR="003B73E5" w:rsidRPr="00890EBB" w:rsidRDefault="003B73E5" w:rsidP="00C60456">
            <w:pPr>
              <w:kinsoku w:val="0"/>
              <w:overflowPunct w:val="0"/>
              <w:spacing w:line="280" w:lineRule="exact"/>
              <w:ind w:firstLineChars="51" w:firstLine="85"/>
              <w:rPr>
                <w:rFonts w:ascii="游ゴシック" w:eastAsia="游ゴシック" w:hAnsi="游ゴシック"/>
                <w:spacing w:val="-7"/>
                <w:sz w:val="18"/>
                <w:szCs w:val="18"/>
              </w:rPr>
            </w:pPr>
          </w:p>
          <w:p w14:paraId="53B3C5A2"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2B1C493" w14:textId="244CDD7C"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33D9A59B" w14:textId="77777777" w:rsidR="00C60456" w:rsidRPr="00890EBB" w:rsidRDefault="00C60456" w:rsidP="00C60456">
            <w:pPr>
              <w:kinsoku w:val="0"/>
              <w:overflowPunct w:val="0"/>
              <w:spacing w:line="280" w:lineRule="exact"/>
              <w:ind w:firstLineChars="51" w:firstLine="85"/>
              <w:rPr>
                <w:rFonts w:ascii="游ゴシック" w:eastAsia="游ゴシック" w:hAnsi="游ゴシック"/>
                <w:spacing w:val="-7"/>
                <w:sz w:val="18"/>
                <w:szCs w:val="18"/>
              </w:rPr>
            </w:pPr>
          </w:p>
          <w:p w14:paraId="21B97011" w14:textId="260A7EAF" w:rsidR="0013546C" w:rsidRDefault="0013546C" w:rsidP="00C60456">
            <w:pPr>
              <w:kinsoku w:val="0"/>
              <w:overflowPunct w:val="0"/>
              <w:spacing w:line="280" w:lineRule="exact"/>
              <w:ind w:firstLineChars="51" w:firstLine="85"/>
              <w:rPr>
                <w:rFonts w:ascii="游ゴシック" w:eastAsia="游ゴシック" w:hAnsi="游ゴシック"/>
                <w:spacing w:val="-7"/>
                <w:sz w:val="18"/>
                <w:szCs w:val="18"/>
              </w:rPr>
            </w:pPr>
          </w:p>
          <w:p w14:paraId="68E7FA4B" w14:textId="19A5DBE2" w:rsidR="00D31EFF" w:rsidRPr="00890EBB" w:rsidRDefault="00BA6B0C" w:rsidP="00C6045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製本1</w:t>
            </w:r>
            <w:r w:rsidR="00D31EFF" w:rsidRPr="00890EBB">
              <w:rPr>
                <w:rFonts w:ascii="游ゴシック" w:eastAsia="游ゴシック" w:hAnsi="游ゴシック" w:hint="eastAsia"/>
                <w:spacing w:val="-7"/>
                <w:sz w:val="18"/>
                <w:szCs w:val="18"/>
              </w:rPr>
              <w:t>、PDF及びCADデータ</w:t>
            </w:r>
          </w:p>
          <w:p w14:paraId="2679EF28"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2ED89831"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6EB411CA" w14:textId="77777777"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D1B77FC" w14:textId="232CB0DF" w:rsidR="00D31EFF" w:rsidRPr="00890EBB" w:rsidRDefault="00D31EFF" w:rsidP="00C60456">
            <w:pPr>
              <w:kinsoku w:val="0"/>
              <w:overflowPunct w:val="0"/>
              <w:spacing w:line="280" w:lineRule="exact"/>
              <w:ind w:firstLineChars="51" w:firstLine="85"/>
              <w:rPr>
                <w:rFonts w:ascii="游ゴシック" w:eastAsia="游ゴシック" w:hAnsi="游ゴシック"/>
                <w:spacing w:val="-7"/>
                <w:sz w:val="18"/>
                <w:szCs w:val="18"/>
              </w:rPr>
            </w:pPr>
          </w:p>
          <w:p w14:paraId="048A202D" w14:textId="77777777" w:rsidR="00377E5D" w:rsidRPr="00890EBB" w:rsidRDefault="00377E5D" w:rsidP="00C60456">
            <w:pPr>
              <w:kinsoku w:val="0"/>
              <w:overflowPunct w:val="0"/>
              <w:spacing w:line="280" w:lineRule="exact"/>
              <w:ind w:firstLineChars="51" w:firstLine="85"/>
              <w:rPr>
                <w:rFonts w:ascii="游ゴシック" w:eastAsia="游ゴシック" w:hAnsi="游ゴシック"/>
                <w:spacing w:val="-7"/>
                <w:sz w:val="18"/>
                <w:szCs w:val="18"/>
              </w:rPr>
            </w:pPr>
          </w:p>
          <w:p w14:paraId="73265806" w14:textId="6F0641BD" w:rsidR="0082395C" w:rsidRPr="00890EBB" w:rsidRDefault="0082395C" w:rsidP="00C60456">
            <w:pPr>
              <w:kinsoku w:val="0"/>
              <w:overflowPunct w:val="0"/>
              <w:spacing w:line="280" w:lineRule="exact"/>
              <w:ind w:firstLineChars="51" w:firstLine="85"/>
              <w:rPr>
                <w:rFonts w:ascii="游ゴシック" w:eastAsia="游ゴシック" w:hAnsi="游ゴシック"/>
                <w:spacing w:val="-7"/>
                <w:sz w:val="18"/>
                <w:szCs w:val="18"/>
              </w:rPr>
            </w:pPr>
          </w:p>
          <w:p w14:paraId="5E14E944" w14:textId="6345CE69" w:rsidR="00C60456" w:rsidRPr="00890EBB" w:rsidRDefault="00C60456" w:rsidP="00C60456">
            <w:pPr>
              <w:kinsoku w:val="0"/>
              <w:overflowPunct w:val="0"/>
              <w:spacing w:line="280" w:lineRule="exact"/>
              <w:ind w:firstLineChars="51" w:firstLine="85"/>
              <w:rPr>
                <w:rFonts w:ascii="游ゴシック" w:eastAsia="游ゴシック" w:hAnsi="游ゴシック"/>
                <w:spacing w:val="-7"/>
                <w:sz w:val="18"/>
                <w:szCs w:val="18"/>
              </w:rPr>
            </w:pPr>
          </w:p>
          <w:p w14:paraId="7088B31B" w14:textId="77777777" w:rsidR="0023572F" w:rsidRPr="00890EBB" w:rsidRDefault="0023572F" w:rsidP="00C60456">
            <w:pPr>
              <w:kinsoku w:val="0"/>
              <w:overflowPunct w:val="0"/>
              <w:spacing w:line="280" w:lineRule="exact"/>
              <w:rPr>
                <w:rFonts w:ascii="游ゴシック" w:eastAsia="游ゴシック" w:hAnsi="游ゴシック"/>
                <w:spacing w:val="-7"/>
                <w:w w:val="80"/>
                <w:sz w:val="18"/>
                <w:szCs w:val="18"/>
              </w:rPr>
            </w:pPr>
          </w:p>
          <w:p w14:paraId="474C1449" w14:textId="77777777" w:rsidR="0023572F" w:rsidRPr="00890EBB" w:rsidRDefault="0023572F" w:rsidP="00C60456">
            <w:pPr>
              <w:kinsoku w:val="0"/>
              <w:overflowPunct w:val="0"/>
              <w:spacing w:line="280" w:lineRule="exact"/>
              <w:ind w:firstLineChars="51" w:firstLine="85"/>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原稿1、電子データ</w:t>
            </w:r>
          </w:p>
          <w:p w14:paraId="4CB30990" w14:textId="77777777" w:rsidR="0023572F" w:rsidRPr="00890EBB" w:rsidRDefault="0023572F" w:rsidP="00C60456">
            <w:pPr>
              <w:kinsoku w:val="0"/>
              <w:overflowPunct w:val="0"/>
              <w:spacing w:line="280" w:lineRule="exact"/>
              <w:ind w:firstLineChars="51" w:firstLine="8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原稿1、電子データ</w:t>
            </w:r>
          </w:p>
          <w:p w14:paraId="0B82B960" w14:textId="77777777" w:rsidR="0023572F" w:rsidRPr="00890EBB" w:rsidRDefault="0023572F" w:rsidP="00C60456">
            <w:pPr>
              <w:kinsoku w:val="0"/>
              <w:overflowPunct w:val="0"/>
              <w:spacing w:line="280" w:lineRule="exact"/>
              <w:ind w:firstLineChars="51" w:firstLine="8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原図1、電子データ</w:t>
            </w:r>
          </w:p>
          <w:p w14:paraId="310E461B" w14:textId="77777777" w:rsidR="0023572F" w:rsidRPr="00890EBB" w:rsidRDefault="0023572F" w:rsidP="00C60456">
            <w:pPr>
              <w:kinsoku w:val="0"/>
              <w:overflowPunct w:val="0"/>
              <w:spacing w:line="280" w:lineRule="exact"/>
              <w:ind w:firstLineChars="51" w:firstLine="85"/>
              <w:rPr>
                <w:rFonts w:ascii="游ゴシック" w:eastAsia="游ゴシック" w:hAnsi="游ゴシック"/>
                <w:spacing w:val="-7"/>
                <w:sz w:val="18"/>
                <w:szCs w:val="18"/>
              </w:rPr>
            </w:pPr>
          </w:p>
          <w:p w14:paraId="0BA4566C" w14:textId="77777777" w:rsidR="0023572F" w:rsidRPr="00890EBB" w:rsidRDefault="0023572F" w:rsidP="00C60456">
            <w:pPr>
              <w:kinsoku w:val="0"/>
              <w:overflowPunct w:val="0"/>
              <w:spacing w:line="280" w:lineRule="exact"/>
              <w:ind w:firstLineChars="51" w:firstLine="8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原稿一式、電子データ</w:t>
            </w:r>
          </w:p>
          <w:p w14:paraId="3A943431" w14:textId="77777777" w:rsidR="0023572F" w:rsidRPr="00890EBB" w:rsidRDefault="0023572F" w:rsidP="00C60456">
            <w:pPr>
              <w:kinsoku w:val="0"/>
              <w:overflowPunct w:val="0"/>
              <w:spacing w:line="280" w:lineRule="exact"/>
              <w:ind w:firstLineChars="51" w:firstLine="85"/>
              <w:jc w:val="left"/>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原稿1、電子データ</w:t>
            </w:r>
          </w:p>
          <w:p w14:paraId="62A3162A" w14:textId="5D5BC204" w:rsidR="0023572F" w:rsidRPr="00890EBB" w:rsidRDefault="0023572F" w:rsidP="00C60456">
            <w:pPr>
              <w:kinsoku w:val="0"/>
              <w:overflowPunct w:val="0"/>
              <w:spacing w:line="280" w:lineRule="exact"/>
              <w:ind w:firstLineChars="51" w:firstLine="85"/>
              <w:jc w:val="left"/>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原稿1、電子データ</w:t>
            </w:r>
          </w:p>
          <w:p w14:paraId="34B26900" w14:textId="77777777" w:rsidR="00CB0EFD" w:rsidRPr="00890EBB" w:rsidRDefault="00CB0EFD" w:rsidP="00C60456">
            <w:pPr>
              <w:kinsoku w:val="0"/>
              <w:overflowPunct w:val="0"/>
              <w:spacing w:line="280" w:lineRule="exact"/>
              <w:ind w:firstLineChars="51" w:firstLine="85"/>
              <w:jc w:val="left"/>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原稿1、電子データ</w:t>
            </w:r>
          </w:p>
          <w:p w14:paraId="107BD79B" w14:textId="746F6FAA" w:rsidR="00D53DCC" w:rsidRPr="00890EBB" w:rsidRDefault="00D53DCC" w:rsidP="00C60456">
            <w:pPr>
              <w:kinsoku w:val="0"/>
              <w:overflowPunct w:val="0"/>
              <w:spacing w:line="280" w:lineRule="exact"/>
              <w:ind w:firstLineChars="51" w:firstLine="85"/>
              <w:jc w:val="left"/>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原稿1、電子データ</w:t>
            </w:r>
          </w:p>
          <w:p w14:paraId="721BBBCC" w14:textId="4AC4C3C0" w:rsidR="00460406" w:rsidRPr="00890EBB" w:rsidRDefault="00460406" w:rsidP="00C60456">
            <w:pPr>
              <w:kinsoku w:val="0"/>
              <w:overflowPunct w:val="0"/>
              <w:spacing w:line="280" w:lineRule="exact"/>
              <w:ind w:firstLineChars="51" w:firstLine="85"/>
              <w:jc w:val="left"/>
              <w:rPr>
                <w:rFonts w:ascii="游ゴシック" w:eastAsia="游ゴシック" w:hAnsi="游ゴシック"/>
                <w:spacing w:val="-7"/>
                <w:sz w:val="18"/>
                <w:szCs w:val="18"/>
              </w:rPr>
            </w:pPr>
          </w:p>
          <w:p w14:paraId="79967E27" w14:textId="77777777" w:rsidR="0047669F" w:rsidRPr="00890EBB" w:rsidRDefault="0047669F" w:rsidP="00C60456">
            <w:pPr>
              <w:kinsoku w:val="0"/>
              <w:overflowPunct w:val="0"/>
              <w:spacing w:line="280" w:lineRule="exact"/>
              <w:ind w:firstLineChars="51" w:firstLine="85"/>
              <w:jc w:val="left"/>
              <w:rPr>
                <w:rFonts w:ascii="游ゴシック" w:eastAsia="游ゴシック" w:hAnsi="游ゴシック"/>
                <w:spacing w:val="-7"/>
                <w:sz w:val="18"/>
                <w:szCs w:val="18"/>
              </w:rPr>
            </w:pPr>
          </w:p>
          <w:p w14:paraId="25962559" w14:textId="77777777" w:rsidR="0023572F" w:rsidRPr="00890EBB" w:rsidRDefault="0023572F" w:rsidP="00C60456">
            <w:pPr>
              <w:kinsoku w:val="0"/>
              <w:overflowPunct w:val="0"/>
              <w:spacing w:line="280" w:lineRule="exact"/>
              <w:ind w:firstLineChars="51" w:firstLine="85"/>
              <w:jc w:val="left"/>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原稿1、電子データ</w:t>
            </w:r>
          </w:p>
          <w:p w14:paraId="17CEF6E9" w14:textId="28E661A0" w:rsidR="0023572F" w:rsidRPr="00890EBB" w:rsidRDefault="0023572F" w:rsidP="00460406">
            <w:pPr>
              <w:kinsoku w:val="0"/>
              <w:overflowPunct w:val="0"/>
              <w:spacing w:line="280" w:lineRule="exact"/>
              <w:ind w:firstLineChars="50" w:firstLine="83"/>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原図1、PDF及びCADデータ</w:t>
            </w:r>
          </w:p>
        </w:tc>
        <w:tc>
          <w:tcPr>
            <w:tcW w:w="2248" w:type="dxa"/>
            <w:tcBorders>
              <w:top w:val="single" w:sz="4" w:space="0" w:color="auto"/>
              <w:left w:val="single" w:sz="4" w:space="0" w:color="auto"/>
              <w:bottom w:val="single" w:sz="4" w:space="0" w:color="auto"/>
              <w:right w:val="single" w:sz="4" w:space="0" w:color="auto"/>
            </w:tcBorders>
          </w:tcPr>
          <w:p w14:paraId="79E2FD3E" w14:textId="77777777" w:rsidR="00D31EFF" w:rsidRPr="00890EBB" w:rsidRDefault="00D31EFF" w:rsidP="00C60456">
            <w:pPr>
              <w:topLinePunct/>
              <w:spacing w:line="280" w:lineRule="exact"/>
              <w:ind w:rightChars="50" w:right="105" w:firstLineChars="100" w:firstLine="166"/>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lastRenderedPageBreak/>
              <w:t>Ａ３</w:t>
            </w:r>
          </w:p>
          <w:p w14:paraId="141A20FF" w14:textId="77777777" w:rsidR="00D31EFF" w:rsidRPr="00890EBB" w:rsidRDefault="00D31EFF" w:rsidP="00C60456">
            <w:pPr>
              <w:topLinePunct/>
              <w:spacing w:line="280" w:lineRule="exact"/>
              <w:ind w:rightChars="50" w:right="105" w:firstLineChars="100" w:firstLine="166"/>
              <w:rPr>
                <w:rFonts w:ascii="游ゴシック" w:eastAsia="游ゴシック" w:hAnsi="游ゴシック"/>
                <w:spacing w:val="-7"/>
                <w:sz w:val="18"/>
                <w:szCs w:val="18"/>
              </w:rPr>
            </w:pPr>
          </w:p>
          <w:p w14:paraId="497098A6"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7F9CF31D"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4327A56F" w14:textId="77777777" w:rsidR="00D31EFF" w:rsidRPr="00890EBB" w:rsidRDefault="00D31EFF" w:rsidP="00C60456">
            <w:pPr>
              <w:topLinePunct/>
              <w:spacing w:line="280" w:lineRule="exact"/>
              <w:ind w:rightChars="50" w:right="105" w:firstLineChars="100" w:firstLine="166"/>
              <w:rPr>
                <w:rFonts w:ascii="游ゴシック" w:eastAsia="游ゴシック" w:hAnsi="游ゴシック"/>
                <w:spacing w:val="-7"/>
                <w:sz w:val="18"/>
                <w:szCs w:val="18"/>
              </w:rPr>
            </w:pPr>
          </w:p>
          <w:p w14:paraId="63025D94"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6CCCD0D4"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08743B99"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6E1F0351"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36CF371B"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4681EA3D"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 xml:space="preserve"> </w:t>
            </w:r>
          </w:p>
          <w:p w14:paraId="0104016D"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p>
          <w:p w14:paraId="11B76F38"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453268CC"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39EB3AF4" w14:textId="2092A289" w:rsidR="00D31EFF" w:rsidRPr="00890EBB" w:rsidRDefault="002E5CAB"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施設敷地内について作成</w:t>
            </w:r>
          </w:p>
          <w:p w14:paraId="1A84183A" w14:textId="58A23B0A" w:rsidR="000316BE" w:rsidRPr="00890EBB" w:rsidRDefault="000316BE" w:rsidP="00C60456">
            <w:pPr>
              <w:topLinePunct/>
              <w:spacing w:line="280" w:lineRule="exact"/>
              <w:ind w:rightChars="50" w:right="105"/>
              <w:rPr>
                <w:rFonts w:ascii="游ゴシック" w:eastAsia="游ゴシック" w:hAnsi="游ゴシック"/>
                <w:spacing w:val="-7"/>
                <w:sz w:val="18"/>
                <w:szCs w:val="18"/>
              </w:rPr>
            </w:pPr>
          </w:p>
          <w:p w14:paraId="62BFE3E5" w14:textId="148151FD" w:rsidR="000316BE" w:rsidRPr="00890EBB" w:rsidRDefault="000316BE" w:rsidP="00C60456">
            <w:pPr>
              <w:topLinePunct/>
              <w:spacing w:line="280" w:lineRule="exact"/>
              <w:ind w:rightChars="50" w:right="105"/>
              <w:rPr>
                <w:rFonts w:ascii="游ゴシック" w:eastAsia="游ゴシック" w:hAnsi="游ゴシック"/>
                <w:spacing w:val="-7"/>
                <w:sz w:val="18"/>
                <w:szCs w:val="18"/>
              </w:rPr>
            </w:pPr>
          </w:p>
          <w:p w14:paraId="78854E2F"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Ａ３</w:t>
            </w:r>
          </w:p>
          <w:p w14:paraId="2D155C68"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2786DB06"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r w:rsidRPr="00890EBB">
              <w:rPr>
                <w:rFonts w:ascii="游ゴシック" w:eastAsia="游ゴシック" w:hAnsi="游ゴシック"/>
                <w:spacing w:val="-7"/>
                <w:sz w:val="18"/>
                <w:szCs w:val="18"/>
              </w:rPr>
              <w:t xml:space="preserve"> </w:t>
            </w:r>
          </w:p>
          <w:p w14:paraId="7B8D3577" w14:textId="77777777" w:rsidR="00D31EFF" w:rsidRPr="00890EBB" w:rsidRDefault="00D31EFF" w:rsidP="00C60456">
            <w:pPr>
              <w:topLinePunct/>
              <w:spacing w:line="280" w:lineRule="exact"/>
              <w:ind w:leftChars="-38" w:left="-80" w:rightChars="50" w:right="105" w:firstLineChars="100" w:firstLine="166"/>
              <w:rPr>
                <w:rFonts w:ascii="游ゴシック" w:eastAsia="游ゴシック" w:hAnsi="游ゴシック"/>
                <w:spacing w:val="-7"/>
                <w:sz w:val="18"/>
                <w:szCs w:val="18"/>
              </w:rPr>
            </w:pPr>
          </w:p>
          <w:p w14:paraId="550E3C28"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4EA73DB7" w14:textId="49AF5A83"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67303153" w14:textId="77777777" w:rsidR="00377E5D" w:rsidRPr="00890EBB" w:rsidRDefault="00377E5D" w:rsidP="00C60456">
            <w:pPr>
              <w:topLinePunct/>
              <w:spacing w:line="280" w:lineRule="exact"/>
              <w:ind w:rightChars="50" w:right="105"/>
              <w:rPr>
                <w:rFonts w:ascii="游ゴシック" w:eastAsia="游ゴシック" w:hAnsi="游ゴシック"/>
                <w:spacing w:val="-7"/>
                <w:sz w:val="18"/>
                <w:szCs w:val="18"/>
              </w:rPr>
            </w:pPr>
          </w:p>
          <w:p w14:paraId="00F763A3"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2DB602A3"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3A8FF751"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400FA412"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Ａ３</w:t>
            </w:r>
          </w:p>
          <w:p w14:paraId="33162D31"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74D084CB"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7E835155"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0ED4382C" w14:textId="6A197AD6"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6E8A45BF" w14:textId="77777777" w:rsidR="00C60456" w:rsidRPr="00890EBB" w:rsidRDefault="00C60456" w:rsidP="00C60456">
            <w:pPr>
              <w:topLinePunct/>
              <w:spacing w:line="280" w:lineRule="exact"/>
              <w:ind w:rightChars="50" w:right="105"/>
              <w:rPr>
                <w:rFonts w:ascii="游ゴシック" w:eastAsia="游ゴシック" w:hAnsi="游ゴシック"/>
                <w:spacing w:val="-7"/>
                <w:sz w:val="18"/>
                <w:szCs w:val="18"/>
              </w:rPr>
            </w:pPr>
          </w:p>
          <w:p w14:paraId="7E7BA10F" w14:textId="29B03AA5"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68C686C2" w14:textId="77777777" w:rsidR="00377E5D" w:rsidRPr="00890EBB" w:rsidRDefault="00377E5D" w:rsidP="00C60456">
            <w:pPr>
              <w:topLinePunct/>
              <w:spacing w:line="280" w:lineRule="exact"/>
              <w:ind w:rightChars="50" w:right="105"/>
              <w:rPr>
                <w:rFonts w:ascii="游ゴシック" w:eastAsia="游ゴシック" w:hAnsi="游ゴシック"/>
                <w:spacing w:val="-7"/>
                <w:sz w:val="18"/>
                <w:szCs w:val="18"/>
              </w:rPr>
            </w:pPr>
          </w:p>
          <w:p w14:paraId="4BE134A5"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 xml:space="preserve"> </w:t>
            </w:r>
          </w:p>
          <w:p w14:paraId="19AD8891"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 xml:space="preserve"> </w:t>
            </w:r>
          </w:p>
          <w:p w14:paraId="315CE85C" w14:textId="77777777" w:rsidR="00D31EFF" w:rsidRPr="00890EBB" w:rsidRDefault="00D31EFF" w:rsidP="00C60456">
            <w:pPr>
              <w:topLinePunct/>
              <w:spacing w:line="280" w:lineRule="exact"/>
              <w:ind w:leftChars="-38" w:left="-80" w:rightChars="50" w:right="105" w:firstLineChars="150" w:firstLine="249"/>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Ａ３</w:t>
            </w:r>
          </w:p>
          <w:p w14:paraId="544AE86A"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58C2FFED" w14:textId="10FB85DA"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74378167" w14:textId="77777777" w:rsidR="0013546C" w:rsidRPr="00890EBB" w:rsidRDefault="0013546C" w:rsidP="00C60456">
            <w:pPr>
              <w:topLinePunct/>
              <w:spacing w:line="280" w:lineRule="exact"/>
              <w:ind w:rightChars="50" w:right="105"/>
              <w:rPr>
                <w:rFonts w:ascii="游ゴシック" w:eastAsia="游ゴシック" w:hAnsi="游ゴシック"/>
                <w:spacing w:val="-7"/>
                <w:sz w:val="18"/>
                <w:szCs w:val="18"/>
              </w:rPr>
            </w:pPr>
          </w:p>
          <w:p w14:paraId="6C265D5F"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16D90797"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1F04EBEC" w14:textId="0DA8CC80" w:rsidR="00D31EFF" w:rsidRPr="00890EBB" w:rsidRDefault="003B73E5"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空調機、外調機、全熱交換器換気設備等</w:t>
            </w:r>
          </w:p>
          <w:p w14:paraId="32E01ED3" w14:textId="77777777" w:rsidR="000316BE" w:rsidRPr="00890EBB" w:rsidRDefault="000316BE" w:rsidP="00C60456">
            <w:pPr>
              <w:topLinePunct/>
              <w:spacing w:line="280" w:lineRule="exact"/>
              <w:ind w:rightChars="50" w:right="105"/>
              <w:rPr>
                <w:rFonts w:ascii="游ゴシック" w:eastAsia="游ゴシック" w:hAnsi="游ゴシック"/>
                <w:spacing w:val="-7"/>
                <w:sz w:val="18"/>
                <w:szCs w:val="18"/>
              </w:rPr>
            </w:pPr>
          </w:p>
          <w:p w14:paraId="78E3A252" w14:textId="77777777" w:rsidR="00D31EFF" w:rsidRPr="00890EBB" w:rsidRDefault="00D31EFF" w:rsidP="00C60456">
            <w:pPr>
              <w:topLinePunct/>
              <w:spacing w:line="280" w:lineRule="exact"/>
              <w:ind w:rightChars="50" w:right="105" w:firstLineChars="100" w:firstLine="166"/>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Ａ３</w:t>
            </w:r>
          </w:p>
          <w:p w14:paraId="4FD72C15"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534AB280" w14:textId="181048E0" w:rsidR="003B73E5" w:rsidRPr="00890EBB" w:rsidRDefault="003B73E5" w:rsidP="00C60456">
            <w:pPr>
              <w:topLinePunct/>
              <w:spacing w:line="280" w:lineRule="exact"/>
              <w:ind w:rightChars="50" w:right="105"/>
              <w:rPr>
                <w:rFonts w:ascii="游ゴシック" w:eastAsia="游ゴシック" w:hAnsi="游ゴシック"/>
                <w:spacing w:val="-7"/>
                <w:sz w:val="18"/>
                <w:szCs w:val="18"/>
              </w:rPr>
            </w:pPr>
          </w:p>
          <w:p w14:paraId="43C86941" w14:textId="7A7ABF12" w:rsidR="0013546C" w:rsidRPr="00890EBB" w:rsidRDefault="0013546C" w:rsidP="00C60456">
            <w:pPr>
              <w:topLinePunct/>
              <w:spacing w:line="280" w:lineRule="exact"/>
              <w:ind w:rightChars="50" w:right="105"/>
              <w:rPr>
                <w:rFonts w:ascii="游ゴシック" w:eastAsia="游ゴシック" w:hAnsi="游ゴシック"/>
                <w:spacing w:val="-7"/>
                <w:sz w:val="18"/>
                <w:szCs w:val="18"/>
              </w:rPr>
            </w:pPr>
          </w:p>
          <w:p w14:paraId="52011B49" w14:textId="0F80A234" w:rsidR="0013546C" w:rsidRPr="00890EBB" w:rsidRDefault="0013546C" w:rsidP="00C60456">
            <w:pPr>
              <w:topLinePunct/>
              <w:spacing w:line="280" w:lineRule="exact"/>
              <w:ind w:rightChars="50" w:right="105"/>
              <w:rPr>
                <w:rFonts w:ascii="游ゴシック" w:eastAsia="游ゴシック" w:hAnsi="游ゴシック"/>
                <w:spacing w:val="-7"/>
                <w:sz w:val="18"/>
                <w:szCs w:val="18"/>
              </w:rPr>
            </w:pPr>
          </w:p>
          <w:p w14:paraId="54DB60D5" w14:textId="77777777" w:rsidR="0013546C" w:rsidRPr="00890EBB" w:rsidRDefault="0013546C" w:rsidP="00C60456">
            <w:pPr>
              <w:topLinePunct/>
              <w:spacing w:line="280" w:lineRule="exact"/>
              <w:ind w:rightChars="50" w:right="105"/>
              <w:rPr>
                <w:rFonts w:ascii="游ゴシック" w:eastAsia="游ゴシック" w:hAnsi="游ゴシック"/>
                <w:spacing w:val="-7"/>
                <w:sz w:val="18"/>
                <w:szCs w:val="18"/>
              </w:rPr>
            </w:pPr>
          </w:p>
          <w:p w14:paraId="44EE7070" w14:textId="77777777" w:rsidR="003B73E5" w:rsidRPr="00890EBB" w:rsidRDefault="003B73E5" w:rsidP="00C60456">
            <w:pPr>
              <w:topLinePunct/>
              <w:spacing w:line="280" w:lineRule="exact"/>
              <w:ind w:rightChars="50" w:right="105"/>
              <w:rPr>
                <w:rFonts w:ascii="游ゴシック" w:eastAsia="游ゴシック" w:hAnsi="游ゴシック"/>
                <w:spacing w:val="-7"/>
                <w:sz w:val="18"/>
                <w:szCs w:val="18"/>
              </w:rPr>
            </w:pPr>
          </w:p>
          <w:p w14:paraId="61E3233C" w14:textId="75988AA5" w:rsidR="003B73E5" w:rsidRPr="00890EBB" w:rsidRDefault="003B73E5"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消火設備</w:t>
            </w:r>
          </w:p>
          <w:p w14:paraId="15313FB7" w14:textId="3FB2F0B1" w:rsidR="00D31EFF" w:rsidRPr="00890EBB" w:rsidRDefault="003B73E5"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給湯・ガス想定箇所</w:t>
            </w:r>
          </w:p>
          <w:p w14:paraId="4EC897C8" w14:textId="5EF167E7" w:rsidR="00C60456" w:rsidRDefault="00C60456" w:rsidP="00C60456">
            <w:pPr>
              <w:topLinePunct/>
              <w:spacing w:line="280" w:lineRule="exact"/>
              <w:ind w:rightChars="50" w:right="105"/>
              <w:rPr>
                <w:rFonts w:ascii="游ゴシック" w:eastAsia="游ゴシック" w:hAnsi="游ゴシック"/>
                <w:spacing w:val="-7"/>
                <w:sz w:val="18"/>
                <w:szCs w:val="18"/>
              </w:rPr>
            </w:pPr>
          </w:p>
          <w:p w14:paraId="3C57310B" w14:textId="5C381056" w:rsidR="00D31EFF" w:rsidRPr="00890EBB" w:rsidRDefault="0082395C"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昇降機設備がある場合</w:t>
            </w:r>
          </w:p>
          <w:p w14:paraId="78015885" w14:textId="09CADAEA" w:rsidR="00D31EFF" w:rsidRPr="00890EBB" w:rsidRDefault="0082395C" w:rsidP="00C60456">
            <w:pPr>
              <w:topLinePunct/>
              <w:spacing w:line="280" w:lineRule="exact"/>
              <w:ind w:rightChars="50" w:right="105" w:firstLineChars="100" w:firstLine="166"/>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Ａ３</w:t>
            </w:r>
          </w:p>
          <w:p w14:paraId="66ADEB3D" w14:textId="77777777" w:rsidR="00D31EFF" w:rsidRPr="00890EBB" w:rsidRDefault="00D31EFF" w:rsidP="00C60456">
            <w:pPr>
              <w:topLinePunct/>
              <w:spacing w:line="280" w:lineRule="exact"/>
              <w:ind w:rightChars="50" w:right="105"/>
              <w:rPr>
                <w:rFonts w:ascii="游ゴシック" w:eastAsia="游ゴシック" w:hAnsi="游ゴシック"/>
                <w:spacing w:val="-7"/>
                <w:sz w:val="18"/>
                <w:szCs w:val="18"/>
              </w:rPr>
            </w:pPr>
          </w:p>
          <w:p w14:paraId="1F5AA4EF" w14:textId="77777777" w:rsidR="00D31EFF" w:rsidRPr="00890EBB" w:rsidRDefault="00D31EFF" w:rsidP="00C60456">
            <w:pPr>
              <w:topLinePunct/>
              <w:spacing w:line="280" w:lineRule="exact"/>
              <w:ind w:rightChars="50" w:right="105"/>
              <w:rPr>
                <w:rFonts w:ascii="游ゴシック" w:eastAsia="游ゴシック" w:hAnsi="游ゴシック"/>
                <w:spacing w:val="-7"/>
                <w:w w:val="80"/>
                <w:sz w:val="18"/>
                <w:szCs w:val="18"/>
              </w:rPr>
            </w:pPr>
          </w:p>
          <w:p w14:paraId="73762FF9" w14:textId="42010490" w:rsidR="00D31EFF" w:rsidRPr="00890EBB" w:rsidRDefault="00D31EFF" w:rsidP="00C60456">
            <w:pPr>
              <w:topLinePunct/>
              <w:spacing w:line="280" w:lineRule="exact"/>
              <w:ind w:rightChars="50" w:right="105"/>
              <w:rPr>
                <w:rFonts w:ascii="游ゴシック" w:eastAsia="游ゴシック" w:hAnsi="游ゴシック"/>
                <w:spacing w:val="-7"/>
                <w:w w:val="80"/>
                <w:sz w:val="18"/>
                <w:szCs w:val="18"/>
              </w:rPr>
            </w:pPr>
          </w:p>
          <w:p w14:paraId="3C18D437" w14:textId="77777777" w:rsidR="00377E5D" w:rsidRPr="00890EBB" w:rsidRDefault="00377E5D" w:rsidP="00C60456">
            <w:pPr>
              <w:topLinePunct/>
              <w:spacing w:line="280" w:lineRule="exact"/>
              <w:ind w:rightChars="50" w:right="105"/>
              <w:rPr>
                <w:rFonts w:ascii="游ゴシック" w:eastAsia="游ゴシック" w:hAnsi="游ゴシック"/>
                <w:spacing w:val="-7"/>
                <w:w w:val="80"/>
                <w:sz w:val="18"/>
                <w:szCs w:val="18"/>
              </w:rPr>
            </w:pPr>
          </w:p>
          <w:p w14:paraId="181B6AC8" w14:textId="1F942835" w:rsidR="00D31EFF" w:rsidRPr="00890EBB" w:rsidRDefault="00D31EFF" w:rsidP="00C60456">
            <w:pPr>
              <w:topLinePunct/>
              <w:spacing w:line="280" w:lineRule="exact"/>
              <w:ind w:rightChars="50" w:right="105"/>
              <w:rPr>
                <w:rFonts w:ascii="游ゴシック" w:eastAsia="游ゴシック" w:hAnsi="游ゴシック"/>
                <w:spacing w:val="-7"/>
                <w:w w:val="80"/>
                <w:sz w:val="18"/>
                <w:szCs w:val="18"/>
              </w:rPr>
            </w:pPr>
          </w:p>
          <w:p w14:paraId="11D73A25" w14:textId="08DE5C76" w:rsidR="00C60456" w:rsidRPr="00890EBB" w:rsidRDefault="00C60456" w:rsidP="00C60456">
            <w:pPr>
              <w:topLinePunct/>
              <w:spacing w:line="280" w:lineRule="exact"/>
              <w:ind w:rightChars="50" w:right="105"/>
              <w:rPr>
                <w:rFonts w:ascii="游ゴシック" w:eastAsia="游ゴシック" w:hAnsi="游ゴシック"/>
                <w:spacing w:val="-7"/>
                <w:w w:val="80"/>
                <w:sz w:val="18"/>
                <w:szCs w:val="18"/>
              </w:rPr>
            </w:pPr>
          </w:p>
          <w:p w14:paraId="1864D947" w14:textId="77777777" w:rsidR="0023572F" w:rsidRPr="00890EBB" w:rsidRDefault="0023572F" w:rsidP="00C60456">
            <w:pPr>
              <w:topLinePunct/>
              <w:spacing w:line="280" w:lineRule="exact"/>
              <w:ind w:rightChars="50" w:right="105"/>
              <w:rPr>
                <w:rFonts w:ascii="游ゴシック" w:eastAsia="游ゴシック" w:hAnsi="游ゴシック"/>
                <w:spacing w:val="-7"/>
                <w:w w:val="80"/>
                <w:sz w:val="18"/>
                <w:szCs w:val="18"/>
              </w:rPr>
            </w:pPr>
          </w:p>
          <w:p w14:paraId="6DB3AFA8" w14:textId="77777777" w:rsidR="0023572F" w:rsidRPr="00890EBB" w:rsidRDefault="0023572F" w:rsidP="00C60456">
            <w:pPr>
              <w:topLinePunct/>
              <w:spacing w:line="280" w:lineRule="exact"/>
              <w:ind w:rightChars="50" w:right="105"/>
              <w:rPr>
                <w:rFonts w:ascii="游ゴシック" w:eastAsia="游ゴシック" w:hAnsi="游ゴシック"/>
                <w:spacing w:val="-7"/>
                <w:w w:val="80"/>
                <w:sz w:val="18"/>
                <w:szCs w:val="18"/>
              </w:rPr>
            </w:pPr>
          </w:p>
          <w:p w14:paraId="7AECF1F1" w14:textId="77777777" w:rsidR="0023572F" w:rsidRPr="00890EBB" w:rsidRDefault="0023572F" w:rsidP="00C60456">
            <w:pPr>
              <w:topLinePunct/>
              <w:spacing w:line="280" w:lineRule="exact"/>
              <w:ind w:rightChars="50" w:right="105"/>
              <w:rPr>
                <w:rFonts w:ascii="游ゴシック" w:eastAsia="游ゴシック" w:hAnsi="游ゴシック"/>
                <w:spacing w:val="-7"/>
                <w:w w:val="80"/>
                <w:sz w:val="18"/>
                <w:szCs w:val="18"/>
              </w:rPr>
            </w:pPr>
          </w:p>
          <w:p w14:paraId="6F0AA0EF" w14:textId="77777777" w:rsidR="0023572F" w:rsidRPr="00890EBB" w:rsidRDefault="0023572F" w:rsidP="00C6045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追加業務に記載の物</w:t>
            </w:r>
          </w:p>
          <w:p w14:paraId="7E3D78BA" w14:textId="395574F5" w:rsidR="0023572F" w:rsidRPr="00890EBB" w:rsidRDefault="0023572F" w:rsidP="00460406">
            <w:pPr>
              <w:topLinePunct/>
              <w:spacing w:line="280" w:lineRule="exact"/>
              <w:ind w:rightChars="50" w:right="105"/>
              <w:rPr>
                <w:rFonts w:ascii="游ゴシック" w:eastAsia="游ゴシック" w:hAnsi="游ゴシック"/>
                <w:spacing w:val="-7"/>
                <w:w w:val="80"/>
                <w:sz w:val="18"/>
                <w:szCs w:val="18"/>
              </w:rPr>
            </w:pPr>
          </w:p>
          <w:p w14:paraId="1E74B392" w14:textId="7E19B656" w:rsidR="00460406" w:rsidRPr="00890EBB" w:rsidRDefault="00460406" w:rsidP="00460406">
            <w:pPr>
              <w:topLinePunct/>
              <w:spacing w:line="280" w:lineRule="exact"/>
              <w:ind w:rightChars="50" w:right="105"/>
              <w:rPr>
                <w:rFonts w:ascii="游ゴシック" w:eastAsia="游ゴシック" w:hAnsi="游ゴシック"/>
                <w:spacing w:val="-7"/>
                <w:w w:val="80"/>
                <w:sz w:val="18"/>
                <w:szCs w:val="18"/>
              </w:rPr>
            </w:pPr>
          </w:p>
          <w:p w14:paraId="3B74FA54" w14:textId="11B43060" w:rsidR="00460406" w:rsidRPr="00890EBB" w:rsidRDefault="00460406" w:rsidP="00460406">
            <w:pPr>
              <w:topLinePunct/>
              <w:spacing w:line="280" w:lineRule="exact"/>
              <w:ind w:rightChars="50" w:right="105"/>
              <w:rPr>
                <w:rFonts w:ascii="游ゴシック" w:eastAsia="游ゴシック" w:hAnsi="游ゴシック"/>
                <w:spacing w:val="-7"/>
                <w:w w:val="80"/>
                <w:sz w:val="18"/>
                <w:szCs w:val="18"/>
              </w:rPr>
            </w:pPr>
          </w:p>
          <w:p w14:paraId="48B08DC5" w14:textId="77777777" w:rsidR="00460406" w:rsidRPr="00890EBB" w:rsidRDefault="00460406" w:rsidP="00460406">
            <w:pPr>
              <w:topLinePunct/>
              <w:spacing w:line="280" w:lineRule="exact"/>
              <w:ind w:rightChars="50" w:right="105"/>
              <w:rPr>
                <w:rFonts w:ascii="游ゴシック" w:eastAsia="游ゴシック" w:hAnsi="游ゴシック"/>
                <w:spacing w:val="-7"/>
                <w:w w:val="80"/>
                <w:sz w:val="18"/>
                <w:szCs w:val="18"/>
              </w:rPr>
            </w:pPr>
          </w:p>
          <w:p w14:paraId="10F60452" w14:textId="77777777" w:rsidR="00460406" w:rsidRPr="00890EBB" w:rsidRDefault="00460406" w:rsidP="00460406">
            <w:pPr>
              <w:topLinePunct/>
              <w:spacing w:line="280" w:lineRule="exact"/>
              <w:ind w:rightChars="50" w:right="105"/>
              <w:rPr>
                <w:rFonts w:ascii="游ゴシック" w:eastAsia="游ゴシック" w:hAnsi="游ゴシック"/>
                <w:spacing w:val="-7"/>
                <w:w w:val="80"/>
                <w:sz w:val="18"/>
                <w:szCs w:val="18"/>
              </w:rPr>
            </w:pPr>
          </w:p>
          <w:p w14:paraId="63717E7D" w14:textId="77777777" w:rsidR="00460406" w:rsidRPr="00890EBB" w:rsidRDefault="00460406" w:rsidP="0046040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ガイドラインによりランク</w:t>
            </w:r>
          </w:p>
          <w:p w14:paraId="15E77A1D" w14:textId="4F8EB47A" w:rsidR="00460406" w:rsidRPr="00890EBB" w:rsidRDefault="00460406" w:rsidP="00460406">
            <w:pPr>
              <w:topLinePunct/>
              <w:spacing w:line="280" w:lineRule="exact"/>
              <w:ind w:rightChars="50" w:right="105"/>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Ａ以上の仕様とする</w:t>
            </w:r>
            <w:r w:rsidR="0047669F" w:rsidRPr="00890EBB">
              <w:rPr>
                <w:rFonts w:ascii="游ゴシック" w:eastAsia="游ゴシック" w:hAnsi="游ゴシック" w:hint="eastAsia"/>
                <w:spacing w:val="-7"/>
                <w:sz w:val="18"/>
                <w:szCs w:val="18"/>
              </w:rPr>
              <w:t>。行政への申請は不要</w:t>
            </w:r>
          </w:p>
          <w:p w14:paraId="154A911A" w14:textId="77777777" w:rsidR="00460406" w:rsidRPr="00890EBB" w:rsidRDefault="00460406" w:rsidP="00460406">
            <w:pPr>
              <w:topLinePunct/>
              <w:spacing w:line="280" w:lineRule="exact"/>
              <w:ind w:rightChars="50" w:right="105"/>
              <w:rPr>
                <w:rFonts w:ascii="游ゴシック" w:eastAsia="游ゴシック" w:hAnsi="游ゴシック"/>
                <w:spacing w:val="-7"/>
                <w:w w:val="80"/>
                <w:sz w:val="18"/>
                <w:szCs w:val="18"/>
              </w:rPr>
            </w:pPr>
          </w:p>
          <w:p w14:paraId="0BAFBBE3" w14:textId="68AD4FA9" w:rsidR="00460406" w:rsidRPr="00890EBB" w:rsidRDefault="00460406" w:rsidP="00BB6C21">
            <w:pPr>
              <w:topLinePunct/>
              <w:spacing w:line="0" w:lineRule="atLeast"/>
              <w:ind w:rightChars="50" w:right="105"/>
              <w:rPr>
                <w:rFonts w:ascii="游ゴシック" w:eastAsia="游ゴシック" w:hAnsi="游ゴシック"/>
                <w:spacing w:val="-7"/>
                <w:w w:val="80"/>
                <w:sz w:val="18"/>
                <w:szCs w:val="18"/>
              </w:rPr>
            </w:pPr>
          </w:p>
        </w:tc>
      </w:tr>
    </w:tbl>
    <w:p w14:paraId="4207AB65" w14:textId="0AC04737" w:rsidR="00657AC1" w:rsidRDefault="00BA6B0C" w:rsidP="00657AC1">
      <w:pPr>
        <w:spacing w:line="0" w:lineRule="atLeast"/>
        <w:ind w:leftChars="200" w:left="960" w:hangingChars="300" w:hanging="540"/>
        <w:rPr>
          <w:rFonts w:ascii="游ゴシック" w:eastAsia="游ゴシック" w:hAnsi="游ゴシック"/>
          <w:bCs/>
          <w:sz w:val="18"/>
        </w:rPr>
      </w:pPr>
      <w:r w:rsidRPr="002A4D49">
        <w:rPr>
          <w:rFonts w:ascii="游ゴシック" w:eastAsia="游ゴシック" w:hAnsi="游ゴシック" w:hint="eastAsia"/>
          <w:bCs/>
          <w:sz w:val="18"/>
        </w:rPr>
        <w:lastRenderedPageBreak/>
        <w:t>※業務委託書別表に記載の施設毎</w:t>
      </w:r>
      <w:r w:rsidR="005616BE" w:rsidRPr="002A4D49">
        <w:rPr>
          <w:rFonts w:ascii="游ゴシック" w:eastAsia="游ゴシック" w:hAnsi="游ゴシック" w:hint="eastAsia"/>
          <w:bCs/>
          <w:sz w:val="18"/>
        </w:rPr>
        <w:t>（</w:t>
      </w:r>
      <w:r w:rsidR="005616BE" w:rsidRPr="002A4D49">
        <w:rPr>
          <w:rFonts w:ascii="游ゴシック" w:eastAsia="游ゴシック" w:hAnsi="游ゴシック"/>
          <w:bCs/>
          <w:sz w:val="18"/>
        </w:rPr>
        <w:t>1棟毎）</w:t>
      </w:r>
      <w:r w:rsidRPr="002A4D49">
        <w:rPr>
          <w:rFonts w:ascii="游ゴシック" w:eastAsia="游ゴシック" w:hAnsi="游ゴシック" w:hint="eastAsia"/>
          <w:bCs/>
          <w:sz w:val="18"/>
        </w:rPr>
        <w:t>に上記成果図書を作成、まとめる</w:t>
      </w:r>
      <w:r w:rsidR="00657AC1">
        <w:rPr>
          <w:rFonts w:ascii="游ゴシック" w:eastAsia="游ゴシック" w:hAnsi="游ゴシック" w:hint="eastAsia"/>
          <w:bCs/>
          <w:sz w:val="18"/>
        </w:rPr>
        <w:t>こと</w:t>
      </w:r>
      <w:r w:rsidR="005616BE" w:rsidRPr="002A4D49">
        <w:rPr>
          <w:rFonts w:ascii="游ゴシック" w:eastAsia="游ゴシック" w:hAnsi="游ゴシック" w:hint="eastAsia"/>
          <w:bCs/>
          <w:sz w:val="18"/>
        </w:rPr>
        <w:t>。</w:t>
      </w:r>
    </w:p>
    <w:p w14:paraId="594BCBA6" w14:textId="7C1EBB62" w:rsidR="00BA6B0C" w:rsidRPr="002A4D49" w:rsidRDefault="00BA6B0C" w:rsidP="002A4D49">
      <w:pPr>
        <w:spacing w:line="0" w:lineRule="atLeast"/>
        <w:ind w:leftChars="200" w:left="960" w:hangingChars="300" w:hanging="540"/>
        <w:rPr>
          <w:rFonts w:ascii="游ゴシック" w:eastAsia="游ゴシック" w:hAnsi="游ゴシック"/>
          <w:bCs/>
          <w:sz w:val="18"/>
        </w:rPr>
      </w:pPr>
      <w:r w:rsidRPr="002A4D49">
        <w:rPr>
          <w:rFonts w:ascii="游ゴシック" w:eastAsia="游ゴシック" w:hAnsi="游ゴシック" w:hint="eastAsia"/>
          <w:bCs/>
          <w:sz w:val="18"/>
        </w:rPr>
        <w:t>※いずれも施設敷地内について作成する</w:t>
      </w:r>
      <w:r w:rsidR="005616BE" w:rsidRPr="002A4D49">
        <w:rPr>
          <w:rFonts w:ascii="游ゴシック" w:eastAsia="游ゴシック" w:hAnsi="游ゴシック" w:hint="eastAsia"/>
          <w:bCs/>
          <w:sz w:val="18"/>
        </w:rPr>
        <w:t>。</w:t>
      </w:r>
    </w:p>
    <w:p w14:paraId="0CB5B6BD" w14:textId="77777777" w:rsidR="003A5328" w:rsidRPr="00890EBB" w:rsidRDefault="003A5328" w:rsidP="00BB6C21">
      <w:pPr>
        <w:spacing w:line="0" w:lineRule="atLeast"/>
        <w:ind w:left="630" w:hangingChars="300" w:hanging="630"/>
        <w:rPr>
          <w:rFonts w:ascii="游ゴシック" w:eastAsia="游ゴシック" w:hAnsi="游ゴシック"/>
          <w:bCs/>
        </w:rPr>
      </w:pPr>
    </w:p>
    <w:p w14:paraId="2BAD1E55" w14:textId="4E6CB566" w:rsidR="00525EAB" w:rsidRPr="002A4D49" w:rsidRDefault="00525EAB" w:rsidP="00BB6C21">
      <w:pPr>
        <w:spacing w:line="0" w:lineRule="atLeast"/>
        <w:ind w:left="630" w:hangingChars="300" w:hanging="630"/>
        <w:rPr>
          <w:rFonts w:ascii="游ゴシック" w:eastAsia="游ゴシック" w:hAnsi="游ゴシック"/>
          <w:bCs/>
          <w:sz w:val="20"/>
          <w:szCs w:val="20"/>
        </w:rPr>
      </w:pPr>
      <w:r w:rsidRPr="00890EBB">
        <w:rPr>
          <w:rFonts w:ascii="游ゴシック" w:eastAsia="游ゴシック" w:hAnsi="游ゴシック" w:hint="eastAsia"/>
          <w:bCs/>
        </w:rPr>
        <w:t>（</w:t>
      </w:r>
      <w:r w:rsidR="0030422A" w:rsidRPr="00890EBB">
        <w:rPr>
          <w:rFonts w:ascii="游ゴシック" w:eastAsia="游ゴシック" w:hAnsi="游ゴシック" w:hint="eastAsia"/>
          <w:bCs/>
        </w:rPr>
        <w:t>2</w:t>
      </w:r>
      <w:r w:rsidRPr="00890EBB">
        <w:rPr>
          <w:rFonts w:ascii="游ゴシック" w:eastAsia="游ゴシック" w:hAnsi="游ゴシック" w:hint="eastAsia"/>
          <w:bCs/>
        </w:rPr>
        <w:t>）その</w:t>
      </w:r>
      <w:r w:rsidRPr="002A4D49">
        <w:rPr>
          <w:rFonts w:ascii="游ゴシック" w:eastAsia="游ゴシック" w:hAnsi="游ゴシック" w:hint="eastAsia"/>
          <w:bCs/>
          <w:szCs w:val="21"/>
        </w:rPr>
        <w:t>他成果物・データ等</w:t>
      </w:r>
    </w:p>
    <w:tbl>
      <w:tblPr>
        <w:tblW w:w="8732" w:type="dxa"/>
        <w:jc w:val="right"/>
        <w:tblLayout w:type="fixed"/>
        <w:tblCellMar>
          <w:left w:w="0" w:type="dxa"/>
          <w:right w:w="0" w:type="dxa"/>
        </w:tblCellMar>
        <w:tblLook w:val="0000" w:firstRow="0" w:lastRow="0" w:firstColumn="0" w:lastColumn="0" w:noHBand="0" w:noVBand="0"/>
      </w:tblPr>
      <w:tblGrid>
        <w:gridCol w:w="4145"/>
        <w:gridCol w:w="2339"/>
        <w:gridCol w:w="2248"/>
      </w:tblGrid>
      <w:tr w:rsidR="00C321AB" w:rsidRPr="00657AC1" w14:paraId="5B7F943D" w14:textId="77777777" w:rsidTr="00FD6ACF">
        <w:trPr>
          <w:trHeight w:hRule="exact" w:val="340"/>
          <w:jc w:val="right"/>
        </w:trPr>
        <w:tc>
          <w:tcPr>
            <w:tcW w:w="4145" w:type="dxa"/>
            <w:tcBorders>
              <w:top w:val="single" w:sz="4" w:space="0" w:color="auto"/>
              <w:left w:val="single" w:sz="4" w:space="0" w:color="auto"/>
            </w:tcBorders>
            <w:vAlign w:val="center"/>
          </w:tcPr>
          <w:p w14:paraId="0568607C" w14:textId="77777777" w:rsidR="00505EBE" w:rsidRPr="002A4D49" w:rsidRDefault="00505EBE" w:rsidP="00BB6C21">
            <w:pPr>
              <w:topLinePunct/>
              <w:spacing w:line="0" w:lineRule="atLeast"/>
              <w:jc w:val="center"/>
              <w:rPr>
                <w:rFonts w:ascii="游ゴシック" w:eastAsia="游ゴシック" w:hAnsi="游ゴシック"/>
                <w:sz w:val="20"/>
                <w:szCs w:val="20"/>
              </w:rPr>
            </w:pPr>
            <w:r w:rsidRPr="002A4D49">
              <w:rPr>
                <w:rFonts w:ascii="游ゴシック" w:eastAsia="游ゴシック" w:hAnsi="游ゴシック"/>
                <w:sz w:val="20"/>
                <w:szCs w:val="20"/>
              </w:rPr>
              <w:fldChar w:fldCharType="begin"/>
            </w:r>
            <w:r w:rsidRPr="002A4D49">
              <w:rPr>
                <w:rFonts w:ascii="游ゴシック" w:eastAsia="游ゴシック" w:hAnsi="游ゴシック"/>
                <w:sz w:val="20"/>
                <w:szCs w:val="20"/>
              </w:rPr>
              <w:instrText xml:space="preserve"> eq \o\ad(</w:instrText>
            </w:r>
            <w:r w:rsidRPr="002A4D49">
              <w:rPr>
                <w:rFonts w:ascii="游ゴシック" w:eastAsia="游ゴシック" w:hAnsi="游ゴシック" w:hint="eastAsia"/>
                <w:sz w:val="20"/>
                <w:szCs w:val="20"/>
              </w:rPr>
              <w:instrText>名称</w:instrText>
            </w:r>
            <w:r w:rsidRPr="002A4D49">
              <w:rPr>
                <w:rFonts w:ascii="游ゴシック" w:eastAsia="游ゴシック" w:hAnsi="游ゴシック"/>
                <w:sz w:val="20"/>
                <w:szCs w:val="20"/>
              </w:rPr>
              <w:instrText>,</w:instrText>
            </w:r>
            <w:r w:rsidRPr="002A4D49">
              <w:rPr>
                <w:rFonts w:ascii="游ゴシック" w:eastAsia="游ゴシック" w:hAnsi="游ゴシック" w:hint="eastAsia"/>
                <w:snapToGrid w:val="0"/>
                <w:w w:val="50"/>
                <w:sz w:val="20"/>
                <w:szCs w:val="20"/>
              </w:rPr>
              <w:instrText xml:space="preserve">　　　　　　　　　　　　　　　　　　　　　　</w:instrText>
            </w:r>
            <w:r w:rsidRPr="002A4D49">
              <w:rPr>
                <w:rFonts w:ascii="游ゴシック" w:eastAsia="游ゴシック" w:hAnsi="游ゴシック"/>
                <w:sz w:val="20"/>
                <w:szCs w:val="20"/>
              </w:rPr>
              <w:instrText>)</w:instrText>
            </w:r>
            <w:r w:rsidRPr="002A4D49">
              <w:rPr>
                <w:rFonts w:ascii="游ゴシック" w:eastAsia="游ゴシック" w:hAnsi="游ゴシック"/>
                <w:sz w:val="20"/>
                <w:szCs w:val="20"/>
              </w:rPr>
              <w:fldChar w:fldCharType="end"/>
            </w:r>
          </w:p>
        </w:tc>
        <w:tc>
          <w:tcPr>
            <w:tcW w:w="2339" w:type="dxa"/>
            <w:tcBorders>
              <w:top w:val="single" w:sz="4" w:space="0" w:color="auto"/>
              <w:left w:val="single" w:sz="4" w:space="0" w:color="auto"/>
            </w:tcBorders>
            <w:vAlign w:val="center"/>
          </w:tcPr>
          <w:p w14:paraId="104A25AE" w14:textId="77777777" w:rsidR="00505EBE" w:rsidRPr="002A4D49" w:rsidRDefault="00505EBE" w:rsidP="00BB6C21">
            <w:pPr>
              <w:topLinePunct/>
              <w:spacing w:line="0" w:lineRule="atLeast"/>
              <w:jc w:val="center"/>
              <w:rPr>
                <w:rFonts w:ascii="游ゴシック" w:eastAsia="游ゴシック" w:hAnsi="游ゴシック"/>
                <w:sz w:val="20"/>
                <w:szCs w:val="20"/>
              </w:rPr>
            </w:pPr>
            <w:r w:rsidRPr="002A4D49">
              <w:rPr>
                <w:rFonts w:ascii="游ゴシック" w:eastAsia="游ゴシック" w:hAnsi="游ゴシック" w:hint="eastAsia"/>
                <w:spacing w:val="41"/>
                <w:kern w:val="0"/>
                <w:sz w:val="20"/>
                <w:szCs w:val="20"/>
                <w:fitText w:val="1050" w:id="-1983077632"/>
              </w:rPr>
              <w:t>提出部</w:t>
            </w:r>
            <w:r w:rsidRPr="002A4D49">
              <w:rPr>
                <w:rFonts w:ascii="游ゴシック" w:eastAsia="游ゴシック" w:hAnsi="游ゴシック" w:hint="eastAsia"/>
                <w:spacing w:val="2"/>
                <w:kern w:val="0"/>
                <w:sz w:val="20"/>
                <w:szCs w:val="20"/>
                <w:fitText w:val="1050" w:id="-1983077632"/>
              </w:rPr>
              <w:t>数</w:t>
            </w:r>
          </w:p>
        </w:tc>
        <w:tc>
          <w:tcPr>
            <w:tcW w:w="2248" w:type="dxa"/>
            <w:tcBorders>
              <w:top w:val="single" w:sz="4" w:space="0" w:color="auto"/>
              <w:left w:val="single" w:sz="4" w:space="0" w:color="auto"/>
              <w:bottom w:val="single" w:sz="4" w:space="0" w:color="auto"/>
              <w:right w:val="single" w:sz="4" w:space="0" w:color="auto"/>
            </w:tcBorders>
            <w:vAlign w:val="center"/>
          </w:tcPr>
          <w:p w14:paraId="07943345" w14:textId="77777777" w:rsidR="00505EBE" w:rsidRPr="002A4D49" w:rsidRDefault="00505EBE" w:rsidP="00BB6C21">
            <w:pPr>
              <w:topLinePunct/>
              <w:spacing w:line="0" w:lineRule="atLeast"/>
              <w:ind w:right="198" w:firstLineChars="100" w:firstLine="200"/>
              <w:jc w:val="center"/>
              <w:rPr>
                <w:rFonts w:ascii="游ゴシック" w:eastAsia="游ゴシック" w:hAnsi="游ゴシック"/>
                <w:sz w:val="20"/>
                <w:szCs w:val="20"/>
              </w:rPr>
            </w:pPr>
            <w:r w:rsidRPr="002A4D49">
              <w:rPr>
                <w:rFonts w:ascii="游ゴシック" w:eastAsia="游ゴシック" w:hAnsi="游ゴシック" w:hint="eastAsia"/>
                <w:sz w:val="20"/>
                <w:szCs w:val="20"/>
              </w:rPr>
              <w:t>摘　　　要</w:t>
            </w:r>
          </w:p>
        </w:tc>
      </w:tr>
      <w:tr w:rsidR="00C321AB" w:rsidRPr="00890EBB" w14:paraId="221E4551" w14:textId="77777777" w:rsidTr="00FD6ACF">
        <w:trPr>
          <w:trHeight w:val="284"/>
          <w:jc w:val="right"/>
        </w:trPr>
        <w:tc>
          <w:tcPr>
            <w:tcW w:w="4145" w:type="dxa"/>
            <w:tcBorders>
              <w:top w:val="single" w:sz="4" w:space="0" w:color="auto"/>
              <w:left w:val="single" w:sz="4" w:space="0" w:color="auto"/>
              <w:bottom w:val="single" w:sz="4" w:space="0" w:color="auto"/>
            </w:tcBorders>
          </w:tcPr>
          <w:p w14:paraId="5BE08852" w14:textId="70049529" w:rsidR="00C14DBA" w:rsidRPr="00890EBB" w:rsidRDefault="00665199" w:rsidP="00C60456">
            <w:pPr>
              <w:topLinePunct/>
              <w:spacing w:line="280" w:lineRule="exact"/>
              <w:ind w:left="89"/>
              <w:rPr>
                <w:rFonts w:ascii="游ゴシック" w:eastAsia="游ゴシック" w:hAnsi="游ゴシック"/>
                <w:b/>
                <w:bCs/>
                <w:spacing w:val="-7"/>
                <w:sz w:val="18"/>
                <w:szCs w:val="18"/>
              </w:rPr>
            </w:pPr>
            <w:r w:rsidRPr="00890EBB">
              <w:rPr>
                <w:rFonts w:ascii="游ゴシック" w:eastAsia="游ゴシック" w:hAnsi="游ゴシック" w:hint="eastAsia"/>
                <w:b/>
                <w:bCs/>
                <w:spacing w:val="-7"/>
                <w:sz w:val="18"/>
                <w:szCs w:val="18"/>
              </w:rPr>
              <w:t>その他</w:t>
            </w:r>
          </w:p>
          <w:p w14:paraId="27D871D5" w14:textId="6588231D" w:rsidR="00525EAB" w:rsidRPr="00890EBB" w:rsidRDefault="00525EAB"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b/>
                <w:spacing w:val="-7"/>
                <w:sz w:val="18"/>
                <w:szCs w:val="18"/>
              </w:rPr>
              <w:t xml:space="preserve"> </w:t>
            </w:r>
            <w:r w:rsidR="001B3281" w:rsidRPr="00890EBB">
              <w:rPr>
                <w:rFonts w:ascii="游ゴシック" w:eastAsia="游ゴシック" w:hAnsi="游ゴシック" w:hint="eastAsia"/>
                <w:spacing w:val="-7"/>
                <w:sz w:val="18"/>
                <w:szCs w:val="18"/>
              </w:rPr>
              <w:t>設計図の３</w:t>
            </w:r>
            <w:r w:rsidR="001B3281" w:rsidRPr="00890EBB">
              <w:rPr>
                <w:rFonts w:ascii="游ゴシック" w:eastAsia="游ゴシック" w:hAnsi="游ゴシック"/>
                <w:spacing w:val="-7"/>
                <w:sz w:val="18"/>
                <w:szCs w:val="18"/>
              </w:rPr>
              <w:t>Dデータ</w:t>
            </w:r>
          </w:p>
          <w:p w14:paraId="32B800D4" w14:textId="77777777" w:rsidR="00460406" w:rsidRPr="00890EBB" w:rsidRDefault="00460406" w:rsidP="00C60456">
            <w:pPr>
              <w:topLinePunct/>
              <w:spacing w:line="280" w:lineRule="exact"/>
              <w:ind w:leftChars="45" w:left="94"/>
              <w:rPr>
                <w:rFonts w:ascii="游ゴシック" w:eastAsia="游ゴシック" w:hAnsi="游ゴシック"/>
                <w:spacing w:val="-7"/>
                <w:sz w:val="18"/>
                <w:szCs w:val="18"/>
              </w:rPr>
            </w:pPr>
          </w:p>
          <w:p w14:paraId="3593B526" w14:textId="77777777" w:rsidR="00525EAB" w:rsidRPr="00890EBB" w:rsidRDefault="00525EAB" w:rsidP="00C60456">
            <w:pPr>
              <w:topLinePunct/>
              <w:spacing w:line="280" w:lineRule="exact"/>
              <w:ind w:leftChars="45" w:left="94"/>
              <w:rPr>
                <w:rFonts w:ascii="游ゴシック" w:eastAsia="游ゴシック" w:hAnsi="游ゴシック"/>
                <w:b/>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Pr="00890EBB">
              <w:rPr>
                <w:rFonts w:ascii="游ゴシック" w:eastAsia="游ゴシック" w:hAnsi="游ゴシック" w:hint="eastAsia"/>
                <w:b/>
                <w:spacing w:val="-7"/>
                <w:sz w:val="18"/>
                <w:szCs w:val="18"/>
              </w:rPr>
              <w:t xml:space="preserve"> </w:t>
            </w:r>
            <w:r w:rsidRPr="00890EBB">
              <w:rPr>
                <w:rFonts w:ascii="游ゴシック" w:eastAsia="游ゴシック" w:hAnsi="游ゴシック" w:hint="eastAsia"/>
                <w:spacing w:val="-7"/>
                <w:sz w:val="18"/>
                <w:szCs w:val="18"/>
              </w:rPr>
              <w:t>設計委託成果品の電子データ一式(CD-R)</w:t>
            </w:r>
          </w:p>
          <w:p w14:paraId="36357327" w14:textId="33ABFF23" w:rsidR="00505EBE" w:rsidRPr="00890EBB" w:rsidRDefault="003F0AEB" w:rsidP="00C60456">
            <w:pPr>
              <w:topLinePunct/>
              <w:spacing w:line="280" w:lineRule="exact"/>
              <w:ind w:leftChars="45" w:left="94"/>
              <w:rPr>
                <w:rFonts w:ascii="游ゴシック" w:eastAsia="游ゴシック" w:hAnsi="游ゴシック"/>
                <w:spacing w:val="-7"/>
                <w:sz w:val="18"/>
                <w:szCs w:val="18"/>
              </w:rPr>
            </w:pPr>
            <w:r w:rsidRPr="00890EBB">
              <w:rPr>
                <w:rFonts w:ascii="游ゴシック" w:eastAsia="游ゴシック" w:hAnsi="游ゴシック"/>
                <w:spacing w:val="-7"/>
                <w:sz w:val="18"/>
                <w:szCs w:val="18"/>
              </w:rPr>
              <w:fldChar w:fldCharType="begin"/>
            </w:r>
            <w:r w:rsidRPr="00890EBB">
              <w:rPr>
                <w:rFonts w:ascii="游ゴシック" w:eastAsia="游ゴシック" w:hAnsi="游ゴシック"/>
                <w:spacing w:val="-7"/>
                <w:sz w:val="18"/>
                <w:szCs w:val="18"/>
              </w:rPr>
              <w:instrText xml:space="preserve"> </w:instrText>
            </w:r>
            <w:r w:rsidRPr="00890EBB">
              <w:rPr>
                <w:rFonts w:ascii="游ゴシック" w:eastAsia="游ゴシック" w:hAnsi="游ゴシック" w:hint="eastAsia"/>
                <w:spacing w:val="-7"/>
                <w:sz w:val="18"/>
                <w:szCs w:val="18"/>
              </w:rPr>
              <w:instrText>eq \o\ac(○,</w:instrText>
            </w:r>
            <w:r w:rsidRPr="00890EBB">
              <w:rPr>
                <w:rFonts w:ascii="游ゴシック" w:eastAsia="游ゴシック" w:hAnsi="游ゴシック" w:hint="eastAsia"/>
                <w:position w:val="1"/>
                <w:sz w:val="18"/>
                <w:szCs w:val="18"/>
              </w:rPr>
              <w:instrText>・</w:instrText>
            </w:r>
            <w:r w:rsidRPr="00890EBB">
              <w:rPr>
                <w:rFonts w:ascii="游ゴシック" w:eastAsia="游ゴシック" w:hAnsi="游ゴシック" w:hint="eastAsia"/>
                <w:spacing w:val="-7"/>
                <w:sz w:val="18"/>
                <w:szCs w:val="18"/>
              </w:rPr>
              <w:instrText>)</w:instrText>
            </w:r>
            <w:r w:rsidRPr="00890EBB">
              <w:rPr>
                <w:rFonts w:ascii="游ゴシック" w:eastAsia="游ゴシック" w:hAnsi="游ゴシック"/>
                <w:spacing w:val="-7"/>
                <w:sz w:val="18"/>
                <w:szCs w:val="18"/>
              </w:rPr>
              <w:fldChar w:fldCharType="end"/>
            </w:r>
            <w:r w:rsidR="00505EBE" w:rsidRPr="00890EBB">
              <w:rPr>
                <w:rFonts w:ascii="游ゴシック" w:eastAsia="游ゴシック" w:hAnsi="游ゴシック" w:hint="eastAsia"/>
                <w:spacing w:val="-7"/>
                <w:sz w:val="18"/>
                <w:szCs w:val="18"/>
              </w:rPr>
              <w:t xml:space="preserve"> その他（</w:t>
            </w:r>
            <w:r w:rsidRPr="00890EBB">
              <w:rPr>
                <w:rFonts w:ascii="游ゴシック" w:eastAsia="游ゴシック" w:hAnsi="游ゴシック" w:hint="eastAsia"/>
                <w:spacing w:val="-7"/>
                <w:sz w:val="18"/>
                <w:szCs w:val="18"/>
              </w:rPr>
              <w:t>協会が求めたもの</w:t>
            </w:r>
            <w:r w:rsidR="00505EBE" w:rsidRPr="00890EBB">
              <w:rPr>
                <w:rFonts w:ascii="游ゴシック" w:eastAsia="游ゴシック" w:hAnsi="游ゴシック" w:hint="eastAsia"/>
                <w:spacing w:val="-7"/>
                <w:sz w:val="18"/>
                <w:szCs w:val="18"/>
              </w:rPr>
              <w:t>）</w:t>
            </w:r>
          </w:p>
        </w:tc>
        <w:tc>
          <w:tcPr>
            <w:tcW w:w="2339" w:type="dxa"/>
            <w:tcBorders>
              <w:top w:val="single" w:sz="4" w:space="0" w:color="auto"/>
              <w:left w:val="single" w:sz="4" w:space="0" w:color="auto"/>
              <w:bottom w:val="single" w:sz="4" w:space="0" w:color="auto"/>
            </w:tcBorders>
          </w:tcPr>
          <w:p w14:paraId="6AF784E4" w14:textId="77777777" w:rsidR="001408EE" w:rsidRPr="00890EBB" w:rsidRDefault="001408EE" w:rsidP="00C60456">
            <w:pPr>
              <w:kinsoku w:val="0"/>
              <w:overflowPunct w:val="0"/>
              <w:spacing w:line="280" w:lineRule="exact"/>
              <w:ind w:firstLineChars="51" w:firstLine="85"/>
              <w:rPr>
                <w:rFonts w:ascii="游ゴシック" w:eastAsia="游ゴシック" w:hAnsi="游ゴシック"/>
                <w:spacing w:val="-7"/>
                <w:sz w:val="18"/>
                <w:szCs w:val="18"/>
              </w:rPr>
            </w:pPr>
          </w:p>
          <w:p w14:paraId="58737958" w14:textId="58049111" w:rsidR="007D56F5" w:rsidRPr="00890EBB" w:rsidRDefault="003F6E61" w:rsidP="00C60456">
            <w:pPr>
              <w:kinsoku w:val="0"/>
              <w:overflowPunct w:val="0"/>
              <w:spacing w:line="280" w:lineRule="exact"/>
              <w:ind w:firstLineChars="50" w:firstLine="83"/>
              <w:rPr>
                <w:rFonts w:ascii="游ゴシック" w:eastAsia="游ゴシック" w:hAnsi="游ゴシック"/>
                <w:spacing w:val="-7"/>
                <w:sz w:val="18"/>
                <w:szCs w:val="18"/>
              </w:rPr>
            </w:pPr>
            <w:r w:rsidRPr="00890EBB">
              <w:rPr>
                <w:rFonts w:ascii="游ゴシック" w:eastAsia="游ゴシック" w:hAnsi="游ゴシック" w:hint="eastAsia"/>
                <w:spacing w:val="-7"/>
                <w:sz w:val="18"/>
                <w:szCs w:val="18"/>
              </w:rPr>
              <w:t>電子</w:t>
            </w:r>
            <w:r w:rsidR="007D56F5" w:rsidRPr="00890EBB">
              <w:rPr>
                <w:rFonts w:ascii="游ゴシック" w:eastAsia="游ゴシック" w:hAnsi="游ゴシック" w:hint="eastAsia"/>
                <w:spacing w:val="-7"/>
                <w:sz w:val="18"/>
                <w:szCs w:val="18"/>
              </w:rPr>
              <w:t>データ</w:t>
            </w:r>
          </w:p>
          <w:p w14:paraId="423E2107" w14:textId="77777777" w:rsidR="00460406" w:rsidRPr="00890EBB" w:rsidRDefault="00460406" w:rsidP="00C60456">
            <w:pPr>
              <w:kinsoku w:val="0"/>
              <w:overflowPunct w:val="0"/>
              <w:spacing w:line="280" w:lineRule="exact"/>
              <w:ind w:firstLineChars="50" w:firstLine="65"/>
              <w:rPr>
                <w:rFonts w:ascii="游ゴシック" w:eastAsia="游ゴシック" w:hAnsi="游ゴシック"/>
                <w:spacing w:val="-7"/>
                <w:w w:val="80"/>
                <w:sz w:val="18"/>
                <w:szCs w:val="18"/>
              </w:rPr>
            </w:pPr>
          </w:p>
          <w:p w14:paraId="4048F6DA" w14:textId="0FE3A332" w:rsidR="004F30D2" w:rsidRPr="00890EBB" w:rsidRDefault="004F30D2" w:rsidP="00C60456">
            <w:pPr>
              <w:kinsoku w:val="0"/>
              <w:overflowPunct w:val="0"/>
              <w:spacing w:line="280" w:lineRule="exact"/>
              <w:ind w:firstLineChars="51" w:firstLine="85"/>
              <w:rPr>
                <w:rFonts w:ascii="游ゴシック" w:eastAsia="游ゴシック" w:hAnsi="游ゴシック"/>
                <w:spacing w:val="-7"/>
                <w:w w:val="80"/>
                <w:sz w:val="18"/>
                <w:szCs w:val="18"/>
              </w:rPr>
            </w:pPr>
            <w:r w:rsidRPr="00890EBB">
              <w:rPr>
                <w:rFonts w:ascii="游ゴシック" w:eastAsia="游ゴシック" w:hAnsi="游ゴシック" w:hint="eastAsia"/>
                <w:spacing w:val="-7"/>
                <w:sz w:val="18"/>
                <w:szCs w:val="18"/>
              </w:rPr>
              <w:t>ＣＤ１</w:t>
            </w:r>
          </w:p>
        </w:tc>
        <w:tc>
          <w:tcPr>
            <w:tcW w:w="2248" w:type="dxa"/>
            <w:tcBorders>
              <w:top w:val="single" w:sz="4" w:space="0" w:color="auto"/>
              <w:left w:val="single" w:sz="4" w:space="0" w:color="auto"/>
              <w:bottom w:val="single" w:sz="4" w:space="0" w:color="auto"/>
              <w:right w:val="single" w:sz="4" w:space="0" w:color="auto"/>
            </w:tcBorders>
          </w:tcPr>
          <w:p w14:paraId="7C0CEA86" w14:textId="77777777" w:rsidR="005B3F3C" w:rsidRPr="00890EBB" w:rsidRDefault="005B3F3C" w:rsidP="00C60456">
            <w:pPr>
              <w:topLinePunct/>
              <w:spacing w:line="280" w:lineRule="exact"/>
              <w:ind w:rightChars="50" w:right="105"/>
              <w:rPr>
                <w:rFonts w:ascii="游ゴシック" w:eastAsia="游ゴシック" w:hAnsi="游ゴシック"/>
                <w:spacing w:val="-7"/>
                <w:w w:val="80"/>
                <w:sz w:val="18"/>
                <w:szCs w:val="18"/>
              </w:rPr>
            </w:pPr>
          </w:p>
          <w:p w14:paraId="4F26E4A4" w14:textId="45E7B7EF" w:rsidR="005B3F3C" w:rsidRPr="00890EBB" w:rsidRDefault="001B3281" w:rsidP="00C60456">
            <w:pPr>
              <w:topLinePunct/>
              <w:spacing w:line="280" w:lineRule="exact"/>
              <w:ind w:rightChars="50" w:right="105"/>
              <w:rPr>
                <w:rFonts w:ascii="游ゴシック" w:eastAsia="游ゴシック" w:hAnsi="游ゴシック"/>
                <w:spacing w:val="-7"/>
                <w:w w:val="80"/>
                <w:sz w:val="18"/>
                <w:szCs w:val="18"/>
              </w:rPr>
            </w:pPr>
            <w:r w:rsidRPr="00890EBB">
              <w:rPr>
                <w:rFonts w:ascii="游ゴシック" w:eastAsia="游ゴシック" w:hAnsi="游ゴシック"/>
                <w:spacing w:val="-7"/>
                <w:sz w:val="18"/>
                <w:szCs w:val="18"/>
              </w:rPr>
              <w:t>IFC形式</w:t>
            </w:r>
            <w:r w:rsidR="008B7E50" w:rsidRPr="00890EBB">
              <w:rPr>
                <w:rFonts w:ascii="游ゴシック" w:eastAsia="游ゴシック" w:hAnsi="游ゴシック" w:hint="eastAsia"/>
                <w:spacing w:val="-7"/>
                <w:sz w:val="18"/>
                <w:szCs w:val="18"/>
              </w:rPr>
              <w:t>及びNativeファイル</w:t>
            </w:r>
            <w:r w:rsidR="00460406" w:rsidRPr="00890EBB">
              <w:rPr>
                <w:rFonts w:ascii="游ゴシック" w:eastAsia="游ゴシック" w:hAnsi="游ゴシック" w:hint="eastAsia"/>
                <w:spacing w:val="-7"/>
                <w:sz w:val="18"/>
                <w:szCs w:val="18"/>
              </w:rPr>
              <w:t>（ＢＩＭデータでも可）</w:t>
            </w:r>
          </w:p>
        </w:tc>
      </w:tr>
    </w:tbl>
    <w:p w14:paraId="630A2886" w14:textId="15B37B8E" w:rsidR="003A5328" w:rsidRPr="002A4D49" w:rsidRDefault="001B3281" w:rsidP="002A4D49">
      <w:pPr>
        <w:topLinePunct/>
        <w:spacing w:line="0" w:lineRule="atLeast"/>
        <w:ind w:leftChars="300" w:left="810" w:hangingChars="100" w:hanging="180"/>
        <w:rPr>
          <w:rFonts w:ascii="游ゴシック" w:eastAsia="游ゴシック" w:hAnsi="游ゴシック"/>
          <w:sz w:val="18"/>
        </w:rPr>
      </w:pPr>
      <w:r w:rsidRPr="002A4D49">
        <w:rPr>
          <w:rFonts w:ascii="游ゴシック" w:eastAsia="游ゴシック" w:hAnsi="游ゴシック" w:hint="eastAsia"/>
          <w:sz w:val="18"/>
        </w:rPr>
        <w:t>※設計図の３</w:t>
      </w:r>
      <w:r w:rsidRPr="002A4D49">
        <w:rPr>
          <w:rFonts w:ascii="游ゴシック" w:eastAsia="游ゴシック" w:hAnsi="游ゴシック"/>
          <w:sz w:val="18"/>
        </w:rPr>
        <w:t>Dデータについては、</w:t>
      </w:r>
      <w:r w:rsidRPr="002A4D49">
        <w:rPr>
          <w:rFonts w:ascii="游ゴシック" w:eastAsia="游ゴシック" w:hAnsi="游ゴシック" w:hint="eastAsia"/>
          <w:sz w:val="18"/>
        </w:rPr>
        <w:t>会場全体ランドスケープやパビリオンの外装</w:t>
      </w:r>
      <w:r w:rsidR="00657AC1">
        <w:rPr>
          <w:rFonts w:ascii="游ゴシック" w:eastAsia="游ゴシック" w:hAnsi="游ゴシック" w:hint="eastAsia"/>
          <w:sz w:val="18"/>
        </w:rPr>
        <w:t>・</w:t>
      </w:r>
      <w:r w:rsidRPr="002A4D49">
        <w:rPr>
          <w:rFonts w:ascii="游ゴシック" w:eastAsia="游ゴシック" w:hAnsi="游ゴシック" w:hint="eastAsia"/>
          <w:sz w:val="18"/>
        </w:rPr>
        <w:t>内装の検討及び博覧会のプロモーションとしての使用を想定する。また、実施設計以降</w:t>
      </w:r>
      <w:r w:rsidR="000D702E" w:rsidRPr="002A4D49">
        <w:rPr>
          <w:rFonts w:ascii="游ゴシック" w:eastAsia="游ゴシック" w:hAnsi="游ゴシック"/>
          <w:sz w:val="18"/>
        </w:rPr>
        <w:t>BIMの</w:t>
      </w:r>
      <w:r w:rsidR="000D702E" w:rsidRPr="002A4D49">
        <w:rPr>
          <w:rFonts w:ascii="游ゴシック" w:eastAsia="游ゴシック" w:hAnsi="游ゴシック" w:hint="eastAsia"/>
          <w:sz w:val="18"/>
        </w:rPr>
        <w:t>運用を検討しており、実施設計業務へデータの引継ぎを想定する。詳細</w:t>
      </w:r>
      <w:r w:rsidR="00460406" w:rsidRPr="002A4D49">
        <w:rPr>
          <w:rFonts w:ascii="游ゴシック" w:eastAsia="游ゴシック" w:hAnsi="游ゴシック" w:hint="eastAsia"/>
          <w:sz w:val="18"/>
        </w:rPr>
        <w:t>は今後策定予定の</w:t>
      </w:r>
      <w:r w:rsidR="00460406" w:rsidRPr="002A4D49">
        <w:rPr>
          <w:rFonts w:ascii="游ゴシック" w:eastAsia="游ゴシック" w:hAnsi="游ゴシック"/>
          <w:sz w:val="18"/>
        </w:rPr>
        <w:t>BIM</w:t>
      </w:r>
      <w:r w:rsidR="00460406" w:rsidRPr="002A4D49">
        <w:rPr>
          <w:rFonts w:ascii="游ゴシック" w:eastAsia="游ゴシック" w:hAnsi="游ゴシック" w:hint="eastAsia"/>
          <w:sz w:val="18"/>
        </w:rPr>
        <w:t>ガイドライン（仮称）にて</w:t>
      </w:r>
      <w:r w:rsidR="00657AC1">
        <w:rPr>
          <w:rFonts w:ascii="游ゴシック" w:eastAsia="游ゴシック" w:hAnsi="游ゴシック" w:hint="eastAsia"/>
          <w:sz w:val="18"/>
        </w:rPr>
        <w:t>提示する。</w:t>
      </w:r>
    </w:p>
    <w:p w14:paraId="3015CC96" w14:textId="77777777" w:rsidR="005616BE" w:rsidRPr="00890EBB" w:rsidRDefault="005616BE" w:rsidP="00BB6C21">
      <w:pPr>
        <w:topLinePunct/>
        <w:spacing w:line="0" w:lineRule="atLeast"/>
        <w:rPr>
          <w:rFonts w:ascii="游ゴシック" w:eastAsia="游ゴシック" w:hAnsi="游ゴシック"/>
        </w:rPr>
      </w:pPr>
    </w:p>
    <w:p w14:paraId="04DE035C" w14:textId="77777777" w:rsidR="001E2F64" w:rsidRPr="00890EBB" w:rsidRDefault="001E2F64" w:rsidP="001E2F64">
      <w:pPr>
        <w:topLinePunct/>
        <w:spacing w:line="0" w:lineRule="atLeast"/>
        <w:rPr>
          <w:rFonts w:ascii="游ゴシック" w:eastAsia="游ゴシック" w:hAnsi="游ゴシック"/>
        </w:rPr>
      </w:pPr>
      <w:r w:rsidRPr="00890EBB">
        <w:rPr>
          <w:rFonts w:ascii="游ゴシック" w:eastAsia="游ゴシック" w:hAnsi="游ゴシック"/>
        </w:rPr>
        <w:t xml:space="preserve">(4) </w:t>
      </w:r>
      <w:r w:rsidRPr="00890EBB">
        <w:rPr>
          <w:rFonts w:ascii="游ゴシック" w:eastAsia="游ゴシック" w:hAnsi="游ゴシック" w:hint="eastAsia"/>
        </w:rPr>
        <w:t>中間時点における概算算出について</w:t>
      </w:r>
    </w:p>
    <w:p w14:paraId="52A1EA90" w14:textId="2256ACFF" w:rsidR="00143FE7" w:rsidRPr="00890EBB" w:rsidRDefault="001E2F64" w:rsidP="002A4D49">
      <w:pPr>
        <w:topLinePunct/>
        <w:spacing w:line="0" w:lineRule="atLeast"/>
        <w:ind w:leftChars="200" w:left="420"/>
        <w:rPr>
          <w:rFonts w:ascii="游ゴシック" w:eastAsia="游ゴシック" w:hAnsi="游ゴシック"/>
        </w:rPr>
      </w:pPr>
      <w:r w:rsidRPr="00890EBB">
        <w:rPr>
          <w:rFonts w:ascii="游ゴシック" w:eastAsia="游ゴシック" w:hAnsi="游ゴシック" w:hint="eastAsia"/>
        </w:rPr>
        <w:t>基本設計が進捗した後での大きな手戻りを防ぐため、基本設計の中間時点においても概算の算出を行う。算出方法及び算出時期については監督職員と協議すること。</w:t>
      </w:r>
      <w:r w:rsidR="00143FE7" w:rsidRPr="00890EBB">
        <w:rPr>
          <w:rFonts w:ascii="游ゴシック" w:eastAsia="游ゴシック" w:hAnsi="游ゴシック" w:hint="eastAsia"/>
        </w:rPr>
        <w:t xml:space="preserve">　　</w:t>
      </w:r>
    </w:p>
    <w:p w14:paraId="60355CC4" w14:textId="77777777" w:rsidR="000316BE" w:rsidRPr="00890EBB" w:rsidRDefault="000316BE" w:rsidP="00BB6C21">
      <w:pPr>
        <w:topLinePunct/>
        <w:spacing w:line="0" w:lineRule="atLeast"/>
        <w:rPr>
          <w:rFonts w:ascii="游ゴシック" w:eastAsia="游ゴシック" w:hAnsi="游ゴシック"/>
        </w:rPr>
      </w:pPr>
    </w:p>
    <w:p w14:paraId="56946379" w14:textId="2DC5FBA8" w:rsidR="00BA6B0C" w:rsidRPr="00890EBB" w:rsidRDefault="00094176" w:rsidP="00BB6C21">
      <w:pPr>
        <w:topLinePunct/>
        <w:spacing w:line="0" w:lineRule="atLeast"/>
        <w:rPr>
          <w:rFonts w:ascii="游ゴシック" w:eastAsia="游ゴシック" w:hAnsi="游ゴシック"/>
        </w:rPr>
      </w:pPr>
      <w:r w:rsidRPr="00890EBB">
        <w:rPr>
          <w:rFonts w:ascii="游ゴシック" w:eastAsia="游ゴシック" w:hAnsi="游ゴシック" w:hint="eastAsia"/>
        </w:rPr>
        <w:t>（</w:t>
      </w:r>
      <w:r w:rsidR="003811B0" w:rsidRPr="00890EBB">
        <w:rPr>
          <w:rFonts w:ascii="游ゴシック" w:eastAsia="游ゴシック" w:hAnsi="游ゴシック" w:hint="eastAsia"/>
        </w:rPr>
        <w:t>5</w:t>
      </w:r>
      <w:r w:rsidRPr="00890EBB">
        <w:rPr>
          <w:rFonts w:ascii="游ゴシック" w:eastAsia="游ゴシック" w:hAnsi="游ゴシック" w:hint="eastAsia"/>
        </w:rPr>
        <w:t>）成果図書・成果物作成に当たっての</w:t>
      </w:r>
      <w:r w:rsidR="00BA6B0C" w:rsidRPr="00890EBB">
        <w:rPr>
          <w:rFonts w:ascii="游ゴシック" w:eastAsia="游ゴシック" w:hAnsi="游ゴシック" w:hint="eastAsia"/>
        </w:rPr>
        <w:t>留意事項</w:t>
      </w:r>
    </w:p>
    <w:p w14:paraId="7E55F0D1" w14:textId="2E77AB71" w:rsidR="00505EBE" w:rsidRDefault="00713EE7" w:rsidP="00BB6C21">
      <w:pPr>
        <w:topLinePunct/>
        <w:spacing w:line="0" w:lineRule="atLeast"/>
        <w:ind w:leftChars="98" w:left="206" w:firstLineChars="100" w:firstLine="210"/>
        <w:rPr>
          <w:rFonts w:ascii="游ゴシック" w:eastAsia="游ゴシック" w:hAnsi="游ゴシック"/>
        </w:rPr>
      </w:pPr>
      <w:r w:rsidRPr="00890EBB">
        <w:rPr>
          <w:rFonts w:ascii="游ゴシック" w:eastAsia="游ゴシック" w:hAnsi="游ゴシック" w:hint="eastAsia"/>
        </w:rPr>
        <w:t xml:space="preserve">ア　</w:t>
      </w:r>
      <w:r w:rsidR="006D49D2" w:rsidRPr="00890EBB">
        <w:rPr>
          <w:rFonts w:ascii="游ゴシック" w:eastAsia="游ゴシック" w:hAnsi="游ゴシック" w:hint="eastAsia"/>
        </w:rPr>
        <w:t>上記</w:t>
      </w:r>
      <w:r w:rsidR="006D49D2" w:rsidRPr="00890EBB" w:rsidDel="00D56660">
        <w:rPr>
          <w:rFonts w:ascii="游ゴシック" w:eastAsia="游ゴシック" w:hAnsi="游ゴシック" w:hint="eastAsia"/>
        </w:rPr>
        <w:t xml:space="preserve"> </w:t>
      </w:r>
      <w:r w:rsidR="006D49D2" w:rsidRPr="00890EBB">
        <w:rPr>
          <w:rFonts w:ascii="游ゴシック" w:eastAsia="游ゴシック" w:hAnsi="游ゴシック" w:hint="eastAsia"/>
        </w:rPr>
        <w:t>、</w:t>
      </w:r>
      <w:r w:rsidR="00143FE7" w:rsidRPr="00890EBB">
        <w:rPr>
          <w:rFonts w:ascii="游ゴシック" w:eastAsia="游ゴシック" w:hAnsi="游ゴシック" w:hint="eastAsia"/>
        </w:rPr>
        <w:t>(1)～(3)に掲げるもの（</w:t>
      </w:r>
      <w:r w:rsidR="00505EBE" w:rsidRPr="00890EBB">
        <w:rPr>
          <w:rFonts w:ascii="游ゴシック" w:eastAsia="游ゴシック" w:hAnsi="游ゴシック" w:hint="eastAsia"/>
        </w:rPr>
        <w:t>・に○印のもの</w:t>
      </w:r>
      <w:r w:rsidR="00143FE7" w:rsidRPr="00890EBB">
        <w:rPr>
          <w:rFonts w:ascii="游ゴシック" w:eastAsia="游ゴシック" w:hAnsi="游ゴシック" w:hint="eastAsia"/>
        </w:rPr>
        <w:t>）、(4)に記載のもの</w:t>
      </w:r>
      <w:r w:rsidR="00505EBE" w:rsidRPr="00890EBB">
        <w:rPr>
          <w:rFonts w:ascii="游ゴシック" w:eastAsia="游ゴシック" w:hAnsi="游ゴシック" w:hint="eastAsia"/>
        </w:rPr>
        <w:t>を提出する。</w:t>
      </w:r>
    </w:p>
    <w:p w14:paraId="3FF8E9FD" w14:textId="77777777" w:rsidR="00657AC1" w:rsidRPr="00890EBB" w:rsidRDefault="00657AC1" w:rsidP="00BB6C21">
      <w:pPr>
        <w:topLinePunct/>
        <w:spacing w:line="0" w:lineRule="atLeast"/>
        <w:ind w:leftChars="98" w:left="206" w:firstLineChars="100" w:firstLine="210"/>
        <w:rPr>
          <w:rFonts w:ascii="游ゴシック" w:eastAsia="游ゴシック" w:hAnsi="游ゴシック"/>
        </w:rPr>
      </w:pPr>
    </w:p>
    <w:p w14:paraId="42046B33" w14:textId="4B3563E1" w:rsidR="00505EBE" w:rsidRDefault="00713EE7" w:rsidP="00BB6C21">
      <w:pPr>
        <w:topLinePunct/>
        <w:spacing w:line="0" w:lineRule="atLeast"/>
        <w:ind w:leftChars="198" w:left="416"/>
        <w:rPr>
          <w:rFonts w:ascii="游ゴシック" w:eastAsia="游ゴシック" w:hAnsi="游ゴシック"/>
        </w:rPr>
      </w:pPr>
      <w:r w:rsidRPr="00890EBB">
        <w:rPr>
          <w:rFonts w:ascii="游ゴシック" w:eastAsia="游ゴシック" w:hAnsi="游ゴシック" w:hint="eastAsia"/>
        </w:rPr>
        <w:t xml:space="preserve">イ　</w:t>
      </w:r>
      <w:r w:rsidR="00BE085E" w:rsidRPr="00890EBB">
        <w:rPr>
          <w:rFonts w:ascii="游ゴシック" w:eastAsia="游ゴシック" w:hAnsi="游ゴシック" w:hint="eastAsia"/>
        </w:rPr>
        <w:t>図面の縮尺等</w:t>
      </w:r>
      <w:r w:rsidR="00505EBE" w:rsidRPr="00890EBB">
        <w:rPr>
          <w:rFonts w:ascii="游ゴシック" w:eastAsia="游ゴシック" w:hAnsi="游ゴシック" w:hint="eastAsia"/>
        </w:rPr>
        <w:t>詳細については、</w:t>
      </w:r>
      <w:r w:rsidR="00E96840" w:rsidRPr="00890EBB">
        <w:rPr>
          <w:rFonts w:ascii="游ゴシック" w:eastAsia="游ゴシック" w:hAnsi="游ゴシック" w:hint="eastAsia"/>
        </w:rPr>
        <w:t>監督職員</w:t>
      </w:r>
      <w:r w:rsidR="00505EBE" w:rsidRPr="00890EBB">
        <w:rPr>
          <w:rFonts w:ascii="游ゴシック" w:eastAsia="游ゴシック" w:hAnsi="游ゴシック" w:hint="eastAsia"/>
        </w:rPr>
        <w:t>と十分に協議すること。</w:t>
      </w:r>
    </w:p>
    <w:p w14:paraId="5A4587D4" w14:textId="77777777" w:rsidR="00657AC1" w:rsidRPr="00890EBB" w:rsidRDefault="00657AC1" w:rsidP="00BB6C21">
      <w:pPr>
        <w:topLinePunct/>
        <w:spacing w:line="0" w:lineRule="atLeast"/>
        <w:ind w:leftChars="198" w:left="416"/>
        <w:rPr>
          <w:rFonts w:ascii="游ゴシック" w:eastAsia="游ゴシック" w:hAnsi="游ゴシック"/>
        </w:rPr>
      </w:pPr>
    </w:p>
    <w:p w14:paraId="251A181F" w14:textId="3878A8BB" w:rsidR="00505EBE" w:rsidRDefault="00713EE7" w:rsidP="00BB6C21">
      <w:pPr>
        <w:topLinePunct/>
        <w:spacing w:line="0" w:lineRule="atLeast"/>
        <w:ind w:leftChars="198" w:left="1256" w:hangingChars="400" w:hanging="840"/>
        <w:rPr>
          <w:rFonts w:ascii="游ゴシック" w:eastAsia="游ゴシック" w:hAnsi="游ゴシック"/>
        </w:rPr>
      </w:pPr>
      <w:r w:rsidRPr="00890EBB">
        <w:rPr>
          <w:rFonts w:ascii="游ゴシック" w:eastAsia="游ゴシック" w:hAnsi="游ゴシック" w:hint="eastAsia"/>
        </w:rPr>
        <w:t xml:space="preserve">ウ　</w:t>
      </w:r>
      <w:r w:rsidR="00505EBE" w:rsidRPr="00890EBB">
        <w:rPr>
          <w:rFonts w:ascii="游ゴシック" w:eastAsia="游ゴシック" w:hAnsi="游ゴシック" w:hint="eastAsia"/>
        </w:rPr>
        <w:t>提出時期については、</w:t>
      </w:r>
      <w:r w:rsidR="00E96840" w:rsidRPr="00890EBB">
        <w:rPr>
          <w:rFonts w:ascii="游ゴシック" w:eastAsia="游ゴシック" w:hAnsi="游ゴシック" w:hint="eastAsia"/>
        </w:rPr>
        <w:t>監督職員</w:t>
      </w:r>
      <w:r w:rsidR="00505EBE" w:rsidRPr="00890EBB">
        <w:rPr>
          <w:rFonts w:ascii="游ゴシック" w:eastAsia="游ゴシック" w:hAnsi="游ゴシック" w:hint="eastAsia"/>
        </w:rPr>
        <w:t>と協議すること。</w:t>
      </w:r>
    </w:p>
    <w:p w14:paraId="07EDEA2D" w14:textId="77777777" w:rsidR="00657AC1" w:rsidRPr="00890EBB" w:rsidRDefault="00657AC1" w:rsidP="00BB6C21">
      <w:pPr>
        <w:topLinePunct/>
        <w:spacing w:line="0" w:lineRule="atLeast"/>
        <w:ind w:leftChars="198" w:left="1256" w:hangingChars="400" w:hanging="840"/>
        <w:rPr>
          <w:rFonts w:ascii="游ゴシック" w:eastAsia="游ゴシック" w:hAnsi="游ゴシック"/>
        </w:rPr>
      </w:pPr>
    </w:p>
    <w:p w14:paraId="751C2A49" w14:textId="4D3D6476" w:rsidR="00505EBE" w:rsidRDefault="00713EE7" w:rsidP="00BB6C21">
      <w:pPr>
        <w:topLinePunct/>
        <w:spacing w:line="0" w:lineRule="atLeast"/>
        <w:ind w:leftChars="200" w:left="840" w:hangingChars="200" w:hanging="420"/>
        <w:rPr>
          <w:rFonts w:ascii="游ゴシック" w:eastAsia="游ゴシック" w:hAnsi="游ゴシック"/>
        </w:rPr>
      </w:pPr>
      <w:r w:rsidRPr="00890EBB">
        <w:rPr>
          <w:rFonts w:ascii="游ゴシック" w:eastAsia="游ゴシック" w:hAnsi="游ゴシック" w:hint="eastAsia"/>
        </w:rPr>
        <w:t xml:space="preserve">エ　</w:t>
      </w:r>
      <w:r w:rsidR="00505EBE" w:rsidRPr="00890EBB">
        <w:rPr>
          <w:rFonts w:ascii="游ゴシック" w:eastAsia="游ゴシック" w:hAnsi="游ゴシック" w:hint="eastAsia"/>
        </w:rPr>
        <w:t>ＣＡＤデータの保存形式及びレイヤー構成等については、業務着手時に</w:t>
      </w:r>
      <w:r w:rsidR="00E96840" w:rsidRPr="00890EBB">
        <w:rPr>
          <w:rFonts w:ascii="游ゴシック" w:eastAsia="游ゴシック" w:hAnsi="游ゴシック" w:hint="eastAsia"/>
        </w:rPr>
        <w:t>監督職員</w:t>
      </w:r>
      <w:r w:rsidR="00505EBE" w:rsidRPr="00890EBB">
        <w:rPr>
          <w:rFonts w:ascii="游ゴシック" w:eastAsia="游ゴシック" w:hAnsi="游ゴシック" w:hint="eastAsia"/>
        </w:rPr>
        <w:t>と協議すること。</w:t>
      </w:r>
    </w:p>
    <w:p w14:paraId="409AEB01" w14:textId="14A178F5" w:rsidR="000778AF" w:rsidRDefault="00713EE7" w:rsidP="00BB6C21">
      <w:pPr>
        <w:topLinePunct/>
        <w:spacing w:line="0" w:lineRule="atLeast"/>
        <w:ind w:leftChars="200" w:left="420"/>
        <w:rPr>
          <w:rFonts w:ascii="游ゴシック" w:eastAsia="游ゴシック" w:hAnsi="游ゴシック"/>
        </w:rPr>
      </w:pPr>
      <w:r w:rsidRPr="00890EBB">
        <w:rPr>
          <w:rFonts w:ascii="游ゴシック" w:eastAsia="游ゴシック" w:hAnsi="游ゴシック" w:hint="eastAsia"/>
        </w:rPr>
        <w:lastRenderedPageBreak/>
        <w:t xml:space="preserve">オ　</w:t>
      </w:r>
      <w:r w:rsidR="00505EBE" w:rsidRPr="00890EBB">
        <w:rPr>
          <w:rFonts w:ascii="游ゴシック" w:eastAsia="游ゴシック" w:hAnsi="游ゴシック" w:hint="eastAsia"/>
        </w:rPr>
        <w:t>電子データは</w:t>
      </w:r>
      <w:r w:rsidR="00E96840" w:rsidRPr="00890EBB">
        <w:rPr>
          <w:rFonts w:ascii="游ゴシック" w:eastAsia="游ゴシック" w:hAnsi="游ゴシック" w:hint="eastAsia"/>
        </w:rPr>
        <w:t>監督職員</w:t>
      </w:r>
      <w:r w:rsidR="00505EBE" w:rsidRPr="00890EBB">
        <w:rPr>
          <w:rFonts w:ascii="游ゴシック" w:eastAsia="游ゴシック" w:hAnsi="游ゴシック" w:hint="eastAsia"/>
        </w:rPr>
        <w:t>の求めに応じて、随時提出すること。</w:t>
      </w:r>
    </w:p>
    <w:p w14:paraId="11AA1D28" w14:textId="77777777" w:rsidR="00657AC1" w:rsidRPr="00890EBB" w:rsidRDefault="00657AC1" w:rsidP="00BB6C21">
      <w:pPr>
        <w:topLinePunct/>
        <w:spacing w:line="0" w:lineRule="atLeast"/>
        <w:ind w:leftChars="200" w:left="420"/>
        <w:rPr>
          <w:rFonts w:ascii="游ゴシック" w:eastAsia="游ゴシック" w:hAnsi="游ゴシック"/>
        </w:rPr>
      </w:pPr>
    </w:p>
    <w:p w14:paraId="0E73D56C" w14:textId="05A65C5B" w:rsidR="008057A5" w:rsidRPr="00C321AB" w:rsidRDefault="00713EE7" w:rsidP="00BB6C21">
      <w:pPr>
        <w:topLinePunct/>
        <w:spacing w:line="0" w:lineRule="atLeast"/>
        <w:ind w:leftChars="200" w:left="840" w:hangingChars="200" w:hanging="420"/>
        <w:rPr>
          <w:rFonts w:ascii="游ゴシック" w:eastAsia="游ゴシック" w:hAnsi="游ゴシック"/>
        </w:rPr>
      </w:pPr>
      <w:r w:rsidRPr="00890EBB">
        <w:rPr>
          <w:rFonts w:ascii="游ゴシック" w:eastAsia="游ゴシック" w:hAnsi="游ゴシック" w:hint="eastAsia"/>
        </w:rPr>
        <w:t xml:space="preserve">カ　</w:t>
      </w:r>
      <w:r w:rsidR="000778AF" w:rsidRPr="00890EBB">
        <w:rPr>
          <w:rFonts w:ascii="游ゴシック" w:eastAsia="游ゴシック" w:hAnsi="游ゴシック" w:hint="eastAsia"/>
        </w:rPr>
        <w:t>業務を進める中で本業務とその他の業務の間における工事区分等に対して疑義が生じた場合には、必ず</w:t>
      </w:r>
      <w:r w:rsidR="00E96840" w:rsidRPr="00890EBB">
        <w:rPr>
          <w:rFonts w:ascii="游ゴシック" w:eastAsia="游ゴシック" w:hAnsi="游ゴシック" w:hint="eastAsia"/>
        </w:rPr>
        <w:t>監督職員</w:t>
      </w:r>
      <w:r w:rsidR="000778AF" w:rsidRPr="00890EBB">
        <w:rPr>
          <w:rFonts w:ascii="游ゴシック" w:eastAsia="游ゴシック" w:hAnsi="游ゴシック" w:hint="eastAsia"/>
        </w:rPr>
        <w:t>と確認をし、記入漏れ等がない様注</w:t>
      </w:r>
      <w:r w:rsidR="000778AF" w:rsidRPr="00C321AB">
        <w:rPr>
          <w:rFonts w:ascii="游ゴシック" w:eastAsia="游ゴシック" w:hAnsi="游ゴシック" w:hint="eastAsia"/>
        </w:rPr>
        <w:t>意すること。</w:t>
      </w:r>
    </w:p>
    <w:sectPr w:rsidR="008057A5" w:rsidRPr="00C321AB" w:rsidSect="009E720A">
      <w:footerReference w:type="default" r:id="rId8"/>
      <w:pgSz w:w="11906" w:h="16838" w:code="9"/>
      <w:pgMar w:top="1418"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FE052" w14:textId="77777777" w:rsidR="00484A92" w:rsidRDefault="00484A92" w:rsidP="00761EB9">
      <w:r>
        <w:separator/>
      </w:r>
    </w:p>
  </w:endnote>
  <w:endnote w:type="continuationSeparator" w:id="0">
    <w:p w14:paraId="36E49CC3" w14:textId="77777777" w:rsidR="00484A92" w:rsidRDefault="00484A92" w:rsidP="0076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4286366"/>
      <w:docPartObj>
        <w:docPartGallery w:val="Page Numbers (Bottom of Page)"/>
        <w:docPartUnique/>
      </w:docPartObj>
    </w:sdtPr>
    <w:sdtEndPr/>
    <w:sdtContent>
      <w:p w14:paraId="6D2980B9" w14:textId="77777777" w:rsidR="00A81D5B" w:rsidRDefault="00A81D5B">
        <w:pPr>
          <w:pStyle w:val="a5"/>
          <w:jc w:val="center"/>
        </w:pPr>
        <w:r>
          <w:fldChar w:fldCharType="begin"/>
        </w:r>
        <w:r>
          <w:instrText>PAGE   \* MERGEFORMAT</w:instrText>
        </w:r>
        <w:r>
          <w:fldChar w:fldCharType="separate"/>
        </w:r>
        <w:r w:rsidRPr="00D42784">
          <w:rPr>
            <w:noProof/>
            <w:lang w:val="ja-JP"/>
          </w:rPr>
          <w:t>5</w:t>
        </w:r>
        <w:r>
          <w:fldChar w:fldCharType="end"/>
        </w:r>
      </w:p>
    </w:sdtContent>
  </w:sdt>
  <w:p w14:paraId="6C3C21A8" w14:textId="77777777" w:rsidR="00A81D5B" w:rsidRDefault="00A81D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ACB7F" w14:textId="77777777" w:rsidR="00484A92" w:rsidRDefault="00484A92" w:rsidP="00761EB9">
      <w:r>
        <w:separator/>
      </w:r>
    </w:p>
  </w:footnote>
  <w:footnote w:type="continuationSeparator" w:id="0">
    <w:p w14:paraId="3AB8B430" w14:textId="77777777" w:rsidR="00484A92" w:rsidRDefault="00484A92" w:rsidP="00761E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822"/>
    <w:multiLevelType w:val="hybridMultilevel"/>
    <w:tmpl w:val="C51EB33C"/>
    <w:lvl w:ilvl="0" w:tplc="7368C4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193D81"/>
    <w:multiLevelType w:val="hybridMultilevel"/>
    <w:tmpl w:val="27728B88"/>
    <w:lvl w:ilvl="0" w:tplc="DA7EADB2">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E307C34"/>
    <w:multiLevelType w:val="hybridMultilevel"/>
    <w:tmpl w:val="54800514"/>
    <w:lvl w:ilvl="0" w:tplc="E04699BC">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4E53991"/>
    <w:multiLevelType w:val="hybridMultilevel"/>
    <w:tmpl w:val="661A7DC2"/>
    <w:lvl w:ilvl="0" w:tplc="FD2E5826">
      <w:start w:val="1"/>
      <w:numFmt w:val="decimalFullWidth"/>
      <w:lvlText w:val="%1）"/>
      <w:lvlJc w:val="left"/>
      <w:pPr>
        <w:ind w:left="16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A458BB"/>
    <w:multiLevelType w:val="hybridMultilevel"/>
    <w:tmpl w:val="9D2AF46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69C1875"/>
    <w:multiLevelType w:val="hybridMultilevel"/>
    <w:tmpl w:val="7BEECC60"/>
    <w:lvl w:ilvl="0" w:tplc="161A48C0">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1B2759BB"/>
    <w:multiLevelType w:val="hybridMultilevel"/>
    <w:tmpl w:val="5F942AE6"/>
    <w:lvl w:ilvl="0" w:tplc="E35009B2">
      <w:start w:val="1"/>
      <w:numFmt w:val="aiueo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23123122"/>
    <w:multiLevelType w:val="hybridMultilevel"/>
    <w:tmpl w:val="3ACC2402"/>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4AD456A"/>
    <w:multiLevelType w:val="hybridMultilevel"/>
    <w:tmpl w:val="6890C0CC"/>
    <w:lvl w:ilvl="0" w:tplc="8C0E84B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7B57FCD"/>
    <w:multiLevelType w:val="hybridMultilevel"/>
    <w:tmpl w:val="7D4E88A4"/>
    <w:lvl w:ilvl="0" w:tplc="773E2B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6924B2"/>
    <w:multiLevelType w:val="hybridMultilevel"/>
    <w:tmpl w:val="0B8C39AE"/>
    <w:lvl w:ilvl="0" w:tplc="19809916">
      <w:start w:val="1"/>
      <w:numFmt w:val="decimalFullWidth"/>
      <w:lvlText w:val="（%1）"/>
      <w:lvlJc w:val="left"/>
      <w:pPr>
        <w:ind w:left="720" w:hanging="720"/>
      </w:pPr>
      <w:rPr>
        <w:rFonts w:hint="default"/>
      </w:rPr>
    </w:lvl>
    <w:lvl w:ilvl="1" w:tplc="5ADE8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9B2759"/>
    <w:multiLevelType w:val="hybridMultilevel"/>
    <w:tmpl w:val="44061264"/>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33C95AF6"/>
    <w:multiLevelType w:val="hybridMultilevel"/>
    <w:tmpl w:val="577C9E12"/>
    <w:lvl w:ilvl="0" w:tplc="D0386D30">
      <w:start w:val="1"/>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4C7746B"/>
    <w:multiLevelType w:val="hybridMultilevel"/>
    <w:tmpl w:val="21F88450"/>
    <w:lvl w:ilvl="0" w:tplc="17A69B02">
      <w:start w:val="3"/>
      <w:numFmt w:val="aiueoFullWidth"/>
      <w:lvlText w:val="%1．"/>
      <w:lvlJc w:val="left"/>
      <w:pPr>
        <w:ind w:left="1716" w:hanging="420"/>
      </w:pPr>
      <w:rPr>
        <w:rFonts w:hint="default"/>
      </w:rPr>
    </w:lvl>
    <w:lvl w:ilvl="1" w:tplc="04090017" w:tentative="1">
      <w:start w:val="1"/>
      <w:numFmt w:val="aiueoFullWidth"/>
      <w:lvlText w:val="(%2)"/>
      <w:lvlJc w:val="left"/>
      <w:pPr>
        <w:ind w:left="2136" w:hanging="420"/>
      </w:pPr>
    </w:lvl>
    <w:lvl w:ilvl="2" w:tplc="04090011" w:tentative="1">
      <w:start w:val="1"/>
      <w:numFmt w:val="decimalEnclosedCircle"/>
      <w:lvlText w:val="%3"/>
      <w:lvlJc w:val="left"/>
      <w:pPr>
        <w:ind w:left="2556" w:hanging="420"/>
      </w:pPr>
    </w:lvl>
    <w:lvl w:ilvl="3" w:tplc="0409000F" w:tentative="1">
      <w:start w:val="1"/>
      <w:numFmt w:val="decimal"/>
      <w:lvlText w:val="%4."/>
      <w:lvlJc w:val="left"/>
      <w:pPr>
        <w:ind w:left="2976" w:hanging="420"/>
      </w:pPr>
    </w:lvl>
    <w:lvl w:ilvl="4" w:tplc="04090017" w:tentative="1">
      <w:start w:val="1"/>
      <w:numFmt w:val="aiueoFullWidth"/>
      <w:lvlText w:val="(%5)"/>
      <w:lvlJc w:val="left"/>
      <w:pPr>
        <w:ind w:left="3396" w:hanging="420"/>
      </w:pPr>
    </w:lvl>
    <w:lvl w:ilvl="5" w:tplc="04090011" w:tentative="1">
      <w:start w:val="1"/>
      <w:numFmt w:val="decimalEnclosedCircle"/>
      <w:lvlText w:val="%6"/>
      <w:lvlJc w:val="left"/>
      <w:pPr>
        <w:ind w:left="3816" w:hanging="420"/>
      </w:pPr>
    </w:lvl>
    <w:lvl w:ilvl="6" w:tplc="0409000F" w:tentative="1">
      <w:start w:val="1"/>
      <w:numFmt w:val="decimal"/>
      <w:lvlText w:val="%7."/>
      <w:lvlJc w:val="left"/>
      <w:pPr>
        <w:ind w:left="4236" w:hanging="420"/>
      </w:pPr>
    </w:lvl>
    <w:lvl w:ilvl="7" w:tplc="04090017" w:tentative="1">
      <w:start w:val="1"/>
      <w:numFmt w:val="aiueoFullWidth"/>
      <w:lvlText w:val="(%8)"/>
      <w:lvlJc w:val="left"/>
      <w:pPr>
        <w:ind w:left="4656" w:hanging="420"/>
      </w:pPr>
    </w:lvl>
    <w:lvl w:ilvl="8" w:tplc="04090011" w:tentative="1">
      <w:start w:val="1"/>
      <w:numFmt w:val="decimalEnclosedCircle"/>
      <w:lvlText w:val="%9"/>
      <w:lvlJc w:val="left"/>
      <w:pPr>
        <w:ind w:left="5076" w:hanging="420"/>
      </w:pPr>
    </w:lvl>
  </w:abstractNum>
  <w:abstractNum w:abstractNumId="14" w15:restartNumberingAfterBreak="0">
    <w:nsid w:val="3D523FF6"/>
    <w:multiLevelType w:val="hybridMultilevel"/>
    <w:tmpl w:val="7C2C10FC"/>
    <w:lvl w:ilvl="0" w:tplc="45E49C56">
      <w:start w:val="7"/>
      <w:numFmt w:val="decimalFullWidth"/>
      <w:lvlText w:val="%1）"/>
      <w:lvlJc w:val="left"/>
      <w:pPr>
        <w:ind w:left="1260" w:hanging="420"/>
      </w:pPr>
      <w:rPr>
        <w:rFonts w:hint="eastAsia"/>
      </w:rPr>
    </w:lvl>
    <w:lvl w:ilvl="1" w:tplc="FD2E5826">
      <w:start w:val="1"/>
      <w:numFmt w:val="decimalFullWidth"/>
      <w:lvlText w:val="%2）"/>
      <w:lvlJc w:val="left"/>
      <w:pPr>
        <w:ind w:left="1680" w:hanging="4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F630C4E"/>
    <w:multiLevelType w:val="hybridMultilevel"/>
    <w:tmpl w:val="8788E270"/>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6" w15:restartNumberingAfterBreak="0">
    <w:nsid w:val="3FB96B0D"/>
    <w:multiLevelType w:val="hybridMultilevel"/>
    <w:tmpl w:val="8F8ECD3A"/>
    <w:lvl w:ilvl="0" w:tplc="E4A64272">
      <w:start w:val="1"/>
      <w:numFmt w:val="decimalFullWidth"/>
      <w:lvlText w:val="%1）"/>
      <w:lvlJc w:val="left"/>
      <w:pPr>
        <w:ind w:left="1191" w:hanging="4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7" w15:restartNumberingAfterBreak="0">
    <w:nsid w:val="44995B87"/>
    <w:multiLevelType w:val="hybridMultilevel"/>
    <w:tmpl w:val="3CE0C48C"/>
    <w:lvl w:ilvl="0" w:tplc="1E9A6C60">
      <w:numFmt w:val="bullet"/>
      <w:lvlText w:val="●"/>
      <w:lvlJc w:val="left"/>
      <w:pPr>
        <w:ind w:left="780" w:hanging="360"/>
      </w:pPr>
      <w:rPr>
        <w:rFonts w:ascii="游ゴシック" w:eastAsia="游ゴシック" w:hAnsi="游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4D3822E7"/>
    <w:multiLevelType w:val="hybridMultilevel"/>
    <w:tmpl w:val="3DA2BDB4"/>
    <w:lvl w:ilvl="0" w:tplc="74F69270">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605C031D"/>
    <w:multiLevelType w:val="hybridMultilevel"/>
    <w:tmpl w:val="52B8B49E"/>
    <w:lvl w:ilvl="0" w:tplc="1EBC6BAE">
      <w:start w:val="1"/>
      <w:numFmt w:val="decimalEnclosedCircle"/>
      <w:lvlText w:val="%1"/>
      <w:lvlJc w:val="left"/>
      <w:pPr>
        <w:ind w:left="2670" w:hanging="360"/>
      </w:pPr>
      <w:rPr>
        <w:rFonts w:hint="default"/>
      </w:r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20" w15:restartNumberingAfterBreak="0">
    <w:nsid w:val="62604084"/>
    <w:multiLevelType w:val="hybridMultilevel"/>
    <w:tmpl w:val="9A6212F6"/>
    <w:lvl w:ilvl="0" w:tplc="0409000F">
      <w:start w:val="1"/>
      <w:numFmt w:val="decimal"/>
      <w:lvlText w:val="%1."/>
      <w:lvlJc w:val="left"/>
      <w:pPr>
        <w:ind w:left="921" w:hanging="420"/>
      </w:pPr>
    </w:lvl>
    <w:lvl w:ilvl="1" w:tplc="04090017" w:tentative="1">
      <w:start w:val="1"/>
      <w:numFmt w:val="aiueoFullWidth"/>
      <w:lvlText w:val="(%2)"/>
      <w:lvlJc w:val="left"/>
      <w:pPr>
        <w:ind w:left="1341" w:hanging="420"/>
      </w:pPr>
    </w:lvl>
    <w:lvl w:ilvl="2" w:tplc="04090011" w:tentative="1">
      <w:start w:val="1"/>
      <w:numFmt w:val="decimalEnclosedCircle"/>
      <w:lvlText w:val="%3"/>
      <w:lvlJc w:val="left"/>
      <w:pPr>
        <w:ind w:left="1761" w:hanging="420"/>
      </w:pPr>
    </w:lvl>
    <w:lvl w:ilvl="3" w:tplc="0409000F" w:tentative="1">
      <w:start w:val="1"/>
      <w:numFmt w:val="decimal"/>
      <w:lvlText w:val="%4."/>
      <w:lvlJc w:val="left"/>
      <w:pPr>
        <w:ind w:left="2181" w:hanging="420"/>
      </w:pPr>
    </w:lvl>
    <w:lvl w:ilvl="4" w:tplc="04090017" w:tentative="1">
      <w:start w:val="1"/>
      <w:numFmt w:val="aiueoFullWidth"/>
      <w:lvlText w:val="(%5)"/>
      <w:lvlJc w:val="left"/>
      <w:pPr>
        <w:ind w:left="2601" w:hanging="420"/>
      </w:pPr>
    </w:lvl>
    <w:lvl w:ilvl="5" w:tplc="04090011" w:tentative="1">
      <w:start w:val="1"/>
      <w:numFmt w:val="decimalEnclosedCircle"/>
      <w:lvlText w:val="%6"/>
      <w:lvlJc w:val="left"/>
      <w:pPr>
        <w:ind w:left="3021" w:hanging="420"/>
      </w:pPr>
    </w:lvl>
    <w:lvl w:ilvl="6" w:tplc="0409000F" w:tentative="1">
      <w:start w:val="1"/>
      <w:numFmt w:val="decimal"/>
      <w:lvlText w:val="%7."/>
      <w:lvlJc w:val="left"/>
      <w:pPr>
        <w:ind w:left="3441" w:hanging="420"/>
      </w:pPr>
    </w:lvl>
    <w:lvl w:ilvl="7" w:tplc="04090017" w:tentative="1">
      <w:start w:val="1"/>
      <w:numFmt w:val="aiueoFullWidth"/>
      <w:lvlText w:val="(%8)"/>
      <w:lvlJc w:val="left"/>
      <w:pPr>
        <w:ind w:left="3861" w:hanging="420"/>
      </w:pPr>
    </w:lvl>
    <w:lvl w:ilvl="8" w:tplc="04090011" w:tentative="1">
      <w:start w:val="1"/>
      <w:numFmt w:val="decimalEnclosedCircle"/>
      <w:lvlText w:val="%9"/>
      <w:lvlJc w:val="left"/>
      <w:pPr>
        <w:ind w:left="4281" w:hanging="420"/>
      </w:pPr>
    </w:lvl>
  </w:abstractNum>
  <w:abstractNum w:abstractNumId="21" w15:restartNumberingAfterBreak="0">
    <w:nsid w:val="75D36B30"/>
    <w:multiLevelType w:val="hybridMultilevel"/>
    <w:tmpl w:val="D07261C8"/>
    <w:lvl w:ilvl="0" w:tplc="22903474">
      <w:start w:val="1"/>
      <w:numFmt w:val="decimalEnclosedParen"/>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75EE059D"/>
    <w:multiLevelType w:val="hybridMultilevel"/>
    <w:tmpl w:val="156E7184"/>
    <w:lvl w:ilvl="0" w:tplc="29086E6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3" w15:restartNumberingAfterBreak="0">
    <w:nsid w:val="795E5DB0"/>
    <w:multiLevelType w:val="hybridMultilevel"/>
    <w:tmpl w:val="B71A07E6"/>
    <w:lvl w:ilvl="0" w:tplc="9A203CC4">
      <w:start w:val="7"/>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7C3149EB"/>
    <w:multiLevelType w:val="hybridMultilevel"/>
    <w:tmpl w:val="E4BA45A6"/>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5" w15:restartNumberingAfterBreak="0">
    <w:nsid w:val="7EAB4CA7"/>
    <w:multiLevelType w:val="hybridMultilevel"/>
    <w:tmpl w:val="7EA4F9AA"/>
    <w:lvl w:ilvl="0" w:tplc="0D3AC91A">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2"/>
  </w:num>
  <w:num w:numId="2">
    <w:abstractNumId w:val="10"/>
  </w:num>
  <w:num w:numId="3">
    <w:abstractNumId w:val="9"/>
  </w:num>
  <w:num w:numId="4">
    <w:abstractNumId w:val="7"/>
  </w:num>
  <w:num w:numId="5">
    <w:abstractNumId w:val="11"/>
  </w:num>
  <w:num w:numId="6">
    <w:abstractNumId w:val="15"/>
  </w:num>
  <w:num w:numId="7">
    <w:abstractNumId w:val="8"/>
  </w:num>
  <w:num w:numId="8">
    <w:abstractNumId w:val="6"/>
  </w:num>
  <w:num w:numId="9">
    <w:abstractNumId w:val="20"/>
  </w:num>
  <w:num w:numId="10">
    <w:abstractNumId w:val="4"/>
  </w:num>
  <w:num w:numId="11">
    <w:abstractNumId w:val="18"/>
  </w:num>
  <w:num w:numId="12">
    <w:abstractNumId w:val="24"/>
  </w:num>
  <w:num w:numId="13">
    <w:abstractNumId w:val="16"/>
  </w:num>
  <w:num w:numId="14">
    <w:abstractNumId w:val="14"/>
  </w:num>
  <w:num w:numId="15">
    <w:abstractNumId w:val="25"/>
  </w:num>
  <w:num w:numId="16">
    <w:abstractNumId w:val="3"/>
  </w:num>
  <w:num w:numId="17">
    <w:abstractNumId w:val="19"/>
  </w:num>
  <w:num w:numId="18">
    <w:abstractNumId w:val="0"/>
  </w:num>
  <w:num w:numId="19">
    <w:abstractNumId w:val="23"/>
  </w:num>
  <w:num w:numId="20">
    <w:abstractNumId w:val="13"/>
  </w:num>
  <w:num w:numId="21">
    <w:abstractNumId w:val="22"/>
  </w:num>
  <w:num w:numId="22">
    <w:abstractNumId w:val="21"/>
  </w:num>
  <w:num w:numId="23">
    <w:abstractNumId w:val="12"/>
  </w:num>
  <w:num w:numId="24">
    <w:abstractNumId w:val="17"/>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ECB"/>
    <w:rsid w:val="00000523"/>
    <w:rsid w:val="00003643"/>
    <w:rsid w:val="0001310B"/>
    <w:rsid w:val="00013229"/>
    <w:rsid w:val="0001350E"/>
    <w:rsid w:val="00014259"/>
    <w:rsid w:val="00016E1F"/>
    <w:rsid w:val="00017056"/>
    <w:rsid w:val="000212CE"/>
    <w:rsid w:val="00022C3C"/>
    <w:rsid w:val="00023C73"/>
    <w:rsid w:val="0002504C"/>
    <w:rsid w:val="00027525"/>
    <w:rsid w:val="00027B96"/>
    <w:rsid w:val="00030FDA"/>
    <w:rsid w:val="000316BE"/>
    <w:rsid w:val="000329B6"/>
    <w:rsid w:val="000338FA"/>
    <w:rsid w:val="00040423"/>
    <w:rsid w:val="00043B17"/>
    <w:rsid w:val="0005313E"/>
    <w:rsid w:val="0005338D"/>
    <w:rsid w:val="00064C30"/>
    <w:rsid w:val="000656AA"/>
    <w:rsid w:val="00067E41"/>
    <w:rsid w:val="000726EB"/>
    <w:rsid w:val="00074B23"/>
    <w:rsid w:val="000778AF"/>
    <w:rsid w:val="0008505F"/>
    <w:rsid w:val="00085471"/>
    <w:rsid w:val="00085E0D"/>
    <w:rsid w:val="00091E4E"/>
    <w:rsid w:val="00091E59"/>
    <w:rsid w:val="00094176"/>
    <w:rsid w:val="00095B68"/>
    <w:rsid w:val="00097250"/>
    <w:rsid w:val="000A2125"/>
    <w:rsid w:val="000A2635"/>
    <w:rsid w:val="000A2E5A"/>
    <w:rsid w:val="000A4A2C"/>
    <w:rsid w:val="000A7E83"/>
    <w:rsid w:val="000B10E4"/>
    <w:rsid w:val="000C4C85"/>
    <w:rsid w:val="000C6A23"/>
    <w:rsid w:val="000D67B5"/>
    <w:rsid w:val="000D7013"/>
    <w:rsid w:val="000D702E"/>
    <w:rsid w:val="000D78A5"/>
    <w:rsid w:val="000E02D4"/>
    <w:rsid w:val="000E40B6"/>
    <w:rsid w:val="000E517E"/>
    <w:rsid w:val="000F0FA5"/>
    <w:rsid w:val="000F2DA7"/>
    <w:rsid w:val="0010369E"/>
    <w:rsid w:val="0010426A"/>
    <w:rsid w:val="0010457D"/>
    <w:rsid w:val="0010741B"/>
    <w:rsid w:val="00125AFE"/>
    <w:rsid w:val="00130136"/>
    <w:rsid w:val="00131EDF"/>
    <w:rsid w:val="00132092"/>
    <w:rsid w:val="0013458A"/>
    <w:rsid w:val="0013546C"/>
    <w:rsid w:val="001408EE"/>
    <w:rsid w:val="0014289D"/>
    <w:rsid w:val="00143FE7"/>
    <w:rsid w:val="00151DD2"/>
    <w:rsid w:val="001570BB"/>
    <w:rsid w:val="00167498"/>
    <w:rsid w:val="0017682B"/>
    <w:rsid w:val="0018188B"/>
    <w:rsid w:val="00185657"/>
    <w:rsid w:val="00191A3E"/>
    <w:rsid w:val="001972B5"/>
    <w:rsid w:val="001A4741"/>
    <w:rsid w:val="001B03CD"/>
    <w:rsid w:val="001B3281"/>
    <w:rsid w:val="001B49B8"/>
    <w:rsid w:val="001B4F02"/>
    <w:rsid w:val="001B6A97"/>
    <w:rsid w:val="001B6B6A"/>
    <w:rsid w:val="001B757C"/>
    <w:rsid w:val="001C38A8"/>
    <w:rsid w:val="001C4C8A"/>
    <w:rsid w:val="001C64BE"/>
    <w:rsid w:val="001D1188"/>
    <w:rsid w:val="001D2848"/>
    <w:rsid w:val="001D30BB"/>
    <w:rsid w:val="001D43AD"/>
    <w:rsid w:val="001D744E"/>
    <w:rsid w:val="001E2F64"/>
    <w:rsid w:val="001E66AC"/>
    <w:rsid w:val="001F2AF4"/>
    <w:rsid w:val="001F7DF7"/>
    <w:rsid w:val="00201B0A"/>
    <w:rsid w:val="00207987"/>
    <w:rsid w:val="0021165A"/>
    <w:rsid w:val="002119C6"/>
    <w:rsid w:val="00217642"/>
    <w:rsid w:val="00223600"/>
    <w:rsid w:val="00226076"/>
    <w:rsid w:val="002275E8"/>
    <w:rsid w:val="002325A2"/>
    <w:rsid w:val="0023572F"/>
    <w:rsid w:val="00240525"/>
    <w:rsid w:val="002414E8"/>
    <w:rsid w:val="00243095"/>
    <w:rsid w:val="0024755A"/>
    <w:rsid w:val="002509B1"/>
    <w:rsid w:val="00250E5E"/>
    <w:rsid w:val="00254CDB"/>
    <w:rsid w:val="00261ED6"/>
    <w:rsid w:val="00263934"/>
    <w:rsid w:val="00264AC8"/>
    <w:rsid w:val="00265FE8"/>
    <w:rsid w:val="00266569"/>
    <w:rsid w:val="0027712F"/>
    <w:rsid w:val="002806E3"/>
    <w:rsid w:val="0028118D"/>
    <w:rsid w:val="002867CA"/>
    <w:rsid w:val="00287E9B"/>
    <w:rsid w:val="00290D4D"/>
    <w:rsid w:val="00295257"/>
    <w:rsid w:val="0029783F"/>
    <w:rsid w:val="002A12AB"/>
    <w:rsid w:val="002A12BC"/>
    <w:rsid w:val="002A2FE7"/>
    <w:rsid w:val="002A4D49"/>
    <w:rsid w:val="002B0284"/>
    <w:rsid w:val="002B0846"/>
    <w:rsid w:val="002B5E3E"/>
    <w:rsid w:val="002B68F3"/>
    <w:rsid w:val="002B7CF3"/>
    <w:rsid w:val="002C1699"/>
    <w:rsid w:val="002C1A3B"/>
    <w:rsid w:val="002C1F47"/>
    <w:rsid w:val="002C4743"/>
    <w:rsid w:val="002D3DBF"/>
    <w:rsid w:val="002D4573"/>
    <w:rsid w:val="002D46BD"/>
    <w:rsid w:val="002D4FE9"/>
    <w:rsid w:val="002E087C"/>
    <w:rsid w:val="002E1618"/>
    <w:rsid w:val="002E3EA4"/>
    <w:rsid w:val="002E5CAB"/>
    <w:rsid w:val="002E6242"/>
    <w:rsid w:val="002E7075"/>
    <w:rsid w:val="002F0AE0"/>
    <w:rsid w:val="002F0CC9"/>
    <w:rsid w:val="002F3A2E"/>
    <w:rsid w:val="002F4012"/>
    <w:rsid w:val="00300F50"/>
    <w:rsid w:val="00301DA5"/>
    <w:rsid w:val="00303C17"/>
    <w:rsid w:val="0030422A"/>
    <w:rsid w:val="00310668"/>
    <w:rsid w:val="0031070D"/>
    <w:rsid w:val="0031081B"/>
    <w:rsid w:val="00312874"/>
    <w:rsid w:val="00313918"/>
    <w:rsid w:val="00314A6A"/>
    <w:rsid w:val="00314F80"/>
    <w:rsid w:val="0031726B"/>
    <w:rsid w:val="0032050C"/>
    <w:rsid w:val="003212D2"/>
    <w:rsid w:val="00321597"/>
    <w:rsid w:val="00324EBD"/>
    <w:rsid w:val="003259F6"/>
    <w:rsid w:val="00325CF0"/>
    <w:rsid w:val="003347EC"/>
    <w:rsid w:val="0033616A"/>
    <w:rsid w:val="00337BFF"/>
    <w:rsid w:val="00347098"/>
    <w:rsid w:val="00356588"/>
    <w:rsid w:val="00363E7E"/>
    <w:rsid w:val="003709B3"/>
    <w:rsid w:val="003726F2"/>
    <w:rsid w:val="00377E5D"/>
    <w:rsid w:val="003811B0"/>
    <w:rsid w:val="00383C43"/>
    <w:rsid w:val="00386FCC"/>
    <w:rsid w:val="00387925"/>
    <w:rsid w:val="00393C16"/>
    <w:rsid w:val="00394F5A"/>
    <w:rsid w:val="003955D4"/>
    <w:rsid w:val="003968CB"/>
    <w:rsid w:val="00396B1C"/>
    <w:rsid w:val="003A264F"/>
    <w:rsid w:val="003A41BF"/>
    <w:rsid w:val="003A5328"/>
    <w:rsid w:val="003A6467"/>
    <w:rsid w:val="003A74A2"/>
    <w:rsid w:val="003B22A0"/>
    <w:rsid w:val="003B73E5"/>
    <w:rsid w:val="003C3468"/>
    <w:rsid w:val="003C4200"/>
    <w:rsid w:val="003C72A0"/>
    <w:rsid w:val="003E679B"/>
    <w:rsid w:val="003E6EA0"/>
    <w:rsid w:val="003E6F68"/>
    <w:rsid w:val="003F0AEB"/>
    <w:rsid w:val="003F6E61"/>
    <w:rsid w:val="00401828"/>
    <w:rsid w:val="00403CE7"/>
    <w:rsid w:val="00404739"/>
    <w:rsid w:val="00410A1E"/>
    <w:rsid w:val="00412C03"/>
    <w:rsid w:val="004135E9"/>
    <w:rsid w:val="00414F00"/>
    <w:rsid w:val="00416F81"/>
    <w:rsid w:val="0042189F"/>
    <w:rsid w:val="00421BB2"/>
    <w:rsid w:val="00422D0B"/>
    <w:rsid w:val="00424E1C"/>
    <w:rsid w:val="00425162"/>
    <w:rsid w:val="004343DE"/>
    <w:rsid w:val="00435111"/>
    <w:rsid w:val="00440D73"/>
    <w:rsid w:val="0044219E"/>
    <w:rsid w:val="004428A6"/>
    <w:rsid w:val="00442979"/>
    <w:rsid w:val="00442AE1"/>
    <w:rsid w:val="004457A8"/>
    <w:rsid w:val="0044685B"/>
    <w:rsid w:val="004508F9"/>
    <w:rsid w:val="00455373"/>
    <w:rsid w:val="00457C4C"/>
    <w:rsid w:val="00460226"/>
    <w:rsid w:val="00460406"/>
    <w:rsid w:val="00461DE4"/>
    <w:rsid w:val="004630D3"/>
    <w:rsid w:val="0046506D"/>
    <w:rsid w:val="00470388"/>
    <w:rsid w:val="00470940"/>
    <w:rsid w:val="004738EB"/>
    <w:rsid w:val="00473A75"/>
    <w:rsid w:val="0047669F"/>
    <w:rsid w:val="004803FC"/>
    <w:rsid w:val="00480CAA"/>
    <w:rsid w:val="0048265F"/>
    <w:rsid w:val="00483BB5"/>
    <w:rsid w:val="00484A92"/>
    <w:rsid w:val="004977BD"/>
    <w:rsid w:val="004A09A1"/>
    <w:rsid w:val="004A65E0"/>
    <w:rsid w:val="004A7A7B"/>
    <w:rsid w:val="004B53DB"/>
    <w:rsid w:val="004B5BBC"/>
    <w:rsid w:val="004C02F1"/>
    <w:rsid w:val="004C165D"/>
    <w:rsid w:val="004D0C7C"/>
    <w:rsid w:val="004D0DEE"/>
    <w:rsid w:val="004D5118"/>
    <w:rsid w:val="004E3DF4"/>
    <w:rsid w:val="004F30D2"/>
    <w:rsid w:val="004F3B1D"/>
    <w:rsid w:val="004F552C"/>
    <w:rsid w:val="004F5FB1"/>
    <w:rsid w:val="004F7E1E"/>
    <w:rsid w:val="00500EDC"/>
    <w:rsid w:val="00504877"/>
    <w:rsid w:val="00505EBE"/>
    <w:rsid w:val="0050756F"/>
    <w:rsid w:val="005078AC"/>
    <w:rsid w:val="0051347D"/>
    <w:rsid w:val="00523790"/>
    <w:rsid w:val="00525B0F"/>
    <w:rsid w:val="00525EAB"/>
    <w:rsid w:val="0053115F"/>
    <w:rsid w:val="00536FBA"/>
    <w:rsid w:val="0054204C"/>
    <w:rsid w:val="0054384E"/>
    <w:rsid w:val="00545613"/>
    <w:rsid w:val="005462B9"/>
    <w:rsid w:val="00554035"/>
    <w:rsid w:val="0055525F"/>
    <w:rsid w:val="005616BE"/>
    <w:rsid w:val="00561978"/>
    <w:rsid w:val="005647A1"/>
    <w:rsid w:val="005649A1"/>
    <w:rsid w:val="00564EE8"/>
    <w:rsid w:val="0057005B"/>
    <w:rsid w:val="00570D83"/>
    <w:rsid w:val="00571EBD"/>
    <w:rsid w:val="005803EC"/>
    <w:rsid w:val="00581C77"/>
    <w:rsid w:val="005866C6"/>
    <w:rsid w:val="00593C4A"/>
    <w:rsid w:val="00596099"/>
    <w:rsid w:val="00597672"/>
    <w:rsid w:val="005A24C4"/>
    <w:rsid w:val="005A686B"/>
    <w:rsid w:val="005A73AE"/>
    <w:rsid w:val="005A76F7"/>
    <w:rsid w:val="005B129C"/>
    <w:rsid w:val="005B22CF"/>
    <w:rsid w:val="005B3EE2"/>
    <w:rsid w:val="005B3F3C"/>
    <w:rsid w:val="005B6FE5"/>
    <w:rsid w:val="005C0472"/>
    <w:rsid w:val="005C26C1"/>
    <w:rsid w:val="005E0A4B"/>
    <w:rsid w:val="005E3017"/>
    <w:rsid w:val="005E4D1C"/>
    <w:rsid w:val="005F57DA"/>
    <w:rsid w:val="005F77F9"/>
    <w:rsid w:val="00602C08"/>
    <w:rsid w:val="0060457E"/>
    <w:rsid w:val="00607305"/>
    <w:rsid w:val="006126CC"/>
    <w:rsid w:val="00614285"/>
    <w:rsid w:val="00614627"/>
    <w:rsid w:val="00620A39"/>
    <w:rsid w:val="00621E30"/>
    <w:rsid w:val="00622F39"/>
    <w:rsid w:val="00624CB9"/>
    <w:rsid w:val="00624E71"/>
    <w:rsid w:val="00632D3F"/>
    <w:rsid w:val="00632F01"/>
    <w:rsid w:val="00634383"/>
    <w:rsid w:val="00636881"/>
    <w:rsid w:val="0064218C"/>
    <w:rsid w:val="006435B6"/>
    <w:rsid w:val="00644AE5"/>
    <w:rsid w:val="00652AF3"/>
    <w:rsid w:val="00657AC1"/>
    <w:rsid w:val="006612F1"/>
    <w:rsid w:val="00662387"/>
    <w:rsid w:val="00663D1B"/>
    <w:rsid w:val="00665199"/>
    <w:rsid w:val="00671075"/>
    <w:rsid w:val="0067197A"/>
    <w:rsid w:val="006720E6"/>
    <w:rsid w:val="00672F45"/>
    <w:rsid w:val="00674ACB"/>
    <w:rsid w:val="0067652A"/>
    <w:rsid w:val="006831BA"/>
    <w:rsid w:val="00686A9F"/>
    <w:rsid w:val="00687414"/>
    <w:rsid w:val="00687432"/>
    <w:rsid w:val="006921F5"/>
    <w:rsid w:val="00692E90"/>
    <w:rsid w:val="006A5A6B"/>
    <w:rsid w:val="006A73B0"/>
    <w:rsid w:val="006B7B81"/>
    <w:rsid w:val="006C08E0"/>
    <w:rsid w:val="006C0ED6"/>
    <w:rsid w:val="006C52F0"/>
    <w:rsid w:val="006C541F"/>
    <w:rsid w:val="006D301E"/>
    <w:rsid w:val="006D49A2"/>
    <w:rsid w:val="006D49D2"/>
    <w:rsid w:val="006E1E97"/>
    <w:rsid w:val="006E30DA"/>
    <w:rsid w:val="006E5511"/>
    <w:rsid w:val="006E6902"/>
    <w:rsid w:val="006F092F"/>
    <w:rsid w:val="006F0C98"/>
    <w:rsid w:val="006F5D03"/>
    <w:rsid w:val="006F7108"/>
    <w:rsid w:val="007024D1"/>
    <w:rsid w:val="00702872"/>
    <w:rsid w:val="007039BD"/>
    <w:rsid w:val="00703D8A"/>
    <w:rsid w:val="00711DD9"/>
    <w:rsid w:val="007136F1"/>
    <w:rsid w:val="00713EE7"/>
    <w:rsid w:val="0071622D"/>
    <w:rsid w:val="00722926"/>
    <w:rsid w:val="00723991"/>
    <w:rsid w:val="0073160D"/>
    <w:rsid w:val="00734B53"/>
    <w:rsid w:val="00735BDD"/>
    <w:rsid w:val="00737CFD"/>
    <w:rsid w:val="00741326"/>
    <w:rsid w:val="00742E7B"/>
    <w:rsid w:val="0074346F"/>
    <w:rsid w:val="00743B3A"/>
    <w:rsid w:val="007452C2"/>
    <w:rsid w:val="0074757D"/>
    <w:rsid w:val="00753B47"/>
    <w:rsid w:val="007611C4"/>
    <w:rsid w:val="00761202"/>
    <w:rsid w:val="00761EB9"/>
    <w:rsid w:val="00763FD0"/>
    <w:rsid w:val="00764496"/>
    <w:rsid w:val="00765CF5"/>
    <w:rsid w:val="00766115"/>
    <w:rsid w:val="00770F18"/>
    <w:rsid w:val="00771E8C"/>
    <w:rsid w:val="0078196B"/>
    <w:rsid w:val="0078251E"/>
    <w:rsid w:val="00783E8E"/>
    <w:rsid w:val="00785AD4"/>
    <w:rsid w:val="00785D45"/>
    <w:rsid w:val="00787053"/>
    <w:rsid w:val="00787F5F"/>
    <w:rsid w:val="0079065E"/>
    <w:rsid w:val="00794215"/>
    <w:rsid w:val="00794789"/>
    <w:rsid w:val="007948EF"/>
    <w:rsid w:val="0079646F"/>
    <w:rsid w:val="00797AD3"/>
    <w:rsid w:val="007A678F"/>
    <w:rsid w:val="007A67E8"/>
    <w:rsid w:val="007B0D2D"/>
    <w:rsid w:val="007B20DF"/>
    <w:rsid w:val="007B3616"/>
    <w:rsid w:val="007B4B1A"/>
    <w:rsid w:val="007C7C93"/>
    <w:rsid w:val="007D0059"/>
    <w:rsid w:val="007D18B6"/>
    <w:rsid w:val="007D2B5F"/>
    <w:rsid w:val="007D4B46"/>
    <w:rsid w:val="007D56F5"/>
    <w:rsid w:val="007D7E9F"/>
    <w:rsid w:val="007E1052"/>
    <w:rsid w:val="007E14BD"/>
    <w:rsid w:val="007E15FF"/>
    <w:rsid w:val="007E2595"/>
    <w:rsid w:val="007E26EA"/>
    <w:rsid w:val="007E4AF0"/>
    <w:rsid w:val="007E652E"/>
    <w:rsid w:val="007F22FA"/>
    <w:rsid w:val="007F47ED"/>
    <w:rsid w:val="007F7D63"/>
    <w:rsid w:val="0080010A"/>
    <w:rsid w:val="00803951"/>
    <w:rsid w:val="008057A5"/>
    <w:rsid w:val="008105E2"/>
    <w:rsid w:val="008123E0"/>
    <w:rsid w:val="0081356F"/>
    <w:rsid w:val="00816C93"/>
    <w:rsid w:val="0082395C"/>
    <w:rsid w:val="00823C1D"/>
    <w:rsid w:val="00824198"/>
    <w:rsid w:val="008253D9"/>
    <w:rsid w:val="008278BE"/>
    <w:rsid w:val="008359D2"/>
    <w:rsid w:val="00840457"/>
    <w:rsid w:val="00840E3E"/>
    <w:rsid w:val="00845DA7"/>
    <w:rsid w:val="00847B68"/>
    <w:rsid w:val="00853C2D"/>
    <w:rsid w:val="00856F28"/>
    <w:rsid w:val="00856F81"/>
    <w:rsid w:val="00871D6F"/>
    <w:rsid w:val="00875AA7"/>
    <w:rsid w:val="00877C84"/>
    <w:rsid w:val="00881B28"/>
    <w:rsid w:val="00883C3C"/>
    <w:rsid w:val="008842CD"/>
    <w:rsid w:val="00884A3F"/>
    <w:rsid w:val="008861D7"/>
    <w:rsid w:val="00890EBB"/>
    <w:rsid w:val="00891442"/>
    <w:rsid w:val="00891CDB"/>
    <w:rsid w:val="008937A6"/>
    <w:rsid w:val="008964F5"/>
    <w:rsid w:val="008A09BD"/>
    <w:rsid w:val="008A1F33"/>
    <w:rsid w:val="008A45DA"/>
    <w:rsid w:val="008A593E"/>
    <w:rsid w:val="008A5BFA"/>
    <w:rsid w:val="008A6559"/>
    <w:rsid w:val="008B0A3D"/>
    <w:rsid w:val="008B2048"/>
    <w:rsid w:val="008B7E50"/>
    <w:rsid w:val="008C37A2"/>
    <w:rsid w:val="008C3879"/>
    <w:rsid w:val="008C5030"/>
    <w:rsid w:val="008C60DB"/>
    <w:rsid w:val="008C6386"/>
    <w:rsid w:val="008C70C9"/>
    <w:rsid w:val="008C75C7"/>
    <w:rsid w:val="008D48B5"/>
    <w:rsid w:val="008E0E66"/>
    <w:rsid w:val="008E67D1"/>
    <w:rsid w:val="008F5DA3"/>
    <w:rsid w:val="0090548A"/>
    <w:rsid w:val="009057BD"/>
    <w:rsid w:val="00910465"/>
    <w:rsid w:val="00910B10"/>
    <w:rsid w:val="00921AA5"/>
    <w:rsid w:val="00921D4D"/>
    <w:rsid w:val="0092702E"/>
    <w:rsid w:val="00930FBF"/>
    <w:rsid w:val="0093784D"/>
    <w:rsid w:val="00951F76"/>
    <w:rsid w:val="009575D4"/>
    <w:rsid w:val="00961299"/>
    <w:rsid w:val="0096293B"/>
    <w:rsid w:val="00964405"/>
    <w:rsid w:val="0096559F"/>
    <w:rsid w:val="009660C6"/>
    <w:rsid w:val="00971717"/>
    <w:rsid w:val="00976419"/>
    <w:rsid w:val="00976B25"/>
    <w:rsid w:val="00980116"/>
    <w:rsid w:val="0098365A"/>
    <w:rsid w:val="00990169"/>
    <w:rsid w:val="00997194"/>
    <w:rsid w:val="009A3BF4"/>
    <w:rsid w:val="009A4BF0"/>
    <w:rsid w:val="009B3C52"/>
    <w:rsid w:val="009B54AE"/>
    <w:rsid w:val="009B7560"/>
    <w:rsid w:val="009B7926"/>
    <w:rsid w:val="009D390E"/>
    <w:rsid w:val="009D4430"/>
    <w:rsid w:val="009D497D"/>
    <w:rsid w:val="009D6E6C"/>
    <w:rsid w:val="009E054F"/>
    <w:rsid w:val="009E05AD"/>
    <w:rsid w:val="009E2435"/>
    <w:rsid w:val="009E274C"/>
    <w:rsid w:val="009E423C"/>
    <w:rsid w:val="009E5CED"/>
    <w:rsid w:val="009E720A"/>
    <w:rsid w:val="009E7332"/>
    <w:rsid w:val="009F1932"/>
    <w:rsid w:val="009F6156"/>
    <w:rsid w:val="00A005D6"/>
    <w:rsid w:val="00A05621"/>
    <w:rsid w:val="00A06AE5"/>
    <w:rsid w:val="00A06EB8"/>
    <w:rsid w:val="00A13B34"/>
    <w:rsid w:val="00A13B9D"/>
    <w:rsid w:val="00A14EFD"/>
    <w:rsid w:val="00A155EF"/>
    <w:rsid w:val="00A24E89"/>
    <w:rsid w:val="00A26153"/>
    <w:rsid w:val="00A46A90"/>
    <w:rsid w:val="00A54BBD"/>
    <w:rsid w:val="00A566F2"/>
    <w:rsid w:val="00A638C0"/>
    <w:rsid w:val="00A63AC3"/>
    <w:rsid w:val="00A65AA7"/>
    <w:rsid w:val="00A65F65"/>
    <w:rsid w:val="00A66203"/>
    <w:rsid w:val="00A74D96"/>
    <w:rsid w:val="00A7538C"/>
    <w:rsid w:val="00A76BB9"/>
    <w:rsid w:val="00A803B6"/>
    <w:rsid w:val="00A809C6"/>
    <w:rsid w:val="00A81D5B"/>
    <w:rsid w:val="00A84F82"/>
    <w:rsid w:val="00A8510C"/>
    <w:rsid w:val="00A872CF"/>
    <w:rsid w:val="00A914ED"/>
    <w:rsid w:val="00A97FDB"/>
    <w:rsid w:val="00AA0408"/>
    <w:rsid w:val="00AA63F6"/>
    <w:rsid w:val="00AB00D4"/>
    <w:rsid w:val="00AB3050"/>
    <w:rsid w:val="00AB7F22"/>
    <w:rsid w:val="00AC004E"/>
    <w:rsid w:val="00AC1149"/>
    <w:rsid w:val="00AC3D47"/>
    <w:rsid w:val="00AC6C95"/>
    <w:rsid w:val="00AD00C8"/>
    <w:rsid w:val="00AD0A20"/>
    <w:rsid w:val="00AD31E9"/>
    <w:rsid w:val="00AD4B62"/>
    <w:rsid w:val="00AD4FB7"/>
    <w:rsid w:val="00AD52C6"/>
    <w:rsid w:val="00AD69C6"/>
    <w:rsid w:val="00AD6ECD"/>
    <w:rsid w:val="00AE353B"/>
    <w:rsid w:val="00AE3828"/>
    <w:rsid w:val="00AE7732"/>
    <w:rsid w:val="00AF0AA1"/>
    <w:rsid w:val="00AF18C8"/>
    <w:rsid w:val="00AF20CB"/>
    <w:rsid w:val="00AF4C7F"/>
    <w:rsid w:val="00AF5592"/>
    <w:rsid w:val="00AF58A1"/>
    <w:rsid w:val="00AF6212"/>
    <w:rsid w:val="00AF6DD1"/>
    <w:rsid w:val="00B01FA4"/>
    <w:rsid w:val="00B14B09"/>
    <w:rsid w:val="00B16E53"/>
    <w:rsid w:val="00B237D6"/>
    <w:rsid w:val="00B309F7"/>
    <w:rsid w:val="00B371FA"/>
    <w:rsid w:val="00B37842"/>
    <w:rsid w:val="00B449A3"/>
    <w:rsid w:val="00B45482"/>
    <w:rsid w:val="00B504FD"/>
    <w:rsid w:val="00B53802"/>
    <w:rsid w:val="00B603F4"/>
    <w:rsid w:val="00B60BED"/>
    <w:rsid w:val="00B74925"/>
    <w:rsid w:val="00B7595F"/>
    <w:rsid w:val="00B801F7"/>
    <w:rsid w:val="00B81249"/>
    <w:rsid w:val="00B86177"/>
    <w:rsid w:val="00B90243"/>
    <w:rsid w:val="00B92461"/>
    <w:rsid w:val="00B95D13"/>
    <w:rsid w:val="00B973F9"/>
    <w:rsid w:val="00BA208B"/>
    <w:rsid w:val="00BA6B0C"/>
    <w:rsid w:val="00BB2042"/>
    <w:rsid w:val="00BB24E8"/>
    <w:rsid w:val="00BB35EA"/>
    <w:rsid w:val="00BB4FCC"/>
    <w:rsid w:val="00BB51D7"/>
    <w:rsid w:val="00BB547E"/>
    <w:rsid w:val="00BB6C21"/>
    <w:rsid w:val="00BB73D0"/>
    <w:rsid w:val="00BC0C32"/>
    <w:rsid w:val="00BC11AB"/>
    <w:rsid w:val="00BC3744"/>
    <w:rsid w:val="00BC4CB5"/>
    <w:rsid w:val="00BD0D57"/>
    <w:rsid w:val="00BD5C9A"/>
    <w:rsid w:val="00BE085E"/>
    <w:rsid w:val="00BE4B04"/>
    <w:rsid w:val="00BE5A47"/>
    <w:rsid w:val="00BE796D"/>
    <w:rsid w:val="00BF0EC7"/>
    <w:rsid w:val="00BF3C4C"/>
    <w:rsid w:val="00BF3EA4"/>
    <w:rsid w:val="00BF53D9"/>
    <w:rsid w:val="00BF5FDB"/>
    <w:rsid w:val="00C0030D"/>
    <w:rsid w:val="00C012DD"/>
    <w:rsid w:val="00C03365"/>
    <w:rsid w:val="00C04B83"/>
    <w:rsid w:val="00C06350"/>
    <w:rsid w:val="00C14DBA"/>
    <w:rsid w:val="00C16371"/>
    <w:rsid w:val="00C1775C"/>
    <w:rsid w:val="00C22A06"/>
    <w:rsid w:val="00C23F8A"/>
    <w:rsid w:val="00C321AB"/>
    <w:rsid w:val="00C336EA"/>
    <w:rsid w:val="00C347B5"/>
    <w:rsid w:val="00C365A7"/>
    <w:rsid w:val="00C43CD2"/>
    <w:rsid w:val="00C4580B"/>
    <w:rsid w:val="00C56432"/>
    <w:rsid w:val="00C60456"/>
    <w:rsid w:val="00C6311C"/>
    <w:rsid w:val="00C63A7A"/>
    <w:rsid w:val="00C63FD7"/>
    <w:rsid w:val="00C646BC"/>
    <w:rsid w:val="00C66735"/>
    <w:rsid w:val="00C6701D"/>
    <w:rsid w:val="00C6777C"/>
    <w:rsid w:val="00C74A3F"/>
    <w:rsid w:val="00C84714"/>
    <w:rsid w:val="00C85093"/>
    <w:rsid w:val="00C87101"/>
    <w:rsid w:val="00C90478"/>
    <w:rsid w:val="00C963E0"/>
    <w:rsid w:val="00CA12CA"/>
    <w:rsid w:val="00CA7760"/>
    <w:rsid w:val="00CB0EFD"/>
    <w:rsid w:val="00CB317A"/>
    <w:rsid w:val="00CB32F2"/>
    <w:rsid w:val="00CB548A"/>
    <w:rsid w:val="00CC0BE3"/>
    <w:rsid w:val="00CC128D"/>
    <w:rsid w:val="00CC2270"/>
    <w:rsid w:val="00CC50D6"/>
    <w:rsid w:val="00CC69CB"/>
    <w:rsid w:val="00CC73E0"/>
    <w:rsid w:val="00CD3F00"/>
    <w:rsid w:val="00CD427C"/>
    <w:rsid w:val="00CD4544"/>
    <w:rsid w:val="00CE17F3"/>
    <w:rsid w:val="00CE66D8"/>
    <w:rsid w:val="00CF460D"/>
    <w:rsid w:val="00CF61C1"/>
    <w:rsid w:val="00D017BD"/>
    <w:rsid w:val="00D01906"/>
    <w:rsid w:val="00D01F75"/>
    <w:rsid w:val="00D03BB1"/>
    <w:rsid w:val="00D110EA"/>
    <w:rsid w:val="00D13ABB"/>
    <w:rsid w:val="00D21873"/>
    <w:rsid w:val="00D23B24"/>
    <w:rsid w:val="00D23F63"/>
    <w:rsid w:val="00D31EFF"/>
    <w:rsid w:val="00D33770"/>
    <w:rsid w:val="00D3590E"/>
    <w:rsid w:val="00D35986"/>
    <w:rsid w:val="00D37F74"/>
    <w:rsid w:val="00D40EE9"/>
    <w:rsid w:val="00D41556"/>
    <w:rsid w:val="00D42784"/>
    <w:rsid w:val="00D467A4"/>
    <w:rsid w:val="00D46ECB"/>
    <w:rsid w:val="00D53950"/>
    <w:rsid w:val="00D53DCC"/>
    <w:rsid w:val="00D53E6D"/>
    <w:rsid w:val="00D6006C"/>
    <w:rsid w:val="00D61DDD"/>
    <w:rsid w:val="00D6513C"/>
    <w:rsid w:val="00D665F9"/>
    <w:rsid w:val="00D712D3"/>
    <w:rsid w:val="00D72409"/>
    <w:rsid w:val="00D74BF0"/>
    <w:rsid w:val="00D75DB3"/>
    <w:rsid w:val="00D93377"/>
    <w:rsid w:val="00D9523F"/>
    <w:rsid w:val="00D9529D"/>
    <w:rsid w:val="00D96DC7"/>
    <w:rsid w:val="00D97756"/>
    <w:rsid w:val="00DA2537"/>
    <w:rsid w:val="00DA2658"/>
    <w:rsid w:val="00DB1ACC"/>
    <w:rsid w:val="00DB41B5"/>
    <w:rsid w:val="00DC0045"/>
    <w:rsid w:val="00DC039F"/>
    <w:rsid w:val="00DC1E3C"/>
    <w:rsid w:val="00DC38E1"/>
    <w:rsid w:val="00DC6744"/>
    <w:rsid w:val="00DD08AF"/>
    <w:rsid w:val="00DD27E6"/>
    <w:rsid w:val="00DD4230"/>
    <w:rsid w:val="00DE46D6"/>
    <w:rsid w:val="00DF12FB"/>
    <w:rsid w:val="00E0078F"/>
    <w:rsid w:val="00E0126C"/>
    <w:rsid w:val="00E06265"/>
    <w:rsid w:val="00E12015"/>
    <w:rsid w:val="00E167E3"/>
    <w:rsid w:val="00E23462"/>
    <w:rsid w:val="00E25662"/>
    <w:rsid w:val="00E26FFD"/>
    <w:rsid w:val="00E34FE8"/>
    <w:rsid w:val="00E3659F"/>
    <w:rsid w:val="00E41D87"/>
    <w:rsid w:val="00E44172"/>
    <w:rsid w:val="00E45167"/>
    <w:rsid w:val="00E45A5E"/>
    <w:rsid w:val="00E46A0E"/>
    <w:rsid w:val="00E50A9E"/>
    <w:rsid w:val="00E54332"/>
    <w:rsid w:val="00E54F0F"/>
    <w:rsid w:val="00E665E2"/>
    <w:rsid w:val="00E679FC"/>
    <w:rsid w:val="00E74614"/>
    <w:rsid w:val="00E80FF1"/>
    <w:rsid w:val="00E819E8"/>
    <w:rsid w:val="00E8345D"/>
    <w:rsid w:val="00E83EC5"/>
    <w:rsid w:val="00E87AE6"/>
    <w:rsid w:val="00E9056E"/>
    <w:rsid w:val="00E93EB2"/>
    <w:rsid w:val="00E95372"/>
    <w:rsid w:val="00E95ADD"/>
    <w:rsid w:val="00E96840"/>
    <w:rsid w:val="00E976ED"/>
    <w:rsid w:val="00EA0929"/>
    <w:rsid w:val="00EA1AD8"/>
    <w:rsid w:val="00EA1F0E"/>
    <w:rsid w:val="00EA2012"/>
    <w:rsid w:val="00EA28FC"/>
    <w:rsid w:val="00EA5B42"/>
    <w:rsid w:val="00EA5E0D"/>
    <w:rsid w:val="00EA5E77"/>
    <w:rsid w:val="00EB0875"/>
    <w:rsid w:val="00EB1D10"/>
    <w:rsid w:val="00EB3ECA"/>
    <w:rsid w:val="00EB6092"/>
    <w:rsid w:val="00EC2C38"/>
    <w:rsid w:val="00EC352F"/>
    <w:rsid w:val="00EC3F33"/>
    <w:rsid w:val="00EC548B"/>
    <w:rsid w:val="00EC559C"/>
    <w:rsid w:val="00ED187A"/>
    <w:rsid w:val="00ED5249"/>
    <w:rsid w:val="00ED5D69"/>
    <w:rsid w:val="00EE2244"/>
    <w:rsid w:val="00EE316A"/>
    <w:rsid w:val="00EF368A"/>
    <w:rsid w:val="00EF7206"/>
    <w:rsid w:val="00F017CC"/>
    <w:rsid w:val="00F02911"/>
    <w:rsid w:val="00F118F7"/>
    <w:rsid w:val="00F129E4"/>
    <w:rsid w:val="00F206F7"/>
    <w:rsid w:val="00F22D93"/>
    <w:rsid w:val="00F340C8"/>
    <w:rsid w:val="00F34FF3"/>
    <w:rsid w:val="00F36D6D"/>
    <w:rsid w:val="00F43977"/>
    <w:rsid w:val="00F45290"/>
    <w:rsid w:val="00F4787C"/>
    <w:rsid w:val="00F50862"/>
    <w:rsid w:val="00F552F8"/>
    <w:rsid w:val="00F56F11"/>
    <w:rsid w:val="00F611EC"/>
    <w:rsid w:val="00F7210E"/>
    <w:rsid w:val="00F74280"/>
    <w:rsid w:val="00F75AFD"/>
    <w:rsid w:val="00F766B9"/>
    <w:rsid w:val="00F85959"/>
    <w:rsid w:val="00F861EE"/>
    <w:rsid w:val="00F9041C"/>
    <w:rsid w:val="00F9282D"/>
    <w:rsid w:val="00F9330D"/>
    <w:rsid w:val="00F95D2A"/>
    <w:rsid w:val="00F97370"/>
    <w:rsid w:val="00FA2088"/>
    <w:rsid w:val="00FA2E2F"/>
    <w:rsid w:val="00FA551E"/>
    <w:rsid w:val="00FA72B8"/>
    <w:rsid w:val="00FB0D7D"/>
    <w:rsid w:val="00FB323D"/>
    <w:rsid w:val="00FB3F85"/>
    <w:rsid w:val="00FC0281"/>
    <w:rsid w:val="00FD0A94"/>
    <w:rsid w:val="00FD18E0"/>
    <w:rsid w:val="00FD46E8"/>
    <w:rsid w:val="00FD6ACF"/>
    <w:rsid w:val="00FD7F0D"/>
    <w:rsid w:val="00FE0775"/>
    <w:rsid w:val="00FE0DB0"/>
    <w:rsid w:val="00FE7357"/>
    <w:rsid w:val="00FF3CC5"/>
    <w:rsid w:val="00FF41C1"/>
    <w:rsid w:val="00FF5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2E772"/>
  <w15:docId w15:val="{FEBDBCA0-7A27-45D7-A8EB-F1691105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1EB9"/>
    <w:pPr>
      <w:tabs>
        <w:tab w:val="center" w:pos="4252"/>
        <w:tab w:val="right" w:pos="8504"/>
      </w:tabs>
      <w:snapToGrid w:val="0"/>
    </w:pPr>
  </w:style>
  <w:style w:type="character" w:customStyle="1" w:styleId="a4">
    <w:name w:val="ヘッダー (文字)"/>
    <w:basedOn w:val="a0"/>
    <w:link w:val="a3"/>
    <w:uiPriority w:val="99"/>
    <w:rsid w:val="00761EB9"/>
  </w:style>
  <w:style w:type="paragraph" w:styleId="a5">
    <w:name w:val="footer"/>
    <w:basedOn w:val="a"/>
    <w:link w:val="a6"/>
    <w:uiPriority w:val="99"/>
    <w:unhideWhenUsed/>
    <w:rsid w:val="00761EB9"/>
    <w:pPr>
      <w:tabs>
        <w:tab w:val="center" w:pos="4252"/>
        <w:tab w:val="right" w:pos="8504"/>
      </w:tabs>
      <w:snapToGrid w:val="0"/>
    </w:pPr>
  </w:style>
  <w:style w:type="character" w:customStyle="1" w:styleId="a6">
    <w:name w:val="フッター (文字)"/>
    <w:basedOn w:val="a0"/>
    <w:link w:val="a5"/>
    <w:uiPriority w:val="99"/>
    <w:rsid w:val="00761EB9"/>
  </w:style>
  <w:style w:type="paragraph" w:styleId="a7">
    <w:name w:val="List Paragraph"/>
    <w:basedOn w:val="a"/>
    <w:uiPriority w:val="34"/>
    <w:qFormat/>
    <w:rsid w:val="006612F1"/>
    <w:pPr>
      <w:ind w:leftChars="400" w:left="840"/>
    </w:pPr>
  </w:style>
  <w:style w:type="character" w:styleId="a8">
    <w:name w:val="annotation reference"/>
    <w:basedOn w:val="a0"/>
    <w:uiPriority w:val="99"/>
    <w:semiHidden/>
    <w:unhideWhenUsed/>
    <w:rsid w:val="00421BB2"/>
    <w:rPr>
      <w:sz w:val="18"/>
      <w:szCs w:val="18"/>
    </w:rPr>
  </w:style>
  <w:style w:type="paragraph" w:styleId="a9">
    <w:name w:val="annotation text"/>
    <w:basedOn w:val="a"/>
    <w:link w:val="aa"/>
    <w:uiPriority w:val="99"/>
    <w:unhideWhenUsed/>
    <w:rsid w:val="00421BB2"/>
    <w:pPr>
      <w:jc w:val="left"/>
    </w:pPr>
  </w:style>
  <w:style w:type="character" w:customStyle="1" w:styleId="aa">
    <w:name w:val="コメント文字列 (文字)"/>
    <w:basedOn w:val="a0"/>
    <w:link w:val="a9"/>
    <w:uiPriority w:val="99"/>
    <w:rsid w:val="00421BB2"/>
  </w:style>
  <w:style w:type="paragraph" w:styleId="ab">
    <w:name w:val="annotation subject"/>
    <w:basedOn w:val="a9"/>
    <w:next w:val="a9"/>
    <w:link w:val="ac"/>
    <w:uiPriority w:val="99"/>
    <w:semiHidden/>
    <w:unhideWhenUsed/>
    <w:rsid w:val="00421BB2"/>
    <w:rPr>
      <w:b/>
      <w:bCs/>
    </w:rPr>
  </w:style>
  <w:style w:type="character" w:customStyle="1" w:styleId="ac">
    <w:name w:val="コメント内容 (文字)"/>
    <w:basedOn w:val="aa"/>
    <w:link w:val="ab"/>
    <w:uiPriority w:val="99"/>
    <w:semiHidden/>
    <w:rsid w:val="00421BB2"/>
    <w:rPr>
      <w:b/>
      <w:bCs/>
    </w:rPr>
  </w:style>
  <w:style w:type="paragraph" w:styleId="ad">
    <w:name w:val="Balloon Text"/>
    <w:basedOn w:val="a"/>
    <w:link w:val="ae"/>
    <w:uiPriority w:val="99"/>
    <w:semiHidden/>
    <w:unhideWhenUsed/>
    <w:rsid w:val="00421BB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21BB2"/>
    <w:rPr>
      <w:rFonts w:asciiTheme="majorHAnsi" w:eastAsiaTheme="majorEastAsia" w:hAnsiTheme="majorHAnsi" w:cstheme="majorBidi"/>
      <w:sz w:val="18"/>
      <w:szCs w:val="18"/>
    </w:rPr>
  </w:style>
  <w:style w:type="character" w:styleId="af">
    <w:name w:val="Hyperlink"/>
    <w:basedOn w:val="a0"/>
    <w:uiPriority w:val="99"/>
    <w:unhideWhenUsed/>
    <w:rsid w:val="00A63AC3"/>
    <w:rPr>
      <w:color w:val="0000FF" w:themeColor="hyperlink"/>
      <w:u w:val="single"/>
    </w:rPr>
  </w:style>
  <w:style w:type="table" w:styleId="af0">
    <w:name w:val="Table Grid"/>
    <w:basedOn w:val="a1"/>
    <w:uiPriority w:val="59"/>
    <w:rsid w:val="00FF4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86A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CC0BE3"/>
  </w:style>
  <w:style w:type="character" w:styleId="af2">
    <w:name w:val="Unresolved Mention"/>
    <w:basedOn w:val="a0"/>
    <w:uiPriority w:val="99"/>
    <w:semiHidden/>
    <w:unhideWhenUsed/>
    <w:rsid w:val="00D9523F"/>
    <w:rPr>
      <w:color w:val="605E5C"/>
      <w:shd w:val="clear" w:color="auto" w:fill="E1DFDD"/>
    </w:rPr>
  </w:style>
  <w:style w:type="paragraph" w:customStyle="1" w:styleId="Default">
    <w:name w:val="Default"/>
    <w:rsid w:val="0018188B"/>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2991">
      <w:bodyDiv w:val="1"/>
      <w:marLeft w:val="0"/>
      <w:marRight w:val="0"/>
      <w:marTop w:val="0"/>
      <w:marBottom w:val="0"/>
      <w:divBdr>
        <w:top w:val="none" w:sz="0" w:space="0" w:color="auto"/>
        <w:left w:val="none" w:sz="0" w:space="0" w:color="auto"/>
        <w:bottom w:val="none" w:sz="0" w:space="0" w:color="auto"/>
        <w:right w:val="none" w:sz="0" w:space="0" w:color="auto"/>
      </w:divBdr>
    </w:div>
    <w:div w:id="427970150">
      <w:bodyDiv w:val="1"/>
      <w:marLeft w:val="0"/>
      <w:marRight w:val="0"/>
      <w:marTop w:val="0"/>
      <w:marBottom w:val="0"/>
      <w:divBdr>
        <w:top w:val="none" w:sz="0" w:space="0" w:color="auto"/>
        <w:left w:val="none" w:sz="0" w:space="0" w:color="auto"/>
        <w:bottom w:val="none" w:sz="0" w:space="0" w:color="auto"/>
        <w:right w:val="none" w:sz="0" w:space="0" w:color="auto"/>
      </w:divBdr>
    </w:div>
    <w:div w:id="570048041">
      <w:bodyDiv w:val="1"/>
      <w:marLeft w:val="0"/>
      <w:marRight w:val="0"/>
      <w:marTop w:val="0"/>
      <w:marBottom w:val="0"/>
      <w:divBdr>
        <w:top w:val="none" w:sz="0" w:space="0" w:color="auto"/>
        <w:left w:val="none" w:sz="0" w:space="0" w:color="auto"/>
        <w:bottom w:val="none" w:sz="0" w:space="0" w:color="auto"/>
        <w:right w:val="none" w:sz="0" w:space="0" w:color="auto"/>
      </w:divBdr>
    </w:div>
    <w:div w:id="1103301991">
      <w:bodyDiv w:val="1"/>
      <w:marLeft w:val="0"/>
      <w:marRight w:val="0"/>
      <w:marTop w:val="0"/>
      <w:marBottom w:val="0"/>
      <w:divBdr>
        <w:top w:val="none" w:sz="0" w:space="0" w:color="auto"/>
        <w:left w:val="none" w:sz="0" w:space="0" w:color="auto"/>
        <w:bottom w:val="none" w:sz="0" w:space="0" w:color="auto"/>
        <w:right w:val="none" w:sz="0" w:space="0" w:color="auto"/>
      </w:divBdr>
    </w:div>
    <w:div w:id="1246181321">
      <w:bodyDiv w:val="1"/>
      <w:marLeft w:val="0"/>
      <w:marRight w:val="0"/>
      <w:marTop w:val="0"/>
      <w:marBottom w:val="0"/>
      <w:divBdr>
        <w:top w:val="none" w:sz="0" w:space="0" w:color="auto"/>
        <w:left w:val="none" w:sz="0" w:space="0" w:color="auto"/>
        <w:bottom w:val="none" w:sz="0" w:space="0" w:color="auto"/>
        <w:right w:val="none" w:sz="0" w:space="0" w:color="auto"/>
      </w:divBdr>
    </w:div>
    <w:div w:id="1425109981">
      <w:bodyDiv w:val="1"/>
      <w:marLeft w:val="0"/>
      <w:marRight w:val="0"/>
      <w:marTop w:val="0"/>
      <w:marBottom w:val="0"/>
      <w:divBdr>
        <w:top w:val="none" w:sz="0" w:space="0" w:color="auto"/>
        <w:left w:val="none" w:sz="0" w:space="0" w:color="auto"/>
        <w:bottom w:val="none" w:sz="0" w:space="0" w:color="auto"/>
        <w:right w:val="none" w:sz="0" w:space="0" w:color="auto"/>
      </w:divBdr>
    </w:div>
    <w:div w:id="19288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E2C61-1E7B-4849-88C5-7AC9BE826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9</Pages>
  <Words>1352</Words>
  <Characters>7708</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HOSTNAME</dc:creator>
  <cp:lastModifiedBy>秋元　陽介</cp:lastModifiedBy>
  <cp:revision>84</cp:revision>
  <cp:lastPrinted>2021-02-17T11:42:00Z</cp:lastPrinted>
  <dcterms:created xsi:type="dcterms:W3CDTF">2021-01-22T06:11:00Z</dcterms:created>
  <dcterms:modified xsi:type="dcterms:W3CDTF">2021-02-17T12:00:00Z</dcterms:modified>
</cp:coreProperties>
</file>