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0D253B6C"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6A3D77" w:rsidRPr="006A3D77">
        <w:rPr>
          <w:rFonts w:ascii="ＭＳ 明朝" w:eastAsia="ＭＳ 明朝" w:hAnsi="ＭＳ 明朝" w:hint="eastAsia"/>
          <w:b/>
          <w:bCs/>
        </w:rPr>
        <w:t>赤外線センサー設置業務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576E86"/>
    <w:rsid w:val="006A3D77"/>
    <w:rsid w:val="00A3121B"/>
    <w:rsid w:val="00BB4238"/>
    <w:rsid w:val="00CB76FE"/>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C7ACE6-DBA3-4B1C-B473-DFBD2EDB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8</cp:revision>
  <dcterms:created xsi:type="dcterms:W3CDTF">2023-05-08T04:54:00Z</dcterms:created>
  <dcterms:modified xsi:type="dcterms:W3CDTF">2024-03-06T08:37:00Z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