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50AC97B9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363B28A0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E45E70" w:rsidRPr="00E45E70">
        <w:rPr>
          <w:rFonts w:ascii="ＭＳ ゴシック" w:eastAsia="ＭＳ ゴシック" w:hAnsi="ＭＳ ゴシック" w:hint="eastAsia"/>
          <w:bCs/>
          <w:szCs w:val="21"/>
        </w:rPr>
        <w:t>赤外線センサー設置業務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0B03AD2D" w14:textId="356B54C7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BFCA799" w14:textId="6BD21522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42404F9D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E45E70" w:rsidRPr="00E45E70">
        <w:rPr>
          <w:rFonts w:ascii="ＭＳ ゴシック" w:eastAsia="ＭＳ ゴシック" w:hAnsi="ＭＳ ゴシック" w:hint="eastAsia"/>
          <w:bCs/>
          <w:szCs w:val="21"/>
        </w:rPr>
        <w:t>赤外線センサー設置業務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77777777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5B9B64F1" w14:textId="77777777" w:rsidR="001E1B8C" w:rsidRPr="006A4D8A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5D11" w14:textId="77777777" w:rsidR="00F50ADD" w:rsidRDefault="00F50ADD" w:rsidP="00CB4FD2">
      <w:r>
        <w:separator/>
      </w:r>
    </w:p>
  </w:endnote>
  <w:endnote w:type="continuationSeparator" w:id="0">
    <w:p w14:paraId="7A044616" w14:textId="77777777" w:rsidR="00F50ADD" w:rsidRDefault="00F50AD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EB053" w14:textId="77777777" w:rsidR="00F50ADD" w:rsidRDefault="00F50ADD" w:rsidP="00CB4FD2">
      <w:r>
        <w:separator/>
      </w:r>
    </w:p>
  </w:footnote>
  <w:footnote w:type="continuationSeparator" w:id="0">
    <w:p w14:paraId="74AA7A08" w14:textId="77777777" w:rsidR="00F50ADD" w:rsidRDefault="00F50AD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814B1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E2D8F"/>
    <w:rsid w:val="004F1899"/>
    <w:rsid w:val="004F2FA6"/>
    <w:rsid w:val="004F6A02"/>
    <w:rsid w:val="00552811"/>
    <w:rsid w:val="00561A31"/>
    <w:rsid w:val="00566C8C"/>
    <w:rsid w:val="005762EA"/>
    <w:rsid w:val="005D4E52"/>
    <w:rsid w:val="005E0DCE"/>
    <w:rsid w:val="005F21F3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45E70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2024-03-07T08:09:00Z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