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10F2EF1C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A06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872AF2E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923D0D" w:rsidRPr="00923D0D">
        <w:rPr>
          <w:rFonts w:ascii="ＭＳ ゴシック" w:eastAsia="ＭＳ ゴシック" w:hAnsi="ＭＳ ゴシック" w:hint="eastAsia"/>
        </w:rPr>
        <w:t>2025年日本国際博覧会　サイバーセキュリティ運用業務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FD3E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651EF" w14:textId="77777777" w:rsidR="00C63089" w:rsidRDefault="00C63089">
      <w:r>
        <w:separator/>
      </w:r>
    </w:p>
  </w:endnote>
  <w:endnote w:type="continuationSeparator" w:id="0">
    <w:p w14:paraId="4E55B7F6" w14:textId="77777777" w:rsidR="00C63089" w:rsidRDefault="00C6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85216" w14:textId="77777777" w:rsidR="00C63089" w:rsidRDefault="00C63089">
      <w:r>
        <w:separator/>
      </w:r>
    </w:p>
  </w:footnote>
  <w:footnote w:type="continuationSeparator" w:id="0">
    <w:p w14:paraId="0DDBFACA" w14:textId="77777777" w:rsidR="00C63089" w:rsidRDefault="00C6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64027"/>
    <w:rsid w:val="00083F5A"/>
    <w:rsid w:val="00093EB0"/>
    <w:rsid w:val="000A0C35"/>
    <w:rsid w:val="000A284F"/>
    <w:rsid w:val="000A3CF4"/>
    <w:rsid w:val="000A5B66"/>
    <w:rsid w:val="000B05D7"/>
    <w:rsid w:val="000C241D"/>
    <w:rsid w:val="000C7FE4"/>
    <w:rsid w:val="000D676E"/>
    <w:rsid w:val="000E54B1"/>
    <w:rsid w:val="000E6E02"/>
    <w:rsid w:val="00114790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3158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6B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2137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0F4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23D0D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1C8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3F77"/>
    <w:rsid w:val="00AB673E"/>
    <w:rsid w:val="00AD1839"/>
    <w:rsid w:val="00AD343B"/>
    <w:rsid w:val="00AD79E9"/>
    <w:rsid w:val="00AE2B27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26C5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3089"/>
    <w:rsid w:val="00C70581"/>
    <w:rsid w:val="00C81153"/>
    <w:rsid w:val="00C83CAC"/>
    <w:rsid w:val="00C85946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D291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0EDEC-9FAD-4E2B-96D1-C3F5F3F162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25696-44DE-4629-9E9E-EF517A73E580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E1CE6-E3C1-49A6-AB45-90112742A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2024-05-13T07:43:00Z</dcterms:created>
  <dcterms:modified xsi:type="dcterms:W3CDTF">2024-06-06T12:02:00Z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