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3E1423" w14:textId="273620EC" w:rsidR="00A57F79" w:rsidRPr="00704777" w:rsidRDefault="00A57F79" w:rsidP="00A57F79">
      <w:pPr>
        <w:jc w:val="center"/>
        <w:rPr>
          <w:b/>
          <w:sz w:val="24"/>
          <w:szCs w:val="24"/>
        </w:rPr>
      </w:pPr>
      <w:r w:rsidRPr="00704777">
        <w:rPr>
          <w:rFonts w:hint="eastAsia"/>
          <w:b/>
          <w:sz w:val="24"/>
          <w:szCs w:val="24"/>
        </w:rPr>
        <w:t>仕</w:t>
      </w:r>
      <w:r w:rsidR="00704777">
        <w:rPr>
          <w:rFonts w:hint="eastAsia"/>
          <w:b/>
          <w:sz w:val="24"/>
          <w:szCs w:val="24"/>
        </w:rPr>
        <w:t xml:space="preserve">　</w:t>
      </w:r>
      <w:r w:rsidRPr="00704777">
        <w:rPr>
          <w:rFonts w:hint="eastAsia"/>
          <w:b/>
          <w:sz w:val="24"/>
          <w:szCs w:val="24"/>
        </w:rPr>
        <w:t>様</w:t>
      </w:r>
      <w:r w:rsidR="00704777">
        <w:rPr>
          <w:rFonts w:hint="eastAsia"/>
          <w:b/>
          <w:sz w:val="24"/>
          <w:szCs w:val="24"/>
        </w:rPr>
        <w:t xml:space="preserve">　</w:t>
      </w:r>
      <w:r w:rsidRPr="00704777">
        <w:rPr>
          <w:rFonts w:hint="eastAsia"/>
          <w:b/>
          <w:sz w:val="24"/>
          <w:szCs w:val="24"/>
        </w:rPr>
        <w:t>書</w:t>
      </w:r>
    </w:p>
    <w:p w14:paraId="3A90218D" w14:textId="77777777" w:rsidR="00A57F79" w:rsidRDefault="00A57F79" w:rsidP="00A57F79"/>
    <w:p w14:paraId="74698B0A" w14:textId="77777777" w:rsidR="00294A0A" w:rsidRDefault="00A57F79" w:rsidP="00A57F79">
      <w:pPr>
        <w:pStyle w:val="a3"/>
        <w:numPr>
          <w:ilvl w:val="0"/>
          <w:numId w:val="1"/>
        </w:numPr>
        <w:ind w:leftChars="0"/>
      </w:pPr>
      <w:r>
        <w:t>件</w:t>
      </w:r>
      <w:r w:rsidR="00294A0A">
        <w:rPr>
          <w:rFonts w:hint="eastAsia"/>
        </w:rPr>
        <w:t xml:space="preserve">　</w:t>
      </w:r>
      <w:r>
        <w:t>名</w:t>
      </w:r>
    </w:p>
    <w:p w14:paraId="03976DB7" w14:textId="0ADEBFB4" w:rsidR="00A57F79" w:rsidRDefault="00F905EF" w:rsidP="00D65ADD">
      <w:pPr>
        <w:pStyle w:val="a3"/>
        <w:ind w:leftChars="0" w:left="420"/>
      </w:pPr>
      <w:r w:rsidRPr="00F905EF">
        <w:rPr>
          <w:rFonts w:hint="eastAsia"/>
        </w:rPr>
        <w:t>物品</w:t>
      </w:r>
      <w:r w:rsidR="00306FD3">
        <w:rPr>
          <w:rFonts w:hint="eastAsia"/>
        </w:rPr>
        <w:t>調達</w:t>
      </w:r>
      <w:r w:rsidRPr="00F905EF">
        <w:rPr>
          <w:rFonts w:hint="eastAsia"/>
        </w:rPr>
        <w:t>「</w:t>
      </w:r>
      <w:r w:rsidR="00D65ADD">
        <w:rPr>
          <w:rFonts w:hint="eastAsia"/>
        </w:rPr>
        <w:t>大型パラソルの</w:t>
      </w:r>
      <w:r w:rsidR="00306FD3">
        <w:rPr>
          <w:rFonts w:hint="eastAsia"/>
        </w:rPr>
        <w:t>レンタル</w:t>
      </w:r>
      <w:r>
        <w:rPr>
          <w:rFonts w:hint="eastAsia"/>
        </w:rPr>
        <w:t>」</w:t>
      </w:r>
    </w:p>
    <w:p w14:paraId="0455ADCF" w14:textId="77777777" w:rsidR="00A57F79" w:rsidRPr="00294A0A" w:rsidRDefault="00A57F79" w:rsidP="00A57F79"/>
    <w:p w14:paraId="563AC67E" w14:textId="1CD9B494" w:rsidR="00294A0A" w:rsidRDefault="009F6756" w:rsidP="00294A0A">
      <w:pPr>
        <w:pStyle w:val="a3"/>
        <w:numPr>
          <w:ilvl w:val="0"/>
          <w:numId w:val="1"/>
        </w:numPr>
        <w:ind w:leftChars="0"/>
      </w:pPr>
      <w:r>
        <w:rPr>
          <w:rFonts w:hint="eastAsia"/>
        </w:rPr>
        <w:t>要求仕様及び数量</w:t>
      </w:r>
    </w:p>
    <w:p w14:paraId="6358C7A4" w14:textId="7CB21165" w:rsidR="00A57F79" w:rsidRDefault="00A57F79" w:rsidP="00294A0A">
      <w:pPr>
        <w:pStyle w:val="a3"/>
        <w:ind w:leftChars="0" w:left="420"/>
      </w:pPr>
      <w:r>
        <w:t>別紙</w:t>
      </w:r>
      <w:r w:rsidR="00E13F8B">
        <w:rPr>
          <w:rFonts w:hint="eastAsia"/>
        </w:rPr>
        <w:t>1</w:t>
      </w:r>
      <w:r>
        <w:t>【調達物品リスト】のとおり</w:t>
      </w:r>
    </w:p>
    <w:p w14:paraId="03F45BAE" w14:textId="7303268B" w:rsidR="00412A00" w:rsidRDefault="00ED52FE" w:rsidP="00412A00">
      <w:pPr>
        <w:pStyle w:val="a3"/>
        <w:ind w:leftChars="0" w:left="420"/>
      </w:pPr>
      <w:r>
        <w:rPr>
          <w:rFonts w:hint="eastAsia"/>
        </w:rPr>
        <w:t>※</w:t>
      </w:r>
      <w:r w:rsidR="002D5065" w:rsidRPr="002D5065">
        <w:rPr>
          <w:rFonts w:hint="eastAsia"/>
        </w:rPr>
        <w:t>リスト掲載の参考商品または同等品</w:t>
      </w:r>
      <w:r w:rsidR="008E08E4">
        <w:rPr>
          <w:rFonts w:hint="eastAsia"/>
        </w:rPr>
        <w:t>を納入してください。</w:t>
      </w:r>
    </w:p>
    <w:p w14:paraId="57AC94D9" w14:textId="77777777" w:rsidR="00777E8B" w:rsidRDefault="00777E8B" w:rsidP="00777E8B">
      <w:r>
        <w:rPr>
          <w:rFonts w:hint="eastAsia"/>
        </w:rPr>
        <w:t xml:space="preserve">　　※本業務で調達する物品については、協賛による物品と区別する必要があることから、</w:t>
      </w:r>
    </w:p>
    <w:p w14:paraId="310EF8B2" w14:textId="12651148" w:rsidR="00777E8B" w:rsidRPr="0073374A" w:rsidRDefault="00777E8B" w:rsidP="009C49BE">
      <w:pPr>
        <w:ind w:leftChars="300" w:left="630"/>
      </w:pPr>
      <w:r w:rsidRPr="0073374A">
        <w:rPr>
          <w:rFonts w:hint="eastAsia"/>
        </w:rPr>
        <w:t>容易に視認できる場所にメーカー名およびロゴ等が表記されている場合はマスキングによる対応を実施すること</w:t>
      </w:r>
      <w:r w:rsidR="009C49BE" w:rsidRPr="0073374A">
        <w:rPr>
          <w:rFonts w:hint="eastAsia"/>
        </w:rPr>
        <w:t>。</w:t>
      </w:r>
      <w:r w:rsidRPr="0073374A">
        <w:rPr>
          <w:rFonts w:hint="eastAsia"/>
        </w:rPr>
        <w:t>対応方法については、事前に協会職員に確認すること。</w:t>
      </w:r>
    </w:p>
    <w:p w14:paraId="2F905210" w14:textId="7E8097B6" w:rsidR="00777E8B" w:rsidRDefault="00412A00" w:rsidP="00412A00">
      <w:pPr>
        <w:ind w:left="630" w:hangingChars="300" w:hanging="630"/>
      </w:pPr>
      <w:r w:rsidRPr="0073374A">
        <w:rPr>
          <w:rFonts w:hint="eastAsia"/>
        </w:rPr>
        <w:t xml:space="preserve">　　※</w:t>
      </w:r>
      <w:r w:rsidR="0023280A" w:rsidRPr="0073374A">
        <w:rPr>
          <w:rFonts w:hint="eastAsia"/>
        </w:rPr>
        <w:t>受注者は、発注者から納入物品について瑕疵がある旨の連絡を受けた場合には、別途発注者が指示する期限までに対応すること。なお、それらの対応に係る</w:t>
      </w:r>
      <w:r w:rsidRPr="0073374A">
        <w:rPr>
          <w:rFonts w:hint="eastAsia"/>
        </w:rPr>
        <w:t>費用</w:t>
      </w:r>
      <w:r w:rsidR="0023280A" w:rsidRPr="0073374A">
        <w:rPr>
          <w:rFonts w:hint="eastAsia"/>
        </w:rPr>
        <w:t>は、</w:t>
      </w:r>
      <w:r w:rsidR="003E0BD1" w:rsidRPr="0073374A">
        <w:rPr>
          <w:rFonts w:hint="eastAsia"/>
        </w:rPr>
        <w:t>物品調達料に含むものと</w:t>
      </w:r>
      <w:r w:rsidR="0023280A" w:rsidRPr="0073374A">
        <w:rPr>
          <w:rFonts w:hint="eastAsia"/>
        </w:rPr>
        <w:t>する。</w:t>
      </w:r>
    </w:p>
    <w:p w14:paraId="01366ECA" w14:textId="77777777" w:rsidR="00412A00" w:rsidRPr="00412A00" w:rsidRDefault="00412A00" w:rsidP="00A57F79"/>
    <w:p w14:paraId="2A270F27" w14:textId="5727B453" w:rsidR="00294A0A" w:rsidRDefault="00A57F79" w:rsidP="00A57F79">
      <w:pPr>
        <w:pStyle w:val="a3"/>
        <w:numPr>
          <w:ilvl w:val="0"/>
          <w:numId w:val="1"/>
        </w:numPr>
        <w:ind w:leftChars="0"/>
      </w:pPr>
      <w:r>
        <w:t>納</w:t>
      </w:r>
      <w:r w:rsidR="001F69F7">
        <w:rPr>
          <w:rFonts w:hint="eastAsia"/>
        </w:rPr>
        <w:t>品</w:t>
      </w:r>
      <w:r>
        <w:t>場所</w:t>
      </w:r>
    </w:p>
    <w:p w14:paraId="0DD0230D" w14:textId="512E234A" w:rsidR="00F905EF" w:rsidRDefault="00F905EF" w:rsidP="00E71772">
      <w:pPr>
        <w:pStyle w:val="a3"/>
        <w:ind w:leftChars="0" w:left="420"/>
      </w:pPr>
      <w:r>
        <w:t>大阪市此花区夢洲（万博会場予定地）</w:t>
      </w:r>
    </w:p>
    <w:p w14:paraId="4A25C19A" w14:textId="28F4D94B" w:rsidR="00A57F79" w:rsidRDefault="00A37B5A" w:rsidP="00A57F79">
      <w:r>
        <w:rPr>
          <w:rFonts w:hint="eastAsia"/>
        </w:rPr>
        <w:t xml:space="preserve">　　</w:t>
      </w:r>
      <w:r w:rsidR="00F51634">
        <w:rPr>
          <w:rFonts w:hint="eastAsia"/>
        </w:rPr>
        <w:t>※</w:t>
      </w:r>
      <w:r w:rsidR="00147804">
        <w:rPr>
          <w:rFonts w:hint="eastAsia"/>
        </w:rPr>
        <w:t>詳細な</w:t>
      </w:r>
      <w:r w:rsidR="002E5D1B">
        <w:rPr>
          <w:rFonts w:hint="eastAsia"/>
        </w:rPr>
        <w:t>納品</w:t>
      </w:r>
      <w:r>
        <w:rPr>
          <w:rFonts w:hint="eastAsia"/>
        </w:rPr>
        <w:t>場所について、</w:t>
      </w:r>
      <w:r w:rsidR="00BC4F5A">
        <w:rPr>
          <w:rFonts w:hint="eastAsia"/>
        </w:rPr>
        <w:t>契約後に</w:t>
      </w:r>
      <w:r>
        <w:rPr>
          <w:rFonts w:hint="eastAsia"/>
        </w:rPr>
        <w:t>担当職員</w:t>
      </w:r>
      <w:r w:rsidR="004A202A">
        <w:rPr>
          <w:rFonts w:hint="eastAsia"/>
        </w:rPr>
        <w:t>より</w:t>
      </w:r>
      <w:r w:rsidR="00BC4F5A">
        <w:rPr>
          <w:rFonts w:hint="eastAsia"/>
        </w:rPr>
        <w:t>指示をする。</w:t>
      </w:r>
    </w:p>
    <w:p w14:paraId="7329B657" w14:textId="4D8A49D4" w:rsidR="00A40963" w:rsidRDefault="00A40963" w:rsidP="00A57F79">
      <w:r>
        <w:rPr>
          <w:rFonts w:hint="eastAsia"/>
        </w:rPr>
        <w:t xml:space="preserve">　　※基数について、今後の調整状況により変更が発生する可能性が</w:t>
      </w:r>
      <w:r w:rsidR="00637EF3">
        <w:rPr>
          <w:rFonts w:hint="eastAsia"/>
        </w:rPr>
        <w:t>あ</w:t>
      </w:r>
      <w:r>
        <w:rPr>
          <w:rFonts w:hint="eastAsia"/>
        </w:rPr>
        <w:t>る。</w:t>
      </w:r>
    </w:p>
    <w:p w14:paraId="08CFF2F5" w14:textId="77777777" w:rsidR="00A37B5A" w:rsidRDefault="00A37B5A" w:rsidP="00A57F79"/>
    <w:p w14:paraId="1D1031C5" w14:textId="5440C891" w:rsidR="00294A0A" w:rsidRDefault="00A57F79" w:rsidP="00A57F79">
      <w:pPr>
        <w:pStyle w:val="a3"/>
        <w:numPr>
          <w:ilvl w:val="0"/>
          <w:numId w:val="1"/>
        </w:numPr>
        <w:ind w:leftChars="0"/>
      </w:pPr>
      <w:r>
        <w:t>納</w:t>
      </w:r>
      <w:r w:rsidR="00AD3959">
        <w:rPr>
          <w:rFonts w:hint="eastAsia"/>
        </w:rPr>
        <w:t>品</w:t>
      </w:r>
      <w:r>
        <w:t>期限</w:t>
      </w:r>
    </w:p>
    <w:p w14:paraId="11C66FAA" w14:textId="1970977A" w:rsidR="00A57F79" w:rsidRDefault="00F905EF" w:rsidP="00294A0A">
      <w:pPr>
        <w:pStyle w:val="a3"/>
        <w:ind w:leftChars="0" w:left="420"/>
      </w:pPr>
      <w:r>
        <w:rPr>
          <w:rFonts w:hint="eastAsia"/>
        </w:rPr>
        <w:t>2025</w:t>
      </w:r>
      <w:r w:rsidR="00A57F79">
        <w:t>年</w:t>
      </w:r>
      <w:r w:rsidR="00000334">
        <w:rPr>
          <w:rFonts w:hint="eastAsia"/>
        </w:rPr>
        <w:t>3</w:t>
      </w:r>
      <w:r w:rsidR="00A57F79">
        <w:t>月</w:t>
      </w:r>
      <w:r w:rsidR="00627815">
        <w:rPr>
          <w:rFonts w:hint="eastAsia"/>
        </w:rPr>
        <w:t>31</w:t>
      </w:r>
      <w:r w:rsidR="00A57F79">
        <w:t>日（</w:t>
      </w:r>
      <w:r w:rsidR="00627815">
        <w:rPr>
          <w:rFonts w:hint="eastAsia"/>
        </w:rPr>
        <w:t>月</w:t>
      </w:r>
      <w:r w:rsidR="00A57F79">
        <w:t>）</w:t>
      </w:r>
    </w:p>
    <w:p w14:paraId="222E961D" w14:textId="545B56F7" w:rsidR="00A57F79" w:rsidRDefault="00A57F79" w:rsidP="00A57F79">
      <w:pPr>
        <w:ind w:leftChars="100" w:left="210"/>
      </w:pPr>
      <w:r>
        <w:rPr>
          <w:rFonts w:hint="eastAsia"/>
        </w:rPr>
        <w:t>（納品日については担当者と十分に調整を行い決定すること</w:t>
      </w:r>
      <w:r w:rsidR="00E17F90">
        <w:rPr>
          <w:rFonts w:hint="eastAsia"/>
        </w:rPr>
        <w:t>。</w:t>
      </w:r>
      <w:r>
        <w:rPr>
          <w:rFonts w:hint="eastAsia"/>
        </w:rPr>
        <w:t>）</w:t>
      </w:r>
    </w:p>
    <w:p w14:paraId="797E85CF" w14:textId="77777777" w:rsidR="00911116" w:rsidRDefault="00911116" w:rsidP="00306FD3"/>
    <w:p w14:paraId="0884A721" w14:textId="76C08A1A" w:rsidR="00306FD3" w:rsidRDefault="00306FD3" w:rsidP="00306FD3">
      <w:pPr>
        <w:pStyle w:val="a3"/>
        <w:numPr>
          <w:ilvl w:val="0"/>
          <w:numId w:val="1"/>
        </w:numPr>
        <w:ind w:leftChars="0"/>
      </w:pPr>
      <w:r>
        <w:rPr>
          <w:rFonts w:hint="eastAsia"/>
        </w:rPr>
        <w:t>レンタル期間</w:t>
      </w:r>
    </w:p>
    <w:p w14:paraId="76FE17F5" w14:textId="19B2B5BC" w:rsidR="00306FD3" w:rsidRDefault="00627815" w:rsidP="00627815">
      <w:pPr>
        <w:ind w:left="420"/>
      </w:pPr>
      <w:r>
        <w:rPr>
          <w:rFonts w:hint="eastAsia"/>
        </w:rPr>
        <w:t>2025年４月１日</w:t>
      </w:r>
      <w:r w:rsidR="00737150">
        <w:rPr>
          <w:rFonts w:hint="eastAsia"/>
        </w:rPr>
        <w:t>（火）から2025年10月31</w:t>
      </w:r>
      <w:r w:rsidR="00DA34DA">
        <w:rPr>
          <w:rFonts w:hint="eastAsia"/>
        </w:rPr>
        <w:t>（金）まで</w:t>
      </w:r>
    </w:p>
    <w:p w14:paraId="14A3B0A6" w14:textId="77777777" w:rsidR="00737150" w:rsidRDefault="00737150" w:rsidP="00627815">
      <w:pPr>
        <w:ind w:left="420"/>
      </w:pPr>
    </w:p>
    <w:p w14:paraId="139B39E9" w14:textId="249FAC8B" w:rsidR="00294A0A" w:rsidRDefault="00A57F79" w:rsidP="00294A0A">
      <w:pPr>
        <w:pStyle w:val="a3"/>
        <w:numPr>
          <w:ilvl w:val="0"/>
          <w:numId w:val="1"/>
        </w:numPr>
        <w:ind w:leftChars="2" w:left="424"/>
      </w:pPr>
      <w:r>
        <w:t>担当</w:t>
      </w:r>
    </w:p>
    <w:p w14:paraId="1CEE5D33" w14:textId="61186D08" w:rsidR="00294A0A" w:rsidRDefault="77F3C1C9" w:rsidP="00294A0A">
      <w:pPr>
        <w:pStyle w:val="a3"/>
        <w:ind w:leftChars="0" w:left="424"/>
      </w:pPr>
      <w:r>
        <w:t xml:space="preserve">会場運営局運営管理部運営管理課　</w:t>
      </w:r>
      <w:r w:rsidR="00FB0BDE">
        <w:rPr>
          <w:rFonts w:hint="eastAsia"/>
        </w:rPr>
        <w:t>西口・</w:t>
      </w:r>
      <w:r>
        <w:t>中村・</w:t>
      </w:r>
      <w:r w:rsidR="0D266DC6">
        <w:t>中井</w:t>
      </w:r>
    </w:p>
    <w:p w14:paraId="0C051D91" w14:textId="390E69D0" w:rsidR="00A57F79" w:rsidRDefault="00A57F79" w:rsidP="00294A0A">
      <w:pPr>
        <w:pStyle w:val="a3"/>
        <w:ind w:leftChars="0" w:left="424"/>
      </w:pPr>
      <w:r>
        <w:rPr>
          <w:rFonts w:hint="eastAsia"/>
        </w:rPr>
        <w:t>電話</w:t>
      </w:r>
      <w:r w:rsidR="00F905EF" w:rsidRPr="00F905EF">
        <w:t>06-6625-874</w:t>
      </w:r>
      <w:r w:rsidR="00C624E3">
        <w:rPr>
          <w:rFonts w:hint="eastAsia"/>
        </w:rPr>
        <w:t>5</w:t>
      </w:r>
      <w:r>
        <w:t>（直通）</w:t>
      </w:r>
    </w:p>
    <w:p w14:paraId="7F1156AA" w14:textId="77777777" w:rsidR="00A57F79" w:rsidRDefault="00A57F79" w:rsidP="00A57F79"/>
    <w:p w14:paraId="3B4C0B02" w14:textId="1B8A5E9C" w:rsidR="00A57F79" w:rsidRDefault="00A57F79" w:rsidP="00A57F79">
      <w:pPr>
        <w:pStyle w:val="a3"/>
        <w:numPr>
          <w:ilvl w:val="0"/>
          <w:numId w:val="1"/>
        </w:numPr>
        <w:ind w:leftChars="0"/>
      </w:pPr>
      <w:r>
        <w:t>共通規格</w:t>
      </w:r>
    </w:p>
    <w:p w14:paraId="10D48EBE" w14:textId="7CEDF775" w:rsidR="00071D49" w:rsidRPr="00984D24" w:rsidRDefault="26441BA9" w:rsidP="7127F490">
      <w:pPr>
        <w:pStyle w:val="a3"/>
        <w:numPr>
          <w:ilvl w:val="0"/>
          <w:numId w:val="2"/>
        </w:numPr>
        <w:ind w:leftChars="0" w:left="532" w:hanging="532"/>
      </w:pPr>
      <w:r>
        <w:t>納</w:t>
      </w:r>
      <w:r w:rsidR="0A200EFD">
        <w:t>品</w:t>
      </w:r>
      <w:r>
        <w:t>する物品については、品名毎に、</w:t>
      </w:r>
      <w:r w:rsidR="29AEDE6C">
        <w:t>同等</w:t>
      </w:r>
      <w:r w:rsidR="0E720E9D">
        <w:t>以上</w:t>
      </w:r>
      <w:r>
        <w:t>の製品及び色と</w:t>
      </w:r>
      <w:r w:rsidR="18208470">
        <w:t>し、納</w:t>
      </w:r>
      <w:r w:rsidR="0A200EFD">
        <w:t>品</w:t>
      </w:r>
      <w:r w:rsidR="18208470">
        <w:t>前に</w:t>
      </w:r>
      <w:r w:rsidR="7BB82707">
        <w:t>は</w:t>
      </w:r>
      <w:r w:rsidR="18208470">
        <w:t>担当職員に</w:t>
      </w:r>
      <w:r w:rsidR="15B58CDA">
        <w:t>仕様適合証明を行うこと</w:t>
      </w:r>
      <w:r>
        <w:t>。</w:t>
      </w:r>
    </w:p>
    <w:p w14:paraId="2B768FF8" w14:textId="571C34B2" w:rsidR="00FB4240" w:rsidRDefault="11C3A55E" w:rsidP="00FC3AD8">
      <w:pPr>
        <w:pStyle w:val="a3"/>
        <w:numPr>
          <w:ilvl w:val="0"/>
          <w:numId w:val="2"/>
        </w:numPr>
        <w:ind w:leftChars="0" w:left="532" w:hanging="532"/>
      </w:pPr>
      <w:r>
        <w:t>納品に際し、</w:t>
      </w:r>
      <w:r w:rsidR="730856EA">
        <w:t>大型パラソル</w:t>
      </w:r>
      <w:r w:rsidR="26C74EC4">
        <w:t>の</w:t>
      </w:r>
      <w:r w:rsidR="7FE63D1C">
        <w:t>設置</w:t>
      </w:r>
      <w:r w:rsidR="65C53CAE">
        <w:t>位置</w:t>
      </w:r>
      <w:r w:rsidR="26C74EC4">
        <w:t>や</w:t>
      </w:r>
      <w:r w:rsidR="05506721">
        <w:t>設置</w:t>
      </w:r>
      <w:r w:rsidR="26C74EC4">
        <w:t>工程等を</w:t>
      </w:r>
      <w:r w:rsidR="06CC5ABC">
        <w:t>示した</w:t>
      </w:r>
      <w:r w:rsidR="193668E6">
        <w:t>設置計画書</w:t>
      </w:r>
      <w:r w:rsidR="701E137C">
        <w:t>を作成し、担</w:t>
      </w:r>
      <w:r w:rsidR="701E137C">
        <w:lastRenderedPageBreak/>
        <w:t>当職員</w:t>
      </w:r>
      <w:r w:rsidR="7511D6B1">
        <w:t>等</w:t>
      </w:r>
      <w:r w:rsidR="4181F2F1">
        <w:t>と</w:t>
      </w:r>
      <w:r w:rsidR="442C0806">
        <w:t>十分に</w:t>
      </w:r>
      <w:r w:rsidR="701E137C">
        <w:t>調整を</w:t>
      </w:r>
      <w:r w:rsidR="193668E6">
        <w:t>行うこと。</w:t>
      </w:r>
    </w:p>
    <w:p w14:paraId="27C2D427" w14:textId="736D9EF1" w:rsidR="000B5C7C" w:rsidRPr="00984D24" w:rsidRDefault="00FB4240" w:rsidP="00E71772">
      <w:pPr>
        <w:pStyle w:val="a3"/>
        <w:numPr>
          <w:ilvl w:val="0"/>
          <w:numId w:val="2"/>
        </w:numPr>
        <w:ind w:leftChars="0" w:left="532" w:hanging="532"/>
      </w:pPr>
      <w:r>
        <w:rPr>
          <w:rFonts w:hint="eastAsia"/>
        </w:rPr>
        <w:t>設置が完了した際には、</w:t>
      </w:r>
      <w:r w:rsidR="008876B9">
        <w:rPr>
          <w:rFonts w:hint="eastAsia"/>
        </w:rPr>
        <w:t>品名、数量及び納品日が確認できる</w:t>
      </w:r>
      <w:r w:rsidR="007B54B7">
        <w:rPr>
          <w:rFonts w:hint="eastAsia"/>
        </w:rPr>
        <w:t>納品書</w:t>
      </w:r>
      <w:r w:rsidR="009C6A8A">
        <w:rPr>
          <w:rFonts w:hint="eastAsia"/>
        </w:rPr>
        <w:t>と併せて、</w:t>
      </w:r>
      <w:r w:rsidR="00D0493C">
        <w:rPr>
          <w:rFonts w:hint="eastAsia"/>
        </w:rPr>
        <w:t>完了報告書を</w:t>
      </w:r>
      <w:r w:rsidR="008876B9">
        <w:rPr>
          <w:rFonts w:hint="eastAsia"/>
        </w:rPr>
        <w:t>担当職員に</w:t>
      </w:r>
      <w:r w:rsidR="00D0493C">
        <w:rPr>
          <w:rFonts w:hint="eastAsia"/>
        </w:rPr>
        <w:t>提出すること</w:t>
      </w:r>
      <w:r w:rsidR="008876B9">
        <w:rPr>
          <w:rFonts w:hint="eastAsia"/>
        </w:rPr>
        <w:t>。</w:t>
      </w:r>
      <w:r w:rsidR="00CA32BA">
        <w:rPr>
          <w:rFonts w:hint="eastAsia"/>
        </w:rPr>
        <w:t>完了報告書の</w:t>
      </w:r>
      <w:r w:rsidR="006C057E">
        <w:rPr>
          <w:rFonts w:hint="eastAsia"/>
        </w:rPr>
        <w:t>詳細については、契約後に担当職員と協議の上、決定するものとする。</w:t>
      </w:r>
    </w:p>
    <w:p w14:paraId="7C925502" w14:textId="68BEF664" w:rsidR="00A57F79" w:rsidRDefault="00A57F79" w:rsidP="00E71772">
      <w:pPr>
        <w:pStyle w:val="a3"/>
        <w:numPr>
          <w:ilvl w:val="0"/>
          <w:numId w:val="2"/>
        </w:numPr>
        <w:ind w:leftChars="0" w:left="532" w:hanging="532"/>
      </w:pPr>
      <w:r>
        <w:t>運搬、設置</w:t>
      </w:r>
      <w:r w:rsidR="007048F4">
        <w:rPr>
          <w:rFonts w:hint="eastAsia"/>
        </w:rPr>
        <w:t>及び</w:t>
      </w:r>
      <w:r w:rsidR="00060C01">
        <w:rPr>
          <w:rFonts w:hint="eastAsia"/>
        </w:rPr>
        <w:t>撤去に</w:t>
      </w:r>
      <w:r w:rsidR="007048F4">
        <w:rPr>
          <w:rFonts w:hint="eastAsia"/>
        </w:rPr>
        <w:t>必要な</w:t>
      </w:r>
      <w:r w:rsidR="001A1856">
        <w:rPr>
          <w:rFonts w:hint="eastAsia"/>
        </w:rPr>
        <w:t>梱包</w:t>
      </w:r>
      <w:r w:rsidR="00735801">
        <w:rPr>
          <w:rFonts w:hint="eastAsia"/>
        </w:rPr>
        <w:t>・</w:t>
      </w:r>
      <w:r w:rsidR="007048F4">
        <w:rPr>
          <w:rFonts w:hint="eastAsia"/>
        </w:rPr>
        <w:t>養生等</w:t>
      </w:r>
      <w:r>
        <w:t>に要する費用は、すべて</w:t>
      </w:r>
      <w:r>
        <w:rPr>
          <w:rFonts w:hint="eastAsia"/>
        </w:rPr>
        <w:t>受注者の負担とする。</w:t>
      </w:r>
      <w:r w:rsidR="00026319">
        <w:rPr>
          <w:rFonts w:hint="eastAsia"/>
        </w:rPr>
        <w:t>また、納品に際して発生したゴミ等に関しては、受注者が処理、清掃を行うこと。</w:t>
      </w:r>
    </w:p>
    <w:p w14:paraId="2D46D892" w14:textId="0E9B722C" w:rsidR="00A57F79" w:rsidRDefault="006272D6" w:rsidP="00E71772">
      <w:pPr>
        <w:pStyle w:val="a3"/>
        <w:numPr>
          <w:ilvl w:val="0"/>
          <w:numId w:val="2"/>
        </w:numPr>
        <w:ind w:leftChars="0" w:left="532" w:hanging="532"/>
      </w:pPr>
      <w:r>
        <w:rPr>
          <w:rFonts w:hint="eastAsia"/>
        </w:rPr>
        <w:t>万博会場予定地は</w:t>
      </w:r>
      <w:r w:rsidR="008B32D6">
        <w:rPr>
          <w:rFonts w:hint="eastAsia"/>
        </w:rPr>
        <w:t>パビリオン等の建設</w:t>
      </w:r>
      <w:r w:rsidR="00F50C38">
        <w:rPr>
          <w:rFonts w:hint="eastAsia"/>
        </w:rPr>
        <w:t>工事</w:t>
      </w:r>
      <w:r w:rsidR="002F2B6B">
        <w:rPr>
          <w:rFonts w:hint="eastAsia"/>
        </w:rPr>
        <w:t>中であり</w:t>
      </w:r>
      <w:r w:rsidR="00CA4E73">
        <w:rPr>
          <w:rFonts w:hint="eastAsia"/>
        </w:rPr>
        <w:t>、</w:t>
      </w:r>
      <w:r w:rsidR="00C06A6A" w:rsidRPr="00E71772">
        <w:rPr>
          <w:rFonts w:hint="eastAsia"/>
        </w:rPr>
        <w:t>建設工事に伴う施工ルールを定めた「</w:t>
      </w:r>
      <w:r w:rsidR="00C06A6A" w:rsidRPr="00E71772">
        <w:t>2025大阪・関西万博　会場全体施工ルール（施工者向け）」（以下、会場全体施工ルール）</w:t>
      </w:r>
      <w:r w:rsidR="006F49D7" w:rsidRPr="00E71772">
        <w:rPr>
          <w:rFonts w:hint="eastAsia"/>
        </w:rPr>
        <w:t>を遵守して施工を行っている。</w:t>
      </w:r>
      <w:r w:rsidR="00A57F79">
        <w:t>納品時等において</w:t>
      </w:r>
      <w:r w:rsidR="00C97D84">
        <w:rPr>
          <w:rFonts w:hint="eastAsia"/>
        </w:rPr>
        <w:t>、</w:t>
      </w:r>
      <w:r w:rsidR="00652877">
        <w:rPr>
          <w:rFonts w:hint="eastAsia"/>
        </w:rPr>
        <w:t>会場全体施工ルールを参照し</w:t>
      </w:r>
      <w:r w:rsidR="009F3D57">
        <w:rPr>
          <w:rFonts w:hint="eastAsia"/>
        </w:rPr>
        <w:t>たうえで、</w:t>
      </w:r>
      <w:r w:rsidR="004C74A5" w:rsidRPr="004C74A5">
        <w:rPr>
          <w:rFonts w:hint="eastAsia"/>
        </w:rPr>
        <w:t>搬入の日程や搬入動線など統括施工者と調整</w:t>
      </w:r>
      <w:r w:rsidR="003F6BD3">
        <w:rPr>
          <w:rFonts w:hint="eastAsia"/>
        </w:rPr>
        <w:t>し、</w:t>
      </w:r>
      <w:r w:rsidR="00430336">
        <w:rPr>
          <w:rFonts w:hint="eastAsia"/>
        </w:rPr>
        <w:t>納品</w:t>
      </w:r>
      <w:r w:rsidR="009F3D57">
        <w:rPr>
          <w:rFonts w:hint="eastAsia"/>
        </w:rPr>
        <w:t>を行うこと。</w:t>
      </w:r>
    </w:p>
    <w:p w14:paraId="0B540C2B" w14:textId="05BC10D2" w:rsidR="007041B8" w:rsidRDefault="007041B8" w:rsidP="007041B8">
      <w:pPr>
        <w:pStyle w:val="a3"/>
        <w:ind w:leftChars="0" w:left="567"/>
        <w:rPr>
          <w:rFonts w:eastAsiaTheme="minorHAnsi"/>
          <w:color w:val="000000" w:themeColor="text1"/>
        </w:rPr>
      </w:pPr>
      <w:r w:rsidRPr="007041B8">
        <w:rPr>
          <w:rFonts w:eastAsiaTheme="minorHAnsi" w:hint="eastAsia"/>
          <w:color w:val="000000" w:themeColor="text1"/>
        </w:rPr>
        <w:t>2025大阪・関西万博　会場全体施工ルール（施工者向け）</w:t>
      </w:r>
    </w:p>
    <w:p w14:paraId="136872AD" w14:textId="0F7139C7" w:rsidR="007041B8" w:rsidRPr="007041B8" w:rsidRDefault="0073374A" w:rsidP="007041B8">
      <w:pPr>
        <w:pStyle w:val="a3"/>
        <w:ind w:leftChars="0" w:left="567"/>
        <w:rPr>
          <w:rFonts w:eastAsiaTheme="minorHAnsi"/>
          <w:color w:val="000000" w:themeColor="text1"/>
        </w:rPr>
      </w:pPr>
      <w:hyperlink r:id="rId10" w:history="1">
        <w:r w:rsidR="007041B8" w:rsidRPr="007041B8">
          <w:rPr>
            <w:rStyle w:val="af"/>
            <w:rFonts w:eastAsiaTheme="minorHAnsi"/>
          </w:rPr>
          <w:t>https://www.expo2025.or.jp/association/maintenance/news-20230428-03/</w:t>
        </w:r>
      </w:hyperlink>
    </w:p>
    <w:p w14:paraId="33EFA8EC" w14:textId="77777777" w:rsidR="00EA1FEA" w:rsidRDefault="004B4831" w:rsidP="004B4831">
      <w:pPr>
        <w:pStyle w:val="a3"/>
        <w:numPr>
          <w:ilvl w:val="0"/>
          <w:numId w:val="2"/>
        </w:numPr>
        <w:ind w:leftChars="0"/>
      </w:pPr>
      <w:r w:rsidRPr="004B4831">
        <w:rPr>
          <w:rFonts w:hint="eastAsia"/>
        </w:rPr>
        <w:t>協会は</w:t>
      </w:r>
      <w:r>
        <w:rPr>
          <w:rFonts w:hint="eastAsia"/>
        </w:rPr>
        <w:t>会場</w:t>
      </w:r>
      <w:r w:rsidRPr="004B4831">
        <w:rPr>
          <w:rFonts w:hint="eastAsia"/>
        </w:rPr>
        <w:t>に必要な物品、サービスの提供の協賛を募集しており、多くの企業及び団</w:t>
      </w:r>
      <w:r w:rsidR="00EA1FEA">
        <w:rPr>
          <w:rFonts w:hint="eastAsia"/>
        </w:rPr>
        <w:t xml:space="preserve">　　 </w:t>
      </w:r>
    </w:p>
    <w:p w14:paraId="136622E9" w14:textId="304721FD" w:rsidR="004B4831" w:rsidRDefault="004B4831" w:rsidP="00EA1FEA">
      <w:pPr>
        <w:ind w:leftChars="250" w:left="525"/>
      </w:pPr>
      <w:r w:rsidRPr="004B4831">
        <w:rPr>
          <w:rFonts w:hint="eastAsia"/>
        </w:rPr>
        <w:t>体から様々な形の協賛が提案されている。</w:t>
      </w:r>
      <w:r>
        <w:rPr>
          <w:rFonts w:hint="eastAsia"/>
        </w:rPr>
        <w:t>物品</w:t>
      </w:r>
      <w:r w:rsidRPr="004B4831">
        <w:rPr>
          <w:rFonts w:hint="eastAsia"/>
        </w:rPr>
        <w:t>契約締結後に企業及び団体から協賛により新たな協賛の採用が決定した場合</w:t>
      </w:r>
      <w:r w:rsidR="00DE6031">
        <w:rPr>
          <w:rFonts w:hint="eastAsia"/>
        </w:rPr>
        <w:t>など</w:t>
      </w:r>
      <w:r w:rsidRPr="004B4831">
        <w:rPr>
          <w:rFonts w:hint="eastAsia"/>
        </w:rPr>
        <w:t>、</w:t>
      </w:r>
      <w:r w:rsidR="00DE6031">
        <w:rPr>
          <w:rFonts w:hint="eastAsia"/>
        </w:rPr>
        <w:t>数量の増減</w:t>
      </w:r>
      <w:r w:rsidR="006B03D4">
        <w:rPr>
          <w:rFonts w:hint="eastAsia"/>
        </w:rPr>
        <w:t>等</w:t>
      </w:r>
      <w:r w:rsidR="00DE6031">
        <w:rPr>
          <w:rFonts w:hint="eastAsia"/>
        </w:rPr>
        <w:t>が発生</w:t>
      </w:r>
      <w:r w:rsidRPr="004B4831">
        <w:t>することがある。</w:t>
      </w:r>
    </w:p>
    <w:p w14:paraId="39AF136F" w14:textId="1D40438F" w:rsidR="008D5324" w:rsidRDefault="00A57F79" w:rsidP="00E71772">
      <w:pPr>
        <w:pStyle w:val="a3"/>
        <w:numPr>
          <w:ilvl w:val="0"/>
          <w:numId w:val="2"/>
        </w:numPr>
        <w:ind w:leftChars="0" w:left="532" w:hanging="532"/>
      </w:pPr>
      <w:r>
        <w:t>その他、本仕様書に定めのない事項で質疑が生じたときは、担当職員と協議し、そ</w:t>
      </w:r>
      <w:r>
        <w:rPr>
          <w:rFonts w:hint="eastAsia"/>
        </w:rPr>
        <w:t>の指示によること。</w:t>
      </w:r>
    </w:p>
    <w:p w14:paraId="37F9E34C" w14:textId="318BD1F5" w:rsidR="00A57F79" w:rsidRDefault="00A57F79" w:rsidP="00E71772"/>
    <w:sectPr w:rsidR="00A57F7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561E3C" w14:textId="77777777" w:rsidR="00A64A1C" w:rsidRDefault="00A64A1C" w:rsidP="0045178C">
      <w:r>
        <w:separator/>
      </w:r>
    </w:p>
  </w:endnote>
  <w:endnote w:type="continuationSeparator" w:id="0">
    <w:p w14:paraId="011A55FE" w14:textId="77777777" w:rsidR="00A64A1C" w:rsidRDefault="00A64A1C" w:rsidP="0045178C">
      <w:r>
        <w:continuationSeparator/>
      </w:r>
    </w:p>
  </w:endnote>
  <w:endnote w:type="continuationNotice" w:id="1">
    <w:p w14:paraId="3DB55A0A" w14:textId="77777777" w:rsidR="00A64A1C" w:rsidRDefault="00A64A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23A865" w14:textId="77777777" w:rsidR="00A64A1C" w:rsidRDefault="00A64A1C" w:rsidP="0045178C">
      <w:r>
        <w:separator/>
      </w:r>
    </w:p>
  </w:footnote>
  <w:footnote w:type="continuationSeparator" w:id="0">
    <w:p w14:paraId="66D1A60B" w14:textId="77777777" w:rsidR="00A64A1C" w:rsidRDefault="00A64A1C" w:rsidP="0045178C">
      <w:r>
        <w:continuationSeparator/>
      </w:r>
    </w:p>
  </w:footnote>
  <w:footnote w:type="continuationNotice" w:id="1">
    <w:p w14:paraId="733213E0" w14:textId="77777777" w:rsidR="00A64A1C" w:rsidRDefault="00A64A1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5D2C83"/>
    <w:multiLevelType w:val="hybridMultilevel"/>
    <w:tmpl w:val="A2B8EDA4"/>
    <w:lvl w:ilvl="0" w:tplc="0409000F">
      <w:start w:val="1"/>
      <w:numFmt w:val="decimal"/>
      <w:lvlText w:val="%1."/>
      <w:lvlJc w:val="left"/>
      <w:pPr>
        <w:ind w:left="420" w:hanging="420"/>
      </w:pPr>
    </w:lvl>
    <w:lvl w:ilvl="1" w:tplc="D6D09AAA">
      <w:start w:val="1"/>
      <w:numFmt w:val="decimalFullWidth"/>
      <w:lvlText w:val="（%2）"/>
      <w:lvlJc w:val="left"/>
      <w:pPr>
        <w:ind w:left="1155" w:hanging="735"/>
      </w:pPr>
      <w:rPr>
        <w:rFonts w:hint="default"/>
      </w:rPr>
    </w:lvl>
    <w:lvl w:ilvl="2" w:tplc="2F72B654">
      <w:start w:val="10"/>
      <w:numFmt w:val="bullet"/>
      <w:lvlText w:val="※"/>
      <w:lvlJc w:val="left"/>
      <w:pPr>
        <w:ind w:left="1200" w:hanging="360"/>
      </w:pPr>
      <w:rPr>
        <w:rFonts w:ascii="游明朝" w:eastAsia="游明朝" w:hAnsi="游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311B4A"/>
    <w:multiLevelType w:val="multilevel"/>
    <w:tmpl w:val="4B9AAA1C"/>
    <w:lvl w:ilvl="0">
      <w:start w:val="1"/>
      <w:numFmt w:val="decimal"/>
      <w:lvlText w:val="%1."/>
      <w:lvlJc w:val="left"/>
      <w:pPr>
        <w:ind w:left="420" w:hanging="420"/>
      </w:pPr>
      <w:rPr>
        <w:rFonts w:hint="eastAsia"/>
        <w:b/>
        <w:bCs/>
      </w:rPr>
    </w:lvl>
    <w:lvl w:ilvl="1">
      <w:start w:val="1"/>
      <w:numFmt w:val="decimal"/>
      <w:lvlText w:val="(%2)"/>
      <w:lvlJc w:val="left"/>
      <w:pPr>
        <w:ind w:left="420" w:hanging="420"/>
      </w:pPr>
      <w:rPr>
        <w:rFonts w:hint="eastAsia"/>
        <w:b w:val="0"/>
        <w:bCs/>
      </w:rPr>
    </w:lvl>
    <w:lvl w:ilvl="2">
      <w:start w:val="1"/>
      <w:numFmt w:val="aiueoFullWidth"/>
      <w:lvlText w:val="%3"/>
      <w:lvlJc w:val="left"/>
      <w:pPr>
        <w:ind w:left="600" w:hanging="200"/>
      </w:pPr>
      <w:rPr>
        <w:rFonts w:hint="eastAsia"/>
        <w:b w:val="0"/>
        <w:bCs/>
      </w:rPr>
    </w:lvl>
    <w:lvl w:ilvl="3">
      <w:start w:val="1"/>
      <w:numFmt w:val="decimalEnclosedCircle"/>
      <w:suff w:val="space"/>
      <w:lvlText w:val="%4."/>
      <w:lvlJc w:val="left"/>
      <w:pPr>
        <w:ind w:left="1000" w:hanging="200"/>
      </w:pPr>
      <w:rPr>
        <w:rFonts w:hint="eastAsia"/>
      </w:rPr>
    </w:lvl>
    <w:lvl w:ilvl="4">
      <w:start w:val="1"/>
      <w:numFmt w:val="decimal"/>
      <w:lvlText w:val="%5"/>
      <w:lvlJc w:val="left"/>
      <w:pPr>
        <w:ind w:left="1470" w:hanging="210"/>
      </w:pPr>
      <w:rPr>
        <w:rFonts w:hint="eastAsia"/>
      </w:rPr>
    </w:lvl>
    <w:lvl w:ilvl="5">
      <w:start w:val="1"/>
      <w:numFmt w:val="decimalEnclosedCircle"/>
      <w:lvlText w:val="%6"/>
      <w:lvlJc w:val="left"/>
      <w:pPr>
        <w:ind w:left="420" w:hanging="420"/>
      </w:pPr>
      <w:rPr>
        <w:rFonts w:hint="eastAsia"/>
      </w:rPr>
    </w:lvl>
    <w:lvl w:ilvl="6">
      <w:start w:val="1"/>
      <w:numFmt w:val="decimal"/>
      <w:lvlText w:val="%7."/>
      <w:lvlJc w:val="left"/>
      <w:pPr>
        <w:ind w:left="420" w:hanging="420"/>
      </w:pPr>
      <w:rPr>
        <w:rFonts w:hint="eastAsia"/>
      </w:rPr>
    </w:lvl>
    <w:lvl w:ilvl="7">
      <w:start w:val="1"/>
      <w:numFmt w:val="aiueoFullWidth"/>
      <w:lvlText w:val="(%8)"/>
      <w:lvlJc w:val="left"/>
      <w:pPr>
        <w:ind w:left="420" w:hanging="420"/>
      </w:pPr>
      <w:rPr>
        <w:rFonts w:hint="eastAsia"/>
      </w:rPr>
    </w:lvl>
    <w:lvl w:ilvl="8">
      <w:start w:val="1"/>
      <w:numFmt w:val="decimalEnclosedCircle"/>
      <w:lvlText w:val="%9"/>
      <w:lvlJc w:val="left"/>
      <w:pPr>
        <w:ind w:left="420" w:hanging="420"/>
      </w:pPr>
      <w:rPr>
        <w:rFonts w:hint="eastAsia"/>
      </w:rPr>
    </w:lvl>
  </w:abstractNum>
  <w:abstractNum w:abstractNumId="2" w15:restartNumberingAfterBreak="0">
    <w:nsid w:val="172E6495"/>
    <w:multiLevelType w:val="multilevel"/>
    <w:tmpl w:val="6D0026CC"/>
    <w:lvl w:ilvl="0">
      <w:start w:val="1"/>
      <w:numFmt w:val="decimal"/>
      <w:lvlText w:val="%1."/>
      <w:lvlJc w:val="left"/>
      <w:pPr>
        <w:ind w:left="454" w:hanging="454"/>
      </w:pPr>
      <w:rPr>
        <w:rFonts w:hint="eastAsia"/>
        <w:b/>
        <w:bCs/>
      </w:rPr>
    </w:lvl>
    <w:lvl w:ilvl="1">
      <w:start w:val="1"/>
      <w:numFmt w:val="decimal"/>
      <w:lvlText w:val="(%2)"/>
      <w:lvlJc w:val="left"/>
      <w:pPr>
        <w:ind w:left="454" w:hanging="454"/>
      </w:pPr>
      <w:rPr>
        <w:rFonts w:hint="eastAsia"/>
        <w:b w:val="0"/>
        <w:bCs/>
      </w:rPr>
    </w:lvl>
    <w:lvl w:ilvl="2">
      <w:start w:val="1"/>
      <w:numFmt w:val="aiueoFullWidth"/>
      <w:lvlText w:val="%3"/>
      <w:lvlJc w:val="left"/>
      <w:pPr>
        <w:ind w:left="851" w:hanging="397"/>
      </w:pPr>
      <w:rPr>
        <w:rFonts w:hint="eastAsia"/>
        <w:b w:val="0"/>
        <w:bCs/>
        <w:lang w:val="en-US"/>
      </w:rPr>
    </w:lvl>
    <w:lvl w:ilvl="3">
      <w:start w:val="1"/>
      <w:numFmt w:val="decimalEnclosedCircle"/>
      <w:suff w:val="space"/>
      <w:lvlText w:val="%4."/>
      <w:lvlJc w:val="left"/>
      <w:pPr>
        <w:ind w:left="1134" w:hanging="283"/>
      </w:pPr>
      <w:rPr>
        <w:rFonts w:hint="eastAsia"/>
        <w:lang w:val="en-US"/>
      </w:rPr>
    </w:lvl>
    <w:lvl w:ilvl="4">
      <w:start w:val="1"/>
      <w:numFmt w:val="decimal"/>
      <w:lvlText w:val="%5"/>
      <w:lvlJc w:val="left"/>
      <w:pPr>
        <w:ind w:left="1470" w:hanging="210"/>
      </w:pPr>
      <w:rPr>
        <w:rFonts w:hint="eastAsia"/>
      </w:rPr>
    </w:lvl>
    <w:lvl w:ilvl="5">
      <w:start w:val="1"/>
      <w:numFmt w:val="none"/>
      <w:lvlText w:val="%6・"/>
      <w:lvlJc w:val="left"/>
      <w:pPr>
        <w:ind w:left="1928" w:hanging="454"/>
      </w:pPr>
      <w:rPr>
        <w:rFonts w:hint="eastAsia"/>
      </w:rPr>
    </w:lvl>
    <w:lvl w:ilvl="6">
      <w:start w:val="1"/>
      <w:numFmt w:val="decimal"/>
      <w:lvlText w:val="%7."/>
      <w:lvlJc w:val="left"/>
      <w:pPr>
        <w:ind w:left="420" w:hanging="420"/>
      </w:pPr>
      <w:rPr>
        <w:rFonts w:hint="eastAsia"/>
      </w:rPr>
    </w:lvl>
    <w:lvl w:ilvl="7">
      <w:start w:val="1"/>
      <w:numFmt w:val="aiueoFullWidth"/>
      <w:lvlText w:val="(%8)"/>
      <w:lvlJc w:val="left"/>
      <w:pPr>
        <w:ind w:left="420" w:hanging="420"/>
      </w:pPr>
      <w:rPr>
        <w:rFonts w:hint="eastAsia"/>
      </w:rPr>
    </w:lvl>
    <w:lvl w:ilvl="8">
      <w:start w:val="1"/>
      <w:numFmt w:val="decimalEnclosedCircle"/>
      <w:lvlText w:val="%9"/>
      <w:lvlJc w:val="left"/>
      <w:pPr>
        <w:ind w:left="420" w:hanging="420"/>
      </w:pPr>
      <w:rPr>
        <w:rFonts w:hint="eastAsia"/>
      </w:rPr>
    </w:lvl>
  </w:abstractNum>
  <w:abstractNum w:abstractNumId="3" w15:restartNumberingAfterBreak="0">
    <w:nsid w:val="666570D0"/>
    <w:multiLevelType w:val="hybridMultilevel"/>
    <w:tmpl w:val="4290F1BC"/>
    <w:lvl w:ilvl="0" w:tplc="6D9441F4">
      <w:start w:val="1"/>
      <w:numFmt w:val="decimal"/>
      <w:suff w:val="nothing"/>
      <w:lvlText w:val="（%1）"/>
      <w:lvlJc w:val="left"/>
      <w:pPr>
        <w:ind w:left="420" w:hanging="420"/>
      </w:pPr>
      <w:rPr>
        <w:rFonts w:hint="eastAsia"/>
        <w:lang w:val="en-US"/>
      </w:rPr>
    </w:lvl>
    <w:lvl w:ilvl="1" w:tplc="FFFFFFFF">
      <w:start w:val="1"/>
      <w:numFmt w:val="aiueoFullWidth"/>
      <w:lvlText w:val="(%2)"/>
      <w:lvlJc w:val="left"/>
      <w:pPr>
        <w:ind w:left="840" w:hanging="420"/>
      </w:pPr>
    </w:lvl>
    <w:lvl w:ilvl="2" w:tplc="FFFFFFFF">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 w15:restartNumberingAfterBreak="0">
    <w:nsid w:val="705412AF"/>
    <w:multiLevelType w:val="hybridMultilevel"/>
    <w:tmpl w:val="9CACE838"/>
    <w:lvl w:ilvl="0" w:tplc="42AAE0D2">
      <w:start w:val="1"/>
      <w:numFmt w:val="decimal"/>
      <w:suff w:val="nothing"/>
      <w:lvlText w:val="（%1）"/>
      <w:lvlJc w:val="left"/>
      <w:pPr>
        <w:ind w:left="420" w:hanging="420"/>
      </w:pPr>
      <w:rPr>
        <w:rFonts w:hint="eastAsia"/>
        <w:lang w:val="x-none"/>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2E914D4"/>
    <w:multiLevelType w:val="hybridMultilevel"/>
    <w:tmpl w:val="5850697C"/>
    <w:lvl w:ilvl="0" w:tplc="06AE8014">
      <w:start w:val="1"/>
      <w:numFmt w:val="bullet"/>
      <w:lvlText w:val="※"/>
      <w:lvlJc w:val="left"/>
      <w:pPr>
        <w:ind w:left="420" w:hanging="420"/>
      </w:pPr>
      <w:rPr>
        <w:rFonts w:ascii="游明朝" w:eastAsia="游明朝" w:hAnsi="游明朝"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80426426">
    <w:abstractNumId w:val="0"/>
  </w:num>
  <w:num w:numId="2" w16cid:durableId="786001590">
    <w:abstractNumId w:val="4"/>
  </w:num>
  <w:num w:numId="3" w16cid:durableId="1759905873">
    <w:abstractNumId w:val="5"/>
  </w:num>
  <w:num w:numId="4" w16cid:durableId="571888891">
    <w:abstractNumId w:val="2"/>
  </w:num>
  <w:num w:numId="5" w16cid:durableId="611473767">
    <w:abstractNumId w:val="1"/>
  </w:num>
  <w:num w:numId="6" w16cid:durableId="11058803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196"/>
    <w:rsid w:val="00000334"/>
    <w:rsid w:val="000021BF"/>
    <w:rsid w:val="00007688"/>
    <w:rsid w:val="00026319"/>
    <w:rsid w:val="00027F7C"/>
    <w:rsid w:val="00035D2A"/>
    <w:rsid w:val="00050C8C"/>
    <w:rsid w:val="00051EC6"/>
    <w:rsid w:val="00060C01"/>
    <w:rsid w:val="00071D49"/>
    <w:rsid w:val="00072A99"/>
    <w:rsid w:val="00087EF6"/>
    <w:rsid w:val="000B3CC0"/>
    <w:rsid w:val="000B5C7C"/>
    <w:rsid w:val="000F5FA4"/>
    <w:rsid w:val="000F7B32"/>
    <w:rsid w:val="00100D35"/>
    <w:rsid w:val="00105AEF"/>
    <w:rsid w:val="0011128E"/>
    <w:rsid w:val="00121631"/>
    <w:rsid w:val="00127ED3"/>
    <w:rsid w:val="00141840"/>
    <w:rsid w:val="00147804"/>
    <w:rsid w:val="0016527F"/>
    <w:rsid w:val="00165E2B"/>
    <w:rsid w:val="0017073D"/>
    <w:rsid w:val="001713F0"/>
    <w:rsid w:val="00175320"/>
    <w:rsid w:val="00182FE3"/>
    <w:rsid w:val="00187665"/>
    <w:rsid w:val="00194F34"/>
    <w:rsid w:val="001A1856"/>
    <w:rsid w:val="001B035B"/>
    <w:rsid w:val="001E0ED1"/>
    <w:rsid w:val="001F69F7"/>
    <w:rsid w:val="001F7D3A"/>
    <w:rsid w:val="00203EDF"/>
    <w:rsid w:val="0023280A"/>
    <w:rsid w:val="00243501"/>
    <w:rsid w:val="002731AA"/>
    <w:rsid w:val="00276C90"/>
    <w:rsid w:val="0028243C"/>
    <w:rsid w:val="00290C9D"/>
    <w:rsid w:val="002919B3"/>
    <w:rsid w:val="00294A0A"/>
    <w:rsid w:val="002A786E"/>
    <w:rsid w:val="002C2B93"/>
    <w:rsid w:val="002D5065"/>
    <w:rsid w:val="002E1E3F"/>
    <w:rsid w:val="002E5D1B"/>
    <w:rsid w:val="002F2B6B"/>
    <w:rsid w:val="00302A00"/>
    <w:rsid w:val="00306FD3"/>
    <w:rsid w:val="00315117"/>
    <w:rsid w:val="0035776C"/>
    <w:rsid w:val="00360512"/>
    <w:rsid w:val="0036107B"/>
    <w:rsid w:val="003663C5"/>
    <w:rsid w:val="0039681D"/>
    <w:rsid w:val="003A15DE"/>
    <w:rsid w:val="003B430A"/>
    <w:rsid w:val="003D0445"/>
    <w:rsid w:val="003E03A9"/>
    <w:rsid w:val="003E0BD1"/>
    <w:rsid w:val="003F09F0"/>
    <w:rsid w:val="003F6BD3"/>
    <w:rsid w:val="003F6CE8"/>
    <w:rsid w:val="003F77B8"/>
    <w:rsid w:val="00412A00"/>
    <w:rsid w:val="00413F02"/>
    <w:rsid w:val="00421191"/>
    <w:rsid w:val="00430336"/>
    <w:rsid w:val="00435920"/>
    <w:rsid w:val="00437944"/>
    <w:rsid w:val="0045178C"/>
    <w:rsid w:val="00464D65"/>
    <w:rsid w:val="00475D19"/>
    <w:rsid w:val="00487C15"/>
    <w:rsid w:val="004A07A1"/>
    <w:rsid w:val="004A202A"/>
    <w:rsid w:val="004B4831"/>
    <w:rsid w:val="004B7638"/>
    <w:rsid w:val="004C11C5"/>
    <w:rsid w:val="004C74A5"/>
    <w:rsid w:val="004D5FAB"/>
    <w:rsid w:val="00533E76"/>
    <w:rsid w:val="005370C8"/>
    <w:rsid w:val="005517F9"/>
    <w:rsid w:val="00552763"/>
    <w:rsid w:val="00554223"/>
    <w:rsid w:val="00584A9C"/>
    <w:rsid w:val="005910EC"/>
    <w:rsid w:val="005A3277"/>
    <w:rsid w:val="005C012B"/>
    <w:rsid w:val="005D15C8"/>
    <w:rsid w:val="005D604B"/>
    <w:rsid w:val="0060660D"/>
    <w:rsid w:val="00615DB6"/>
    <w:rsid w:val="00622441"/>
    <w:rsid w:val="006272D6"/>
    <w:rsid w:val="00627815"/>
    <w:rsid w:val="00633306"/>
    <w:rsid w:val="00637EF3"/>
    <w:rsid w:val="00652877"/>
    <w:rsid w:val="00662308"/>
    <w:rsid w:val="00665F6D"/>
    <w:rsid w:val="0067482C"/>
    <w:rsid w:val="00680548"/>
    <w:rsid w:val="00684400"/>
    <w:rsid w:val="006964F2"/>
    <w:rsid w:val="006B03D4"/>
    <w:rsid w:val="006B679D"/>
    <w:rsid w:val="006C057E"/>
    <w:rsid w:val="006C7E53"/>
    <w:rsid w:val="006D1804"/>
    <w:rsid w:val="006D1BE5"/>
    <w:rsid w:val="006D524F"/>
    <w:rsid w:val="006D652B"/>
    <w:rsid w:val="006F49D7"/>
    <w:rsid w:val="007041B8"/>
    <w:rsid w:val="00704777"/>
    <w:rsid w:val="007048F4"/>
    <w:rsid w:val="007123CE"/>
    <w:rsid w:val="0073374A"/>
    <w:rsid w:val="0073454B"/>
    <w:rsid w:val="00735801"/>
    <w:rsid w:val="00737150"/>
    <w:rsid w:val="00770650"/>
    <w:rsid w:val="00771B93"/>
    <w:rsid w:val="00777E8B"/>
    <w:rsid w:val="00790C3E"/>
    <w:rsid w:val="007939B6"/>
    <w:rsid w:val="007944B9"/>
    <w:rsid w:val="007A5D81"/>
    <w:rsid w:val="007B54B7"/>
    <w:rsid w:val="007B6F11"/>
    <w:rsid w:val="007C36E7"/>
    <w:rsid w:val="007D3D64"/>
    <w:rsid w:val="007E786A"/>
    <w:rsid w:val="007F0782"/>
    <w:rsid w:val="007F37BB"/>
    <w:rsid w:val="007F701D"/>
    <w:rsid w:val="00804A6A"/>
    <w:rsid w:val="00817600"/>
    <w:rsid w:val="0086598F"/>
    <w:rsid w:val="008708A4"/>
    <w:rsid w:val="00873E80"/>
    <w:rsid w:val="008876B9"/>
    <w:rsid w:val="008B0CF2"/>
    <w:rsid w:val="008B32D6"/>
    <w:rsid w:val="008D4399"/>
    <w:rsid w:val="008D5324"/>
    <w:rsid w:val="008E08E4"/>
    <w:rsid w:val="009025B8"/>
    <w:rsid w:val="0090432F"/>
    <w:rsid w:val="00911116"/>
    <w:rsid w:val="00911DA7"/>
    <w:rsid w:val="009138EE"/>
    <w:rsid w:val="009141AD"/>
    <w:rsid w:val="00916196"/>
    <w:rsid w:val="009751F7"/>
    <w:rsid w:val="009805AB"/>
    <w:rsid w:val="00984D24"/>
    <w:rsid w:val="00996A88"/>
    <w:rsid w:val="009A3C12"/>
    <w:rsid w:val="009A7CA3"/>
    <w:rsid w:val="009C1803"/>
    <w:rsid w:val="009C49BE"/>
    <w:rsid w:val="009C6A8A"/>
    <w:rsid w:val="009E4B41"/>
    <w:rsid w:val="009F07B3"/>
    <w:rsid w:val="009F0850"/>
    <w:rsid w:val="009F1156"/>
    <w:rsid w:val="009F278F"/>
    <w:rsid w:val="009F3D57"/>
    <w:rsid w:val="009F5977"/>
    <w:rsid w:val="009F6756"/>
    <w:rsid w:val="009F710D"/>
    <w:rsid w:val="00A121A9"/>
    <w:rsid w:val="00A13E25"/>
    <w:rsid w:val="00A2661E"/>
    <w:rsid w:val="00A27A98"/>
    <w:rsid w:val="00A37B5A"/>
    <w:rsid w:val="00A40963"/>
    <w:rsid w:val="00A57F79"/>
    <w:rsid w:val="00A64A1C"/>
    <w:rsid w:val="00A757A7"/>
    <w:rsid w:val="00A81E45"/>
    <w:rsid w:val="00A95477"/>
    <w:rsid w:val="00AA6BAD"/>
    <w:rsid w:val="00AD3959"/>
    <w:rsid w:val="00AE528F"/>
    <w:rsid w:val="00AF0219"/>
    <w:rsid w:val="00AF7CB4"/>
    <w:rsid w:val="00B23F70"/>
    <w:rsid w:val="00B3038C"/>
    <w:rsid w:val="00B31C92"/>
    <w:rsid w:val="00B3341E"/>
    <w:rsid w:val="00B4716A"/>
    <w:rsid w:val="00B517A6"/>
    <w:rsid w:val="00B65B9F"/>
    <w:rsid w:val="00B7440D"/>
    <w:rsid w:val="00B75267"/>
    <w:rsid w:val="00BC4F5A"/>
    <w:rsid w:val="00BC628B"/>
    <w:rsid w:val="00BD1EC9"/>
    <w:rsid w:val="00BE2E1B"/>
    <w:rsid w:val="00C06A6A"/>
    <w:rsid w:val="00C21FBB"/>
    <w:rsid w:val="00C22980"/>
    <w:rsid w:val="00C2784E"/>
    <w:rsid w:val="00C339F7"/>
    <w:rsid w:val="00C452FD"/>
    <w:rsid w:val="00C624E3"/>
    <w:rsid w:val="00C625CB"/>
    <w:rsid w:val="00C67854"/>
    <w:rsid w:val="00C70007"/>
    <w:rsid w:val="00C74E4D"/>
    <w:rsid w:val="00C81CE2"/>
    <w:rsid w:val="00C83F35"/>
    <w:rsid w:val="00C917A0"/>
    <w:rsid w:val="00C97D84"/>
    <w:rsid w:val="00CA32BA"/>
    <w:rsid w:val="00CA3685"/>
    <w:rsid w:val="00CA4997"/>
    <w:rsid w:val="00CA4E73"/>
    <w:rsid w:val="00CB6011"/>
    <w:rsid w:val="00CD6B11"/>
    <w:rsid w:val="00CF377B"/>
    <w:rsid w:val="00D0493C"/>
    <w:rsid w:val="00D352ED"/>
    <w:rsid w:val="00D37B23"/>
    <w:rsid w:val="00D60C46"/>
    <w:rsid w:val="00D616E5"/>
    <w:rsid w:val="00D62EA8"/>
    <w:rsid w:val="00D65ADD"/>
    <w:rsid w:val="00D82C65"/>
    <w:rsid w:val="00D91B43"/>
    <w:rsid w:val="00D94E9D"/>
    <w:rsid w:val="00D96B88"/>
    <w:rsid w:val="00DA1672"/>
    <w:rsid w:val="00DA34DA"/>
    <w:rsid w:val="00DC710F"/>
    <w:rsid w:val="00DE38DE"/>
    <w:rsid w:val="00DE6031"/>
    <w:rsid w:val="00DF3479"/>
    <w:rsid w:val="00DF5A1B"/>
    <w:rsid w:val="00E13F8B"/>
    <w:rsid w:val="00E17F90"/>
    <w:rsid w:val="00E254DB"/>
    <w:rsid w:val="00E65DAE"/>
    <w:rsid w:val="00E702D9"/>
    <w:rsid w:val="00E71772"/>
    <w:rsid w:val="00E717EA"/>
    <w:rsid w:val="00E84DAD"/>
    <w:rsid w:val="00E96EDC"/>
    <w:rsid w:val="00EA1FEA"/>
    <w:rsid w:val="00EA61D7"/>
    <w:rsid w:val="00EA7B30"/>
    <w:rsid w:val="00EB16FB"/>
    <w:rsid w:val="00EB297C"/>
    <w:rsid w:val="00ED51D4"/>
    <w:rsid w:val="00ED52FE"/>
    <w:rsid w:val="00ED5388"/>
    <w:rsid w:val="00EE71CA"/>
    <w:rsid w:val="00F152D3"/>
    <w:rsid w:val="00F21563"/>
    <w:rsid w:val="00F26687"/>
    <w:rsid w:val="00F31104"/>
    <w:rsid w:val="00F41C0E"/>
    <w:rsid w:val="00F50C38"/>
    <w:rsid w:val="00F51634"/>
    <w:rsid w:val="00F565DB"/>
    <w:rsid w:val="00F57347"/>
    <w:rsid w:val="00F82E59"/>
    <w:rsid w:val="00F905EF"/>
    <w:rsid w:val="00FB0BDE"/>
    <w:rsid w:val="00FB4240"/>
    <w:rsid w:val="00FC1D9A"/>
    <w:rsid w:val="00FC3AD8"/>
    <w:rsid w:val="00FC5025"/>
    <w:rsid w:val="00FC73D6"/>
    <w:rsid w:val="00FD0C14"/>
    <w:rsid w:val="00FD32AD"/>
    <w:rsid w:val="00FD3456"/>
    <w:rsid w:val="00FD62B7"/>
    <w:rsid w:val="00FE526B"/>
    <w:rsid w:val="00FF39EB"/>
    <w:rsid w:val="00FF4B7E"/>
    <w:rsid w:val="05506721"/>
    <w:rsid w:val="06CC5ABC"/>
    <w:rsid w:val="0A200EFD"/>
    <w:rsid w:val="0D266DC6"/>
    <w:rsid w:val="0E720E9D"/>
    <w:rsid w:val="11C3A55E"/>
    <w:rsid w:val="15B58CDA"/>
    <w:rsid w:val="18208470"/>
    <w:rsid w:val="193668E6"/>
    <w:rsid w:val="26441BA9"/>
    <w:rsid w:val="26C74EC4"/>
    <w:rsid w:val="29AEDE6C"/>
    <w:rsid w:val="3A980F43"/>
    <w:rsid w:val="4181F2F1"/>
    <w:rsid w:val="442C0806"/>
    <w:rsid w:val="65452106"/>
    <w:rsid w:val="65C53CAE"/>
    <w:rsid w:val="701E137C"/>
    <w:rsid w:val="7127F490"/>
    <w:rsid w:val="730856EA"/>
    <w:rsid w:val="7511D6B1"/>
    <w:rsid w:val="77F3C1C9"/>
    <w:rsid w:val="7BB82707"/>
    <w:rsid w:val="7FE63D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D38045"/>
  <w15:chartTrackingRefBased/>
  <w15:docId w15:val="{2A5B87B9-017A-4000-B72F-E57172AD5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57F79"/>
    <w:pPr>
      <w:ind w:leftChars="400" w:left="840"/>
    </w:pPr>
  </w:style>
  <w:style w:type="paragraph" w:styleId="a5">
    <w:name w:val="header"/>
    <w:basedOn w:val="a"/>
    <w:link w:val="a6"/>
    <w:uiPriority w:val="99"/>
    <w:unhideWhenUsed/>
    <w:rsid w:val="0045178C"/>
    <w:pPr>
      <w:tabs>
        <w:tab w:val="center" w:pos="4252"/>
        <w:tab w:val="right" w:pos="8504"/>
      </w:tabs>
      <w:snapToGrid w:val="0"/>
    </w:pPr>
  </w:style>
  <w:style w:type="character" w:customStyle="1" w:styleId="a6">
    <w:name w:val="ヘッダー (文字)"/>
    <w:basedOn w:val="a0"/>
    <w:link w:val="a5"/>
    <w:uiPriority w:val="99"/>
    <w:rsid w:val="0045178C"/>
  </w:style>
  <w:style w:type="paragraph" w:styleId="a7">
    <w:name w:val="footer"/>
    <w:basedOn w:val="a"/>
    <w:link w:val="a8"/>
    <w:uiPriority w:val="99"/>
    <w:unhideWhenUsed/>
    <w:rsid w:val="0045178C"/>
    <w:pPr>
      <w:tabs>
        <w:tab w:val="center" w:pos="4252"/>
        <w:tab w:val="right" w:pos="8504"/>
      </w:tabs>
      <w:snapToGrid w:val="0"/>
    </w:pPr>
  </w:style>
  <w:style w:type="character" w:customStyle="1" w:styleId="a8">
    <w:name w:val="フッター (文字)"/>
    <w:basedOn w:val="a0"/>
    <w:link w:val="a7"/>
    <w:uiPriority w:val="99"/>
    <w:rsid w:val="0045178C"/>
  </w:style>
  <w:style w:type="paragraph" w:styleId="a9">
    <w:name w:val="Revision"/>
    <w:hidden/>
    <w:uiPriority w:val="99"/>
    <w:semiHidden/>
    <w:rsid w:val="009E4B41"/>
  </w:style>
  <w:style w:type="character" w:styleId="aa">
    <w:name w:val="annotation reference"/>
    <w:basedOn w:val="a0"/>
    <w:uiPriority w:val="99"/>
    <w:semiHidden/>
    <w:unhideWhenUsed/>
    <w:rsid w:val="009E4B41"/>
    <w:rPr>
      <w:sz w:val="18"/>
      <w:szCs w:val="18"/>
    </w:rPr>
  </w:style>
  <w:style w:type="paragraph" w:styleId="ab">
    <w:name w:val="annotation text"/>
    <w:basedOn w:val="a"/>
    <w:link w:val="ac"/>
    <w:uiPriority w:val="99"/>
    <w:unhideWhenUsed/>
    <w:rsid w:val="009E4B41"/>
    <w:pPr>
      <w:jc w:val="left"/>
    </w:pPr>
  </w:style>
  <w:style w:type="character" w:customStyle="1" w:styleId="ac">
    <w:name w:val="コメント文字列 (文字)"/>
    <w:basedOn w:val="a0"/>
    <w:link w:val="ab"/>
    <w:uiPriority w:val="99"/>
    <w:rsid w:val="009E4B41"/>
  </w:style>
  <w:style w:type="paragraph" w:styleId="ad">
    <w:name w:val="annotation subject"/>
    <w:basedOn w:val="ab"/>
    <w:next w:val="ab"/>
    <w:link w:val="ae"/>
    <w:uiPriority w:val="99"/>
    <w:semiHidden/>
    <w:unhideWhenUsed/>
    <w:rsid w:val="009E4B41"/>
    <w:rPr>
      <w:b/>
      <w:bCs/>
    </w:rPr>
  </w:style>
  <w:style w:type="character" w:customStyle="1" w:styleId="ae">
    <w:name w:val="コメント内容 (文字)"/>
    <w:basedOn w:val="ac"/>
    <w:link w:val="ad"/>
    <w:uiPriority w:val="99"/>
    <w:semiHidden/>
    <w:rsid w:val="009E4B41"/>
    <w:rPr>
      <w:b/>
      <w:bCs/>
    </w:rPr>
  </w:style>
  <w:style w:type="character" w:customStyle="1" w:styleId="a4">
    <w:name w:val="リスト段落 (文字)"/>
    <w:basedOn w:val="a0"/>
    <w:link w:val="a3"/>
    <w:uiPriority w:val="34"/>
    <w:rsid w:val="009E4B41"/>
  </w:style>
  <w:style w:type="character" w:styleId="af">
    <w:name w:val="Hyperlink"/>
    <w:basedOn w:val="a0"/>
    <w:uiPriority w:val="99"/>
    <w:unhideWhenUsed/>
    <w:rsid w:val="009E4B41"/>
    <w:rPr>
      <w:color w:val="0563C1" w:themeColor="hyperlink"/>
      <w:u w:val="single"/>
    </w:rPr>
  </w:style>
  <w:style w:type="character" w:styleId="af0">
    <w:name w:val="Unresolved Mention"/>
    <w:basedOn w:val="a0"/>
    <w:uiPriority w:val="99"/>
    <w:semiHidden/>
    <w:unhideWhenUsed/>
    <w:rsid w:val="009E4B41"/>
    <w:rPr>
      <w:color w:val="605E5C"/>
      <w:shd w:val="clear" w:color="auto" w:fill="E1DFDD"/>
    </w:rPr>
  </w:style>
  <w:style w:type="character" w:styleId="af1">
    <w:name w:val="FollowedHyperlink"/>
    <w:basedOn w:val="a0"/>
    <w:uiPriority w:val="99"/>
    <w:semiHidden/>
    <w:unhideWhenUsed/>
    <w:rsid w:val="009E4B4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570607">
      <w:bodyDiv w:val="1"/>
      <w:marLeft w:val="0"/>
      <w:marRight w:val="0"/>
      <w:marTop w:val="0"/>
      <w:marBottom w:val="0"/>
      <w:divBdr>
        <w:top w:val="none" w:sz="0" w:space="0" w:color="auto"/>
        <w:left w:val="none" w:sz="0" w:space="0" w:color="auto"/>
        <w:bottom w:val="none" w:sz="0" w:space="0" w:color="auto"/>
        <w:right w:val="none" w:sz="0" w:space="0" w:color="auto"/>
      </w:divBdr>
    </w:div>
    <w:div w:id="642009658">
      <w:bodyDiv w:val="1"/>
      <w:marLeft w:val="0"/>
      <w:marRight w:val="0"/>
      <w:marTop w:val="0"/>
      <w:marBottom w:val="0"/>
      <w:divBdr>
        <w:top w:val="none" w:sz="0" w:space="0" w:color="auto"/>
        <w:left w:val="none" w:sz="0" w:space="0" w:color="auto"/>
        <w:bottom w:val="none" w:sz="0" w:space="0" w:color="auto"/>
        <w:right w:val="none" w:sz="0" w:space="0" w:color="auto"/>
      </w:divBdr>
      <w:divsChild>
        <w:div w:id="1942103314">
          <w:marLeft w:val="0"/>
          <w:marRight w:val="0"/>
          <w:marTop w:val="0"/>
          <w:marBottom w:val="0"/>
          <w:divBdr>
            <w:top w:val="none" w:sz="0" w:space="0" w:color="auto"/>
            <w:left w:val="none" w:sz="0" w:space="0" w:color="auto"/>
            <w:bottom w:val="none" w:sz="0" w:space="0" w:color="auto"/>
            <w:right w:val="none" w:sz="0" w:space="0" w:color="auto"/>
          </w:divBdr>
        </w:div>
      </w:divsChild>
    </w:div>
    <w:div w:id="1983147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expo2025.or.jp/association/maintenance/news-20230428-03/"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a2bab76ffde3d84a3325af5184cf2311">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13a397e58c8d3cd1ef99cd8cc0f75316"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0C8C68-21B9-41EC-87DB-921194DA770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0757B09-A337-4980-B38E-BDDD188182B9}"/>
</file>

<file path=customXml/itemProps3.xml><?xml version="1.0" encoding="utf-8"?>
<ds:datastoreItem xmlns:ds="http://schemas.openxmlformats.org/officeDocument/2006/customXml" ds:itemID="{FE5B2904-9228-43DA-8FEA-D0F2BB5E392A}">
  <ds:schemaRefs>
    <ds:schemaRef ds:uri="http://schemas.microsoft.com/sharepoint/v3/contenttype/forms"/>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Properties xmlns="http://schemas.openxmlformats.org/officeDocument/2006/extended-properties" xmlns:vt="http://schemas.openxmlformats.org/officeDocument/2006/docPropsVTypes">
  <Template>Normal.dotm</Template>
  <TotalTime>201</TotalTime>
  <Pages>2</Pages>
  <Words>195</Words>
  <Characters>1115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UsudaY</dc:creator>
  <cp:keywords/>
  <dc:description/>
  <cp:lastModifiedBy>西口 佳穂</cp:lastModifiedBy>
  <cp:revision>160</cp:revision>
  <dcterms:created xsi:type="dcterms:W3CDTF">2021-10-02T09:49:00Z</dcterms:created>
  <dcterms:modified xsi:type="dcterms:W3CDTF">2024-05-20T05:36:00Z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0x01010091B2C9380E781F4DB31AA692EFEC749E</vt:lpwstr>
  </property>
  <property fmtid="{D5CDD505-2E9C-101B-9397-08002B2CF9AE}" pid="3" name="MediaServiceImageTags">
    <vt:lpwstr/>
  </property>
</Properties>
</file>