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732A0AB4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234C8" w:rsidRPr="00C234C8">
              <w:rPr>
                <w:rFonts w:ascii="ＭＳ ゴシック" w:eastAsia="ＭＳ ゴシック" w:hAnsi="ＭＳ ゴシック" w:hint="eastAsia"/>
                <w:color w:val="000000" w:themeColor="text1"/>
              </w:rPr>
              <w:t>2025年日本国際博覧会　公式参加者の内装監理支援業務</w:t>
            </w:r>
            <w:r w:rsidR="00836AE8" w:rsidRPr="00836AE8">
              <w:rPr>
                <w:rFonts w:ascii="ＭＳ ゴシック" w:eastAsia="ＭＳ ゴシック" w:hAnsi="ＭＳ ゴシック" w:hint="eastAsia"/>
                <w:color w:val="000000" w:themeColor="text1"/>
              </w:rPr>
              <w:t>（第2回）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005E304D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234C8" w:rsidRPr="00C234C8">
              <w:rPr>
                <w:rFonts w:ascii="ＭＳ ゴシック" w:eastAsia="ＭＳ ゴシック" w:hAnsi="ＭＳ ゴシック" w:hint="eastAsia"/>
                <w:color w:val="000000" w:themeColor="text1"/>
              </w:rPr>
              <w:t>2025年日本国際博覧会　公式参加者の内装監理支援業務</w:t>
            </w:r>
            <w:r w:rsidR="00FE70AC">
              <w:rPr>
                <w:rFonts w:ascii="ＭＳ ゴシック" w:eastAsia="ＭＳ ゴシック" w:hAnsi="ＭＳ ゴシック" w:hint="eastAsia"/>
                <w:color w:val="000000" w:themeColor="text1"/>
              </w:rPr>
              <w:t>（第2回）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887827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8957B" w14:textId="77777777" w:rsidR="009F4925" w:rsidRDefault="009F4925">
      <w:r>
        <w:separator/>
      </w:r>
    </w:p>
  </w:endnote>
  <w:endnote w:type="continuationSeparator" w:id="0">
    <w:p w14:paraId="1F59B244" w14:textId="77777777" w:rsidR="009F4925" w:rsidRDefault="009F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EC8E1" w14:textId="77777777" w:rsidR="009F4925" w:rsidRDefault="009F4925">
      <w:r>
        <w:separator/>
      </w:r>
    </w:p>
  </w:footnote>
  <w:footnote w:type="continuationSeparator" w:id="0">
    <w:p w14:paraId="5E3CCF73" w14:textId="77777777" w:rsidR="009F4925" w:rsidRDefault="009F4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17979169">
    <w:abstractNumId w:val="12"/>
  </w:num>
  <w:num w:numId="2" w16cid:durableId="859205216">
    <w:abstractNumId w:val="10"/>
  </w:num>
  <w:num w:numId="3" w16cid:durableId="1031078699">
    <w:abstractNumId w:val="9"/>
  </w:num>
  <w:num w:numId="4" w16cid:durableId="76369201">
    <w:abstractNumId w:val="8"/>
  </w:num>
  <w:num w:numId="5" w16cid:durableId="1282498715">
    <w:abstractNumId w:val="4"/>
  </w:num>
  <w:num w:numId="6" w16cid:durableId="678048754">
    <w:abstractNumId w:val="5"/>
  </w:num>
  <w:num w:numId="7" w16cid:durableId="565917830">
    <w:abstractNumId w:val="3"/>
  </w:num>
  <w:num w:numId="8" w16cid:durableId="1488354815">
    <w:abstractNumId w:val="0"/>
  </w:num>
  <w:num w:numId="9" w16cid:durableId="1905094656">
    <w:abstractNumId w:val="1"/>
  </w:num>
  <w:num w:numId="10" w16cid:durableId="1395346689">
    <w:abstractNumId w:val="11"/>
  </w:num>
  <w:num w:numId="11" w16cid:durableId="13385777">
    <w:abstractNumId w:val="7"/>
  </w:num>
  <w:num w:numId="12" w16cid:durableId="2136944308">
    <w:abstractNumId w:val="2"/>
  </w:num>
  <w:num w:numId="13" w16cid:durableId="69157120">
    <w:abstractNumId w:val="13"/>
  </w:num>
  <w:num w:numId="14" w16cid:durableId="1737893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D0BA6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0452E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29F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247DF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6AE8"/>
    <w:rsid w:val="008375AF"/>
    <w:rsid w:val="00861E47"/>
    <w:rsid w:val="00870788"/>
    <w:rsid w:val="00874F5B"/>
    <w:rsid w:val="0087513F"/>
    <w:rsid w:val="008806F5"/>
    <w:rsid w:val="008811F5"/>
    <w:rsid w:val="008861B1"/>
    <w:rsid w:val="00887827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A67"/>
    <w:rsid w:val="009C6D45"/>
    <w:rsid w:val="009D4748"/>
    <w:rsid w:val="009D54CC"/>
    <w:rsid w:val="009D7B00"/>
    <w:rsid w:val="009F1D91"/>
    <w:rsid w:val="009F282F"/>
    <w:rsid w:val="009F4925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34C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0AC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2.xml><?xml version="1.0" encoding="utf-8"?>
<ds:datastoreItem xmlns:ds="http://schemas.openxmlformats.org/officeDocument/2006/customXml" ds:itemID="{27612ECC-39D5-4CDE-A481-4C474B7AC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2023-07-19T01:41:00Z</dcterms:created>
  <dcterms:modified xsi:type="dcterms:W3CDTF">2024-07-30T13:27:00Z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