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D068A">
        <w:trPr>
          <w:trHeight w:val="438"/>
        </w:trPr>
        <w:tc>
          <w:tcPr>
            <w:tcW w:w="8720" w:type="dxa"/>
            <w:shd w:val="clear" w:color="auto" w:fill="auto"/>
          </w:tcPr>
          <w:p w14:paraId="2388AF6C" w14:textId="0483B0FD" w:rsidR="00D36650" w:rsidRPr="00016651" w:rsidRDefault="00BD068A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BD068A" w14:paraId="647D691B" w14:textId="77777777" w:rsidTr="00BD068A">
        <w:trPr>
          <w:trHeight w:val="415"/>
        </w:trPr>
        <w:tc>
          <w:tcPr>
            <w:tcW w:w="8720" w:type="dxa"/>
            <w:shd w:val="clear" w:color="auto" w:fill="auto"/>
          </w:tcPr>
          <w:p w14:paraId="37FF9ED7" w14:textId="08229EDF" w:rsidR="00BD068A" w:rsidRPr="00016651" w:rsidRDefault="00BD068A" w:rsidP="00B47070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4801EB8E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B56219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</w:t>
            </w:r>
            <w:r w:rsidR="003C3720" w:rsidRPr="003C3720">
              <w:rPr>
                <w:rFonts w:ascii="ＭＳ ゴシック" w:eastAsia="ＭＳ ゴシック" w:hAnsi="ＭＳ ゴシック" w:hint="eastAsia"/>
                <w:sz w:val="22"/>
                <w:szCs w:val="28"/>
              </w:rPr>
              <w:t>日本国際博覧会　夢洲交通運営本部等什器類調達・納品・設置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5CCC90FC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B56219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</w:t>
            </w:r>
            <w:r w:rsidR="003C3720" w:rsidRPr="003C3720">
              <w:rPr>
                <w:rFonts w:ascii="ＭＳ ゴシック" w:eastAsia="ＭＳ ゴシック" w:hAnsi="ＭＳ ゴシック" w:hint="eastAsia"/>
                <w:sz w:val="22"/>
                <w:szCs w:val="28"/>
              </w:rPr>
              <w:t>日本国際博覧会　夢洲交通運営本部等什器類調達・納品・設置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3FE6D59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B56219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</w:t>
            </w:r>
            <w:r w:rsidR="003C3720" w:rsidRPr="003C3720">
              <w:rPr>
                <w:rFonts w:ascii="ＭＳ ゴシック" w:eastAsia="ＭＳ ゴシック" w:hAnsi="ＭＳ ゴシック" w:hint="eastAsia"/>
                <w:sz w:val="22"/>
                <w:szCs w:val="28"/>
              </w:rPr>
              <w:t>日本国際博覧会　夢洲交通運営本部等什器類調達・納品・設置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8B2BB" w14:textId="77777777" w:rsidR="00C74F2F" w:rsidRDefault="00C74F2F">
      <w:r>
        <w:separator/>
      </w:r>
    </w:p>
  </w:endnote>
  <w:endnote w:type="continuationSeparator" w:id="0">
    <w:p w14:paraId="5D2EDAEA" w14:textId="77777777" w:rsidR="00C74F2F" w:rsidRDefault="00C7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3253E" w14:textId="77777777" w:rsidR="00C74F2F" w:rsidRDefault="00C74F2F">
      <w:r>
        <w:separator/>
      </w:r>
    </w:p>
  </w:footnote>
  <w:footnote w:type="continuationSeparator" w:id="0">
    <w:p w14:paraId="371D7159" w14:textId="77777777" w:rsidR="00C74F2F" w:rsidRDefault="00C74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222C7"/>
    <w:rsid w:val="00122CF7"/>
    <w:rsid w:val="00131E3E"/>
    <w:rsid w:val="001361A1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3720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A4A"/>
    <w:rsid w:val="00B32C73"/>
    <w:rsid w:val="00B47070"/>
    <w:rsid w:val="00B529EF"/>
    <w:rsid w:val="00B56219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068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4F2F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04602"/>
    <w:rsid w:val="00D1003E"/>
    <w:rsid w:val="00D1076E"/>
    <w:rsid w:val="00D1217F"/>
    <w:rsid w:val="00D130F0"/>
    <w:rsid w:val="00D23B63"/>
    <w:rsid w:val="00D33999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54F9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E7F8D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EA5706-6DDF-4F4A-8444-B31E483CE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2024-08-28T06:49:00Z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