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684E3" w14:textId="77777777" w:rsidR="00651BEC" w:rsidRDefault="00651BEC" w:rsidP="006079C2">
      <w:pPr>
        <w:pStyle w:val="12"/>
        <w:rPr>
          <w:sz w:val="24"/>
          <w:szCs w:val="24"/>
        </w:rPr>
      </w:pPr>
    </w:p>
    <w:p w14:paraId="59663294" w14:textId="3B3079F1" w:rsidR="00F51046" w:rsidRPr="00DD706A" w:rsidRDefault="0078310E" w:rsidP="5BFCC366">
      <w:pPr>
        <w:pStyle w:val="12"/>
        <w:rPr>
          <w:rFonts w:ascii="游明朝" w:eastAsia="游明朝" w:hAnsi="游明朝" w:cs="游明朝"/>
          <w:sz w:val="24"/>
          <w:szCs w:val="24"/>
        </w:rPr>
      </w:pPr>
      <w:r w:rsidRPr="00DD706A">
        <w:rPr>
          <w:rFonts w:ascii="游明朝" w:eastAsia="游明朝" w:hAnsi="游明朝" w:cs="游明朝" w:hint="eastAsia"/>
          <w:sz w:val="24"/>
          <w:szCs w:val="24"/>
          <w:lang w:eastAsia="zh-TW"/>
        </w:rPr>
        <w:t>２０２５</w:t>
      </w:r>
      <w:r w:rsidR="00826E25" w:rsidRPr="00DD706A">
        <w:rPr>
          <w:rFonts w:ascii="游明朝" w:eastAsia="游明朝" w:hAnsi="游明朝" w:cs="游明朝" w:hint="eastAsia"/>
          <w:sz w:val="24"/>
          <w:szCs w:val="24"/>
          <w:lang w:eastAsia="zh-TW"/>
        </w:rPr>
        <w:t>年日本国際博覧会</w:t>
      </w:r>
      <w:r w:rsidR="00D337F5" w:rsidRPr="00DD706A">
        <w:rPr>
          <w:rFonts w:ascii="游明朝" w:eastAsia="游明朝" w:hAnsi="游明朝" w:cs="游明朝" w:hint="eastAsia"/>
          <w:sz w:val="24"/>
          <w:szCs w:val="24"/>
          <w:lang w:eastAsia="zh-TW"/>
        </w:rPr>
        <w:t>営業</w:t>
      </w:r>
      <w:r w:rsidR="00A411F3" w:rsidRPr="00DD706A">
        <w:rPr>
          <w:rFonts w:ascii="游明朝" w:eastAsia="游明朝" w:hAnsi="游明朝" w:cs="游明朝" w:hint="eastAsia"/>
          <w:sz w:val="24"/>
          <w:szCs w:val="24"/>
          <w:lang w:eastAsia="zh-TW"/>
        </w:rPr>
        <w:t>施設営業</w:t>
      </w:r>
      <w:r w:rsidR="00826E25" w:rsidRPr="00DD706A">
        <w:rPr>
          <w:rFonts w:ascii="游明朝" w:eastAsia="游明朝" w:hAnsi="游明朝" w:cs="游明朝" w:hint="eastAsia"/>
          <w:sz w:val="24"/>
          <w:szCs w:val="24"/>
          <w:lang w:eastAsia="zh-TW"/>
        </w:rPr>
        <w:t>参加</w:t>
      </w:r>
      <w:r w:rsidR="00BC79EA" w:rsidRPr="00DD706A">
        <w:rPr>
          <w:rFonts w:ascii="游明朝" w:eastAsia="游明朝" w:hAnsi="游明朝" w:cs="游明朝" w:hint="eastAsia"/>
          <w:sz w:val="24"/>
          <w:szCs w:val="24"/>
          <w:lang w:eastAsia="zh-TW"/>
        </w:rPr>
        <w:t>契約</w:t>
      </w:r>
      <w:r w:rsidR="00A411F3" w:rsidRPr="00DD706A">
        <w:rPr>
          <w:rFonts w:ascii="游明朝" w:eastAsia="游明朝" w:hAnsi="游明朝" w:cs="游明朝" w:hint="eastAsia"/>
          <w:sz w:val="24"/>
          <w:szCs w:val="24"/>
          <w:lang w:eastAsia="zh-TW"/>
        </w:rPr>
        <w:t>書</w:t>
      </w:r>
    </w:p>
    <w:p w14:paraId="0EDBE3D0" w14:textId="77777777" w:rsidR="0093269A" w:rsidRPr="00DD706A" w:rsidRDefault="0093269A" w:rsidP="008400FA">
      <w:pPr>
        <w:pStyle w:val="12"/>
        <w:rPr>
          <w:lang w:eastAsia="zh-TW"/>
        </w:rPr>
      </w:pPr>
    </w:p>
    <w:p w14:paraId="73EBB53D" w14:textId="58EC280E" w:rsidR="00EC2BE2" w:rsidRPr="00DD706A" w:rsidRDefault="00EC2BE2" w:rsidP="007D21E1">
      <w:pPr>
        <w:pStyle w:val="201"/>
      </w:pPr>
      <w:bookmarkStart w:id="0" w:name="_Hlk92386160"/>
      <w:r w:rsidRPr="00DD706A">
        <w:rPr>
          <w:rFonts w:hint="eastAsia"/>
        </w:rPr>
        <w:t>●●●●株式会社（適格請求書発行事業者番号：</w:t>
      </w:r>
      <w:r w:rsidRPr="00DD706A">
        <w:t>T○○○</w:t>
      </w:r>
      <w:r w:rsidRPr="00DD706A">
        <w:t>〇</w:t>
      </w:r>
      <w:r w:rsidRPr="00DD706A">
        <w:t>○○○</w:t>
      </w:r>
      <w:r w:rsidRPr="00DD706A">
        <w:t>〇</w:t>
      </w:r>
      <w:r w:rsidRPr="00DD706A">
        <w:t>○○○</w:t>
      </w:r>
      <w:r w:rsidRPr="00DD706A">
        <w:t>〇）</w:t>
      </w:r>
      <w:r w:rsidRPr="00DD706A">
        <w:rPr>
          <w:rFonts w:hint="eastAsia"/>
        </w:rPr>
        <w:t>（以下「参加者」という。）は、公益社団法人２０２５年日本国際博覧会協会（適格請求書発行事業者番号：</w:t>
      </w:r>
      <w:r w:rsidRPr="00DD706A">
        <w:t>T9120005020700</w:t>
      </w:r>
      <w:r w:rsidRPr="00DD706A">
        <w:t>）</w:t>
      </w:r>
      <w:r w:rsidRPr="00DD706A">
        <w:rPr>
          <w:rFonts w:hint="eastAsia"/>
        </w:rPr>
        <w:t>（以下「協会」という。）と、協会が２０２５年４月１３日から同年１０月１３日までの間に開催する２０２５年日本国際博覧会（以下「大阪・関西万博」という。）において、国際連合の掲げる持続可能な開発目標（ＳＤＧｓ）の達成に貢献するため、次のとおり営業施設に係る営業参加契約（以下「本契約」という。）を締結する。</w:t>
      </w:r>
    </w:p>
    <w:bookmarkEnd w:id="0"/>
    <w:p w14:paraId="38065DB3" w14:textId="77777777" w:rsidR="008D4917" w:rsidRPr="00DD706A" w:rsidRDefault="008D4917" w:rsidP="008400FA">
      <w:pPr>
        <w:pStyle w:val="11"/>
      </w:pPr>
    </w:p>
    <w:p w14:paraId="7B27A567" w14:textId="5F61FBBA" w:rsidR="00445376" w:rsidRPr="00DD706A" w:rsidRDefault="00826E25" w:rsidP="008400FA">
      <w:pPr>
        <w:pStyle w:val="11"/>
      </w:pPr>
      <w:r w:rsidRPr="00DD706A">
        <w:rPr>
          <w:rFonts w:hint="eastAsia"/>
        </w:rPr>
        <w:t>（目的）</w:t>
      </w:r>
    </w:p>
    <w:p w14:paraId="339068F0" w14:textId="6C7EFE2B" w:rsidR="00EE3B5A" w:rsidRPr="00DD706A" w:rsidRDefault="008400FA" w:rsidP="008400FA">
      <w:pPr>
        <w:pStyle w:val="21"/>
      </w:pPr>
      <w:r w:rsidRPr="00DD706A">
        <w:rPr>
          <w:rFonts w:hint="eastAsia"/>
        </w:rPr>
        <w:t xml:space="preserve">第１条　</w:t>
      </w:r>
      <w:r w:rsidR="00EE3B5A" w:rsidRPr="00DD706A">
        <w:rPr>
          <w:rFonts w:hint="eastAsia"/>
        </w:rPr>
        <w:t>参加者は、</w:t>
      </w:r>
      <w:bookmarkStart w:id="1" w:name="_Hlk82760539"/>
      <w:r w:rsidR="00EE3B5A" w:rsidRPr="00DD706A">
        <w:rPr>
          <w:rFonts w:hint="eastAsia"/>
        </w:rPr>
        <w:t>大阪・関西万博が掲げる</w:t>
      </w:r>
      <w:bookmarkEnd w:id="1"/>
      <w:r w:rsidR="00EE3B5A" w:rsidRPr="00DD706A">
        <w:rPr>
          <w:rFonts w:hint="eastAsia"/>
        </w:rPr>
        <w:t>開催の意義、「いのち輝く未来社会へ」「ＳＤＧｓ達成・ＳＤＧｓ＋ｂｅｙｏｎｄへの飛躍の機会」「Ｓｏｃｉｅｔｙ５．０実現に向けた実証の機会」「日本の飛躍の契機に」に賛同し、営業施設を企画</w:t>
      </w:r>
      <w:r w:rsidR="009C2814" w:rsidRPr="00DD706A">
        <w:rPr>
          <w:rFonts w:hint="eastAsia"/>
        </w:rPr>
        <w:t>・</w:t>
      </w:r>
      <w:r w:rsidR="00EE3B5A" w:rsidRPr="00DD706A">
        <w:rPr>
          <w:rFonts w:hint="eastAsia"/>
        </w:rPr>
        <w:t>デザイン</w:t>
      </w:r>
      <w:r w:rsidR="009C2814" w:rsidRPr="00DD706A">
        <w:rPr>
          <w:rFonts w:hint="eastAsia"/>
        </w:rPr>
        <w:t>・</w:t>
      </w:r>
      <w:r w:rsidR="00EE3B5A" w:rsidRPr="00DD706A">
        <w:rPr>
          <w:rFonts w:hint="eastAsia"/>
        </w:rPr>
        <w:t>設計</w:t>
      </w:r>
      <w:r w:rsidR="004245E6" w:rsidRPr="00DD706A">
        <w:rPr>
          <w:rFonts w:hint="eastAsia"/>
        </w:rPr>
        <w:t>及び施工し</w:t>
      </w:r>
      <w:r w:rsidR="00EE3B5A" w:rsidRPr="00DD706A">
        <w:rPr>
          <w:rFonts w:hint="eastAsia"/>
        </w:rPr>
        <w:t>、営業施設を営業・運営を行うことによって大阪・関西万博に参加するものとする。</w:t>
      </w:r>
    </w:p>
    <w:p w14:paraId="1AF8A7C4" w14:textId="77777777" w:rsidR="00A434E5" w:rsidRPr="00DD706A" w:rsidRDefault="00A434E5" w:rsidP="008400FA">
      <w:pPr>
        <w:pStyle w:val="11"/>
      </w:pPr>
    </w:p>
    <w:p w14:paraId="39D48A8F" w14:textId="77E4AE1E" w:rsidR="00A434E5" w:rsidRPr="00DD706A" w:rsidRDefault="00A434E5" w:rsidP="008400FA">
      <w:pPr>
        <w:pStyle w:val="11"/>
      </w:pPr>
      <w:r w:rsidRPr="00DD706A">
        <w:rPr>
          <w:rFonts w:hint="eastAsia"/>
        </w:rPr>
        <w:t>（法令、規則、指示の遵守等）</w:t>
      </w:r>
    </w:p>
    <w:p w14:paraId="29D45D21" w14:textId="34614312" w:rsidR="00A434E5" w:rsidRPr="00DD706A" w:rsidRDefault="00A434E5" w:rsidP="008400FA">
      <w:pPr>
        <w:pStyle w:val="21"/>
      </w:pPr>
      <w:r w:rsidRPr="00DD706A">
        <w:rPr>
          <w:rFonts w:hint="eastAsia"/>
        </w:rPr>
        <w:t>第２条　参加者は、法令、本契約</w:t>
      </w:r>
      <w:r w:rsidR="008660CD" w:rsidRPr="00DD706A">
        <w:rPr>
          <w:rFonts w:hint="eastAsia"/>
        </w:rPr>
        <w:t>（公募時の仕様書、現場説明書及びこれらの図書に係る質問回答書並びに現場説明に対する質問回答書を含む。以下同じ）</w:t>
      </w:r>
      <w:r w:rsidRPr="00DD706A">
        <w:rPr>
          <w:rFonts w:hint="eastAsia"/>
        </w:rPr>
        <w:t>、２０２５年日本国際博覧会一般規則（以下「一般規則」という。）</w:t>
      </w:r>
      <w:r w:rsidR="00687265" w:rsidRPr="00DD706A">
        <w:rPr>
          <w:rFonts w:hint="eastAsia"/>
        </w:rPr>
        <w:t>、</w:t>
      </w:r>
      <w:r w:rsidRPr="00DD706A">
        <w:rPr>
          <w:rFonts w:hint="eastAsia"/>
        </w:rPr>
        <w:t>２０２５年日本国際博覧会特別規則</w:t>
      </w:r>
      <w:r w:rsidR="00DF239B" w:rsidRPr="00DD706A">
        <w:rPr>
          <w:rFonts w:hint="eastAsia"/>
        </w:rPr>
        <w:t>（以下「特別規則」という。）</w:t>
      </w:r>
      <w:r w:rsidR="00687265" w:rsidRPr="00DD706A">
        <w:rPr>
          <w:rFonts w:hint="eastAsia"/>
        </w:rPr>
        <w:t>及び</w:t>
      </w:r>
      <w:r w:rsidRPr="00DD706A">
        <w:rPr>
          <w:rFonts w:hint="eastAsia"/>
        </w:rPr>
        <w:t>建築、ユニバーサルデザイン</w:t>
      </w:r>
      <w:r w:rsidR="00687265" w:rsidRPr="00DD706A">
        <w:rPr>
          <w:rFonts w:hint="eastAsia"/>
        </w:rPr>
        <w:t>・</w:t>
      </w:r>
      <w:r w:rsidRPr="00DD706A">
        <w:rPr>
          <w:rFonts w:hint="eastAsia"/>
        </w:rPr>
        <w:t>セキュリティ</w:t>
      </w:r>
      <w:r w:rsidR="00687265" w:rsidRPr="00DD706A">
        <w:rPr>
          <w:rFonts w:hint="eastAsia"/>
        </w:rPr>
        <w:t>・</w:t>
      </w:r>
      <w:r w:rsidRPr="00DD706A">
        <w:rPr>
          <w:rFonts w:hint="eastAsia"/>
        </w:rPr>
        <w:t>持続可能性</w:t>
      </w:r>
      <w:r w:rsidR="00687265" w:rsidRPr="00DD706A">
        <w:rPr>
          <w:rFonts w:hint="eastAsia"/>
        </w:rPr>
        <w:t>・</w:t>
      </w:r>
      <w:r w:rsidRPr="00DD706A">
        <w:rPr>
          <w:rFonts w:hint="eastAsia"/>
        </w:rPr>
        <w:t>調達コード等に係る協会が定める各種ガイドライン等（今後策定されるものを含む。以下「諸規則」と総称する。）を遵守するものとする。</w:t>
      </w:r>
    </w:p>
    <w:p w14:paraId="530571E9" w14:textId="77777777" w:rsidR="00A434E5" w:rsidRPr="00DD706A" w:rsidRDefault="00A434E5" w:rsidP="008400FA">
      <w:pPr>
        <w:pStyle w:val="21"/>
      </w:pPr>
      <w:r w:rsidRPr="00DD706A">
        <w:rPr>
          <w:rFonts w:hint="eastAsia"/>
        </w:rPr>
        <w:t>２　参加者は、協会が大阪・関西万博の運営上必要と認めて行う個別指示に従うものとする。</w:t>
      </w:r>
    </w:p>
    <w:p w14:paraId="16162A48" w14:textId="77777777" w:rsidR="00A434E5" w:rsidRPr="00DD706A" w:rsidRDefault="00A434E5" w:rsidP="008400FA">
      <w:pPr>
        <w:pStyle w:val="11"/>
      </w:pPr>
    </w:p>
    <w:p w14:paraId="6B60C540" w14:textId="77777777" w:rsidR="00A434E5" w:rsidRPr="00DD706A" w:rsidRDefault="00A434E5" w:rsidP="008400FA">
      <w:pPr>
        <w:pStyle w:val="11"/>
      </w:pPr>
      <w:r w:rsidRPr="00DD706A">
        <w:rPr>
          <w:rFonts w:hint="eastAsia"/>
        </w:rPr>
        <w:t>（持続可能性の確保）</w:t>
      </w:r>
    </w:p>
    <w:p w14:paraId="7A7C11D2" w14:textId="36801DA3" w:rsidR="00A434E5" w:rsidRPr="00DD706A" w:rsidRDefault="00A434E5" w:rsidP="008400FA">
      <w:pPr>
        <w:pStyle w:val="21"/>
      </w:pPr>
      <w:r w:rsidRPr="00DD706A">
        <w:rPr>
          <w:rFonts w:hint="eastAsia"/>
        </w:rPr>
        <w:t>第３条　参加者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00651BEC" w:rsidRPr="00DD706A">
        <w:rPr>
          <w:rFonts w:hint="eastAsia"/>
        </w:rPr>
        <w:t>。</w:t>
      </w:r>
    </w:p>
    <w:p w14:paraId="04C4A2F3" w14:textId="77777777" w:rsidR="00A434E5" w:rsidRPr="00DD706A" w:rsidRDefault="00A434E5" w:rsidP="008400FA">
      <w:pPr>
        <w:pStyle w:val="21"/>
      </w:pPr>
      <w:r w:rsidRPr="00DD706A">
        <w:rPr>
          <w:rFonts w:hint="eastAsia"/>
        </w:rPr>
        <w:t>２　参加者は、本契約の履行に際し、協会が別途定める「持続可能性に配慮した調達コード」（以下「調達コード」という。）の内容の理解に努め、これを遵守するものとする。</w:t>
      </w:r>
    </w:p>
    <w:p w14:paraId="06ABE8EC" w14:textId="77777777" w:rsidR="00A434E5" w:rsidRPr="00DD706A" w:rsidRDefault="00A434E5" w:rsidP="008400FA">
      <w:pPr>
        <w:pStyle w:val="21"/>
      </w:pPr>
      <w:r w:rsidRPr="00DD706A">
        <w:rPr>
          <w:rFonts w:hint="eastAsia"/>
        </w:rPr>
        <w:t>３　参加者は、協会が参加者におけるサプライチェーンに対する調査・働きかけを含む調達コードの遵守に向けた取組状況について報告を求めるときは、開示・説明に努めるものとする。</w:t>
      </w:r>
    </w:p>
    <w:p w14:paraId="0C135265" w14:textId="77777777" w:rsidR="00A434E5" w:rsidRPr="00DD706A" w:rsidRDefault="00A434E5" w:rsidP="008400FA">
      <w:pPr>
        <w:pStyle w:val="21"/>
      </w:pPr>
      <w:r w:rsidRPr="00DD706A">
        <w:rPr>
          <w:rFonts w:hint="eastAsia"/>
        </w:rPr>
        <w:t>４　参加者は、協会が参加者による調達コードの遵守状況について協会による確認・モニタリング又は協会の指定する第三者による調査の受け入れを求めるときは、これに協力するものとす</w:t>
      </w:r>
      <w:r w:rsidRPr="00DD706A">
        <w:rPr>
          <w:rFonts w:hint="eastAsia"/>
        </w:rPr>
        <w:lastRenderedPageBreak/>
        <w:t>る。ただし、参加者が協力に支障のあることについて正当な理由を有するときは、この限りではない。</w:t>
      </w:r>
    </w:p>
    <w:p w14:paraId="5C4CAA0E" w14:textId="77777777" w:rsidR="00A434E5" w:rsidRPr="00DD706A" w:rsidRDefault="00A434E5" w:rsidP="008400FA">
      <w:pPr>
        <w:pStyle w:val="21"/>
      </w:pPr>
      <w:r w:rsidRPr="00DD706A">
        <w:rPr>
          <w:rFonts w:hint="eastAsia"/>
        </w:rPr>
        <w:t>５　協会が参加者による調達コードの不遵守を理由に改善措置を求めるときは、参加者は改善に取り組み、その結果を協会に報告するものとする。</w:t>
      </w:r>
    </w:p>
    <w:p w14:paraId="0424D23A" w14:textId="77777777" w:rsidR="00A434E5" w:rsidRPr="00DD706A" w:rsidRDefault="00A434E5" w:rsidP="008400FA">
      <w:pPr>
        <w:pStyle w:val="11"/>
      </w:pPr>
    </w:p>
    <w:p w14:paraId="13A1A735" w14:textId="77777777" w:rsidR="00A434E5" w:rsidRPr="00DD706A" w:rsidRDefault="00A434E5" w:rsidP="008400FA">
      <w:pPr>
        <w:pStyle w:val="11"/>
      </w:pPr>
      <w:r w:rsidRPr="00DD706A">
        <w:rPr>
          <w:rFonts w:hint="eastAsia"/>
        </w:rPr>
        <w:t>（参加者の義務）</w:t>
      </w:r>
    </w:p>
    <w:p w14:paraId="116AD212" w14:textId="55B680E0" w:rsidR="008660CD" w:rsidRPr="00DD706A" w:rsidRDefault="00A434E5" w:rsidP="008400FA">
      <w:pPr>
        <w:pStyle w:val="21"/>
      </w:pPr>
      <w:r w:rsidRPr="00DD706A">
        <w:rPr>
          <w:rFonts w:hint="eastAsia"/>
        </w:rPr>
        <w:t xml:space="preserve">第４条　</w:t>
      </w:r>
      <w:r w:rsidR="008660CD" w:rsidRPr="00DD706A">
        <w:rPr>
          <w:rFonts w:hint="eastAsia"/>
        </w:rPr>
        <w:t>参加者は、協会又は第三者に対し、第</w:t>
      </w:r>
      <w:r w:rsidR="00692690" w:rsidRPr="00DD706A">
        <w:rPr>
          <w:rFonts w:hint="eastAsia"/>
        </w:rPr>
        <w:t>７</w:t>
      </w:r>
      <w:r w:rsidR="008660CD" w:rsidRPr="00DD706A">
        <w:rPr>
          <w:rFonts w:hint="eastAsia"/>
        </w:rPr>
        <w:t>条に定める</w:t>
      </w:r>
      <w:r w:rsidR="0096057D" w:rsidRPr="00DD706A">
        <w:rPr>
          <w:rFonts w:hint="eastAsia"/>
        </w:rPr>
        <w:t>営業</w:t>
      </w:r>
      <w:r w:rsidR="008660CD" w:rsidRPr="00DD706A">
        <w:rPr>
          <w:rFonts w:hint="eastAsia"/>
        </w:rPr>
        <w:t>区画の占有者、営業施設の管理者として善良な管理者の注意をもって誠実に本契約を履行するものとする。</w:t>
      </w:r>
    </w:p>
    <w:p w14:paraId="3B984F35" w14:textId="673F1AC8" w:rsidR="00A434E5" w:rsidRPr="00DD706A" w:rsidRDefault="008660CD" w:rsidP="008400FA">
      <w:pPr>
        <w:pStyle w:val="21"/>
      </w:pPr>
      <w:r w:rsidRPr="00DD706A">
        <w:rPr>
          <w:rFonts w:hint="eastAsia"/>
        </w:rPr>
        <w:t xml:space="preserve">２　</w:t>
      </w:r>
      <w:r w:rsidR="00A434E5" w:rsidRPr="00DD706A">
        <w:rPr>
          <w:rFonts w:hint="eastAsia"/>
        </w:rPr>
        <w:t>参加者は、営業施設の運営に際し、参加者の営業施設運営に関する業務に従事する者（請負業者及び業務受託者を含む）及びその被雇用者（以下「関係者」という。）に第２条に定める諸規則、個別指示及び本契約を遵守させるものとし、関係者にこれらに違反する事項が存するときは、参加者の責任において対処し、参加者の違反事項として扱うことに異議を述べない。</w:t>
      </w:r>
    </w:p>
    <w:p w14:paraId="5D236B82" w14:textId="77E787BF" w:rsidR="00A434E5" w:rsidRPr="00DD706A" w:rsidRDefault="008660CD" w:rsidP="008400FA">
      <w:pPr>
        <w:pStyle w:val="21"/>
      </w:pPr>
      <w:r w:rsidRPr="00DD706A">
        <w:rPr>
          <w:rFonts w:hint="eastAsia"/>
        </w:rPr>
        <w:t>３</w:t>
      </w:r>
      <w:r w:rsidR="00A434E5" w:rsidRPr="00DD706A">
        <w:rPr>
          <w:rFonts w:hint="eastAsia"/>
        </w:rPr>
        <w:t xml:space="preserve">　協会が関係者の諸規則及び個別指示の遵守に関する誓約書の提出を求めるときは、参加者は、関係者から誓約書を徴収し、協会に提出するものとする。</w:t>
      </w:r>
    </w:p>
    <w:p w14:paraId="06047A49" w14:textId="0B23DBA2" w:rsidR="00627D90" w:rsidRPr="00DD706A" w:rsidRDefault="00627D90" w:rsidP="008400FA">
      <w:pPr>
        <w:pStyle w:val="11"/>
      </w:pPr>
    </w:p>
    <w:p w14:paraId="207A0E6C" w14:textId="68D0E6AF" w:rsidR="00627D90" w:rsidRPr="00DD706A" w:rsidRDefault="00627D90" w:rsidP="008400FA">
      <w:pPr>
        <w:pStyle w:val="11"/>
      </w:pPr>
      <w:r w:rsidRPr="00DD706A">
        <w:rPr>
          <w:rFonts w:hint="eastAsia"/>
        </w:rPr>
        <w:t>（表明保証の排除）</w:t>
      </w:r>
    </w:p>
    <w:p w14:paraId="75FF98E2" w14:textId="084F9FCE" w:rsidR="00627D90" w:rsidRPr="00DD706A" w:rsidRDefault="00627D90" w:rsidP="008400FA">
      <w:pPr>
        <w:pStyle w:val="21"/>
      </w:pPr>
      <w:r w:rsidRPr="00DD706A">
        <w:rPr>
          <w:rFonts w:hint="eastAsia"/>
        </w:rPr>
        <w:t>第</w:t>
      </w:r>
      <w:r w:rsidR="00912A3C" w:rsidRPr="00DD706A">
        <w:rPr>
          <w:rFonts w:hint="eastAsia"/>
        </w:rPr>
        <w:t>５</w:t>
      </w:r>
      <w:r w:rsidRPr="00DD706A">
        <w:rPr>
          <w:rFonts w:hint="eastAsia"/>
        </w:rPr>
        <w:t>条　来場者数など協会が公表している情報は参考情報に留まり、協会は、参加者に対し、当該情報が確定的なものであることを表明保証しない。</w:t>
      </w:r>
    </w:p>
    <w:p w14:paraId="5B89A637" w14:textId="53C9B7D5" w:rsidR="002A1B2C" w:rsidRPr="00DD706A" w:rsidRDefault="002A1B2C" w:rsidP="008400FA">
      <w:pPr>
        <w:pStyle w:val="21"/>
      </w:pPr>
      <w:r w:rsidRPr="00DD706A">
        <w:rPr>
          <w:rFonts w:hint="eastAsia"/>
        </w:rPr>
        <w:t>２　協会は、営業区画での営業の実施を保証しない。シグネイチャーパビリオンのプロデューサーの都合により営業区画での営業が中止されたときは、協会と参加者は以後の対処について協議するものとする。</w:t>
      </w:r>
    </w:p>
    <w:p w14:paraId="32B76EB2" w14:textId="77777777" w:rsidR="00627D90" w:rsidRPr="00DD706A" w:rsidRDefault="00627D90" w:rsidP="008400FA">
      <w:pPr>
        <w:pStyle w:val="11"/>
      </w:pPr>
    </w:p>
    <w:p w14:paraId="20CDB6AA" w14:textId="77777777" w:rsidR="00A434E5" w:rsidRPr="00DD706A" w:rsidRDefault="00A434E5" w:rsidP="008400FA">
      <w:pPr>
        <w:pStyle w:val="11"/>
      </w:pPr>
      <w:r w:rsidRPr="00DD706A">
        <w:rPr>
          <w:rFonts w:hint="eastAsia"/>
        </w:rPr>
        <w:t>（本契約の有効期間）</w:t>
      </w:r>
    </w:p>
    <w:p w14:paraId="47280E52" w14:textId="557AF900" w:rsidR="00A434E5" w:rsidRPr="00DD706A" w:rsidRDefault="00A434E5" w:rsidP="008400FA">
      <w:pPr>
        <w:pStyle w:val="21"/>
      </w:pPr>
      <w:r w:rsidRPr="00DD706A">
        <w:rPr>
          <w:rFonts w:hint="eastAsia"/>
        </w:rPr>
        <w:t>第</w:t>
      </w:r>
      <w:r w:rsidR="00912A3C" w:rsidRPr="00DD706A">
        <w:rPr>
          <w:rFonts w:hint="eastAsia"/>
        </w:rPr>
        <w:t>６</w:t>
      </w:r>
      <w:r w:rsidRPr="00DD706A">
        <w:rPr>
          <w:rFonts w:hint="eastAsia"/>
        </w:rPr>
        <w:t>条　本契約の有効期間は、本契約締結の日から２０２５年１２月</w:t>
      </w:r>
      <w:r w:rsidR="00297201" w:rsidRPr="00DD706A">
        <w:rPr>
          <w:rFonts w:hint="eastAsia"/>
        </w:rPr>
        <w:t>３１</w:t>
      </w:r>
      <w:r w:rsidRPr="00DD706A">
        <w:rPr>
          <w:rFonts w:hint="eastAsia"/>
        </w:rPr>
        <w:t>日までとする。</w:t>
      </w:r>
    </w:p>
    <w:p w14:paraId="0E03F8B8" w14:textId="12946C11" w:rsidR="00A434E5" w:rsidRPr="00DD706A" w:rsidRDefault="006E66CA" w:rsidP="008400FA">
      <w:pPr>
        <w:pStyle w:val="21"/>
      </w:pPr>
      <w:r w:rsidRPr="00DD706A">
        <w:rPr>
          <w:rFonts w:hint="eastAsia"/>
        </w:rPr>
        <w:t>２</w:t>
      </w:r>
      <w:r w:rsidR="00A434E5" w:rsidRPr="00DD706A">
        <w:rPr>
          <w:rFonts w:hint="eastAsia"/>
        </w:rPr>
        <w:t xml:space="preserve">　本契約は前項に定める契約期間満了により終了し、更新しないものとする。</w:t>
      </w:r>
    </w:p>
    <w:p w14:paraId="148D4846" w14:textId="43D132EB" w:rsidR="00A434E5" w:rsidRPr="00DD706A" w:rsidRDefault="006E66CA" w:rsidP="008400FA">
      <w:pPr>
        <w:pStyle w:val="21"/>
      </w:pPr>
      <w:r w:rsidRPr="00DD706A">
        <w:rPr>
          <w:rFonts w:hint="eastAsia"/>
        </w:rPr>
        <w:t>３</w:t>
      </w:r>
      <w:r w:rsidR="00A434E5" w:rsidRPr="00DD706A">
        <w:rPr>
          <w:rFonts w:hint="eastAsia"/>
        </w:rPr>
        <w:t xml:space="preserve">　協会及び参加者は、第</w:t>
      </w:r>
      <w:r w:rsidR="001763CC" w:rsidRPr="00DD706A">
        <w:rPr>
          <w:rFonts w:hint="eastAsia"/>
        </w:rPr>
        <w:t>２４</w:t>
      </w:r>
      <w:r w:rsidR="00A434E5" w:rsidRPr="00DD706A">
        <w:rPr>
          <w:rFonts w:hint="eastAsia"/>
        </w:rPr>
        <w:t>条第２項並びに第</w:t>
      </w:r>
      <w:r w:rsidR="001763CC" w:rsidRPr="00DD706A">
        <w:rPr>
          <w:rFonts w:hint="eastAsia"/>
        </w:rPr>
        <w:t>２８</w:t>
      </w:r>
      <w:r w:rsidR="00A434E5" w:rsidRPr="00DD706A">
        <w:rPr>
          <w:rFonts w:hint="eastAsia"/>
        </w:rPr>
        <w:t>条第１項及び第２項の規定による場合を除き、本契約を中途解約することはできない。</w:t>
      </w:r>
    </w:p>
    <w:p w14:paraId="7BD36E91" w14:textId="77777777" w:rsidR="001F7F8D" w:rsidRPr="00DD706A" w:rsidRDefault="001F7F8D" w:rsidP="008400FA">
      <w:pPr>
        <w:pStyle w:val="11"/>
      </w:pPr>
    </w:p>
    <w:p w14:paraId="6A155C68" w14:textId="5A2F4BCC" w:rsidR="00B97DC3" w:rsidRPr="00DD706A" w:rsidRDefault="00230435" w:rsidP="008400FA">
      <w:pPr>
        <w:pStyle w:val="11"/>
      </w:pPr>
      <w:r w:rsidRPr="00DD706A">
        <w:rPr>
          <w:rFonts w:hint="eastAsia"/>
        </w:rPr>
        <w:t>（</w:t>
      </w:r>
      <w:r w:rsidR="00516B1F" w:rsidRPr="00DD706A">
        <w:rPr>
          <w:rFonts w:hint="eastAsia"/>
        </w:rPr>
        <w:t>営業区画</w:t>
      </w:r>
      <w:r w:rsidRPr="00DD706A">
        <w:rPr>
          <w:rFonts w:hint="eastAsia"/>
        </w:rPr>
        <w:t>）</w:t>
      </w:r>
    </w:p>
    <w:p w14:paraId="3F93AAB4" w14:textId="69AF56DB" w:rsidR="00546666" w:rsidRPr="00DD706A" w:rsidRDefault="00F32EBF" w:rsidP="008400FA">
      <w:pPr>
        <w:pStyle w:val="21"/>
      </w:pPr>
      <w:r w:rsidRPr="00DD706A">
        <w:rPr>
          <w:rFonts w:hint="eastAsia"/>
        </w:rPr>
        <w:t>第</w:t>
      </w:r>
      <w:r w:rsidR="00912A3C" w:rsidRPr="00DD706A">
        <w:rPr>
          <w:rFonts w:hint="eastAsia"/>
        </w:rPr>
        <w:t>７</w:t>
      </w:r>
      <w:r w:rsidRPr="00DD706A">
        <w:rPr>
          <w:rFonts w:hint="eastAsia"/>
        </w:rPr>
        <w:t>条</w:t>
      </w:r>
      <w:r w:rsidR="001D171A" w:rsidRPr="00DD706A">
        <w:rPr>
          <w:rFonts w:hint="eastAsia"/>
        </w:rPr>
        <w:t xml:space="preserve">　</w:t>
      </w:r>
      <w:r w:rsidR="00966572" w:rsidRPr="00DD706A">
        <w:rPr>
          <w:rFonts w:hint="eastAsia"/>
        </w:rPr>
        <w:t>協会は、参加者に対し、</w:t>
      </w:r>
      <w:r w:rsidR="000C3E16" w:rsidRPr="00DD706A">
        <w:rPr>
          <w:rFonts w:hint="eastAsia"/>
        </w:rPr>
        <w:t>協会が指定する日</w:t>
      </w:r>
      <w:r w:rsidR="00966572" w:rsidRPr="00DD706A">
        <w:rPr>
          <w:rFonts w:hint="eastAsia"/>
        </w:rPr>
        <w:t>から２０</w:t>
      </w:r>
      <w:r w:rsidR="00780277" w:rsidRPr="00DD706A">
        <w:rPr>
          <w:rFonts w:hint="eastAsia"/>
        </w:rPr>
        <w:t>２５</w:t>
      </w:r>
      <w:r w:rsidR="00966572" w:rsidRPr="00DD706A">
        <w:rPr>
          <w:rFonts w:hint="eastAsia"/>
        </w:rPr>
        <w:t>年</w:t>
      </w:r>
      <w:r w:rsidR="00780277" w:rsidRPr="00DD706A">
        <w:rPr>
          <w:rFonts w:hint="eastAsia"/>
        </w:rPr>
        <w:t>１２</w:t>
      </w:r>
      <w:r w:rsidR="00966572" w:rsidRPr="00DD706A">
        <w:rPr>
          <w:rFonts w:hint="eastAsia"/>
        </w:rPr>
        <w:t>月</w:t>
      </w:r>
      <w:r w:rsidR="00297201" w:rsidRPr="00DD706A">
        <w:rPr>
          <w:rFonts w:hint="eastAsia"/>
        </w:rPr>
        <w:t>３１</w:t>
      </w:r>
      <w:r w:rsidR="00966572" w:rsidRPr="00DD706A">
        <w:rPr>
          <w:rFonts w:hint="eastAsia"/>
        </w:rPr>
        <w:t>日までの間、大阪・関西万博の会場内（夢洲）に協会が指定する施設内の</w:t>
      </w:r>
      <w:r w:rsidR="00D766B5" w:rsidRPr="00DD706A">
        <w:rPr>
          <w:rFonts w:hint="eastAsia"/>
        </w:rPr>
        <w:t>建物</w:t>
      </w:r>
      <w:r w:rsidR="00F121F2" w:rsidRPr="00DD706A">
        <w:rPr>
          <w:rFonts w:hint="eastAsia"/>
        </w:rPr>
        <w:t>、または建物の一部</w:t>
      </w:r>
      <w:r w:rsidR="00966572" w:rsidRPr="00DD706A">
        <w:rPr>
          <w:rFonts w:hint="eastAsia"/>
        </w:rPr>
        <w:t>（本契約添付の別紙</w:t>
      </w:r>
      <w:r w:rsidR="008C0837" w:rsidRPr="00DD706A">
        <w:rPr>
          <w:rFonts w:hint="eastAsia"/>
        </w:rPr>
        <w:t>１</w:t>
      </w:r>
      <w:r w:rsidR="00966572" w:rsidRPr="00DD706A">
        <w:rPr>
          <w:rFonts w:hint="eastAsia"/>
        </w:rPr>
        <w:t>で示された区画を指し、以下「</w:t>
      </w:r>
      <w:r w:rsidR="0096057D" w:rsidRPr="00DD706A">
        <w:rPr>
          <w:rFonts w:hint="eastAsia"/>
        </w:rPr>
        <w:t>営業</w:t>
      </w:r>
      <w:r w:rsidR="00966572" w:rsidRPr="00DD706A">
        <w:rPr>
          <w:rFonts w:hint="eastAsia"/>
        </w:rPr>
        <w:t>区画」という。）を貸し渡し、参加者は</w:t>
      </w:r>
      <w:r w:rsidR="00DF239B" w:rsidRPr="00DD706A">
        <w:rPr>
          <w:rFonts w:hint="eastAsia"/>
        </w:rPr>
        <w:t>、</w:t>
      </w:r>
      <w:r w:rsidR="00966572" w:rsidRPr="00DD706A">
        <w:rPr>
          <w:rFonts w:hint="eastAsia"/>
        </w:rPr>
        <w:t>これを借り受ける。なお、引渡日は、協会と参加者との協議により決定するものとする。</w:t>
      </w:r>
    </w:p>
    <w:p w14:paraId="3AC9BF0D" w14:textId="711AE194" w:rsidR="0029433E" w:rsidRPr="00DD706A" w:rsidRDefault="006E66CA" w:rsidP="008400FA">
      <w:pPr>
        <w:pStyle w:val="21"/>
      </w:pPr>
      <w:r w:rsidRPr="00DD706A">
        <w:rPr>
          <w:rFonts w:hint="eastAsia"/>
        </w:rPr>
        <w:t>２</w:t>
      </w:r>
      <w:r w:rsidR="0029433E" w:rsidRPr="00DD706A">
        <w:rPr>
          <w:rFonts w:hint="eastAsia"/>
        </w:rPr>
        <w:t xml:space="preserve">　参加者は、前項に基づく</w:t>
      </w:r>
      <w:r w:rsidR="0096057D" w:rsidRPr="00DD706A">
        <w:rPr>
          <w:rFonts w:hint="eastAsia"/>
        </w:rPr>
        <w:t>営業</w:t>
      </w:r>
      <w:r w:rsidR="0029433E" w:rsidRPr="00DD706A">
        <w:rPr>
          <w:rFonts w:hint="eastAsia"/>
        </w:rPr>
        <w:t>区画の指定について、実測の結果、別紙</w:t>
      </w:r>
      <w:r w:rsidR="008C0837" w:rsidRPr="00DD706A">
        <w:rPr>
          <w:rFonts w:hint="eastAsia"/>
        </w:rPr>
        <w:t>１</w:t>
      </w:r>
      <w:r w:rsidR="0029433E" w:rsidRPr="00DD706A">
        <w:rPr>
          <w:rFonts w:hint="eastAsia"/>
        </w:rPr>
        <w:t>に記載する区画面積、形状に若干の差異が生ずるとしても異議を述べない。</w:t>
      </w:r>
    </w:p>
    <w:p w14:paraId="68B3340E" w14:textId="24C631B6" w:rsidR="0029433E" w:rsidRPr="00DD706A" w:rsidRDefault="006E66CA" w:rsidP="008400FA">
      <w:pPr>
        <w:pStyle w:val="21"/>
      </w:pPr>
      <w:r w:rsidRPr="00DD706A">
        <w:rPr>
          <w:rFonts w:hint="eastAsia"/>
        </w:rPr>
        <w:t>３</w:t>
      </w:r>
      <w:r w:rsidR="0029433E" w:rsidRPr="00DD706A">
        <w:rPr>
          <w:rFonts w:hint="eastAsia"/>
        </w:rPr>
        <w:t xml:space="preserve">　参加者が</w:t>
      </w:r>
      <w:r w:rsidR="0096057D" w:rsidRPr="00DD706A">
        <w:rPr>
          <w:rFonts w:hint="eastAsia"/>
        </w:rPr>
        <w:t>営業</w:t>
      </w:r>
      <w:r w:rsidR="0029433E" w:rsidRPr="00DD706A">
        <w:rPr>
          <w:rFonts w:hint="eastAsia"/>
        </w:rPr>
        <w:t>区画に設置する営業施設（以下「営業施設」という。）で使用する水、電気等</w:t>
      </w:r>
      <w:r w:rsidR="0029433E" w:rsidRPr="00DD706A">
        <w:rPr>
          <w:rFonts w:hint="eastAsia"/>
        </w:rPr>
        <w:lastRenderedPageBreak/>
        <w:t>を供給するための用益設備（ユーティリティ設備）は協会が設置するものと</w:t>
      </w:r>
      <w:r w:rsidR="0096057D" w:rsidRPr="00DD706A">
        <w:rPr>
          <w:rFonts w:hint="eastAsia"/>
        </w:rPr>
        <w:t>する</w:t>
      </w:r>
      <w:r w:rsidR="0029433E" w:rsidRPr="00DD706A">
        <w:rPr>
          <w:rFonts w:hint="eastAsia"/>
        </w:rPr>
        <w:t>。</w:t>
      </w:r>
    </w:p>
    <w:p w14:paraId="264BE1A5" w14:textId="41654D34" w:rsidR="008660CD" w:rsidRPr="00DD706A" w:rsidRDefault="008660CD" w:rsidP="008400FA">
      <w:pPr>
        <w:pStyle w:val="21"/>
      </w:pPr>
      <w:r w:rsidRPr="00DD706A">
        <w:t>４　協会による参加者に対する</w:t>
      </w:r>
      <w:r w:rsidR="0096057D" w:rsidRPr="00DD706A">
        <w:rPr>
          <w:rFonts w:hint="eastAsia"/>
        </w:rPr>
        <w:t>営業</w:t>
      </w:r>
      <w:r w:rsidRPr="00DD706A">
        <w:t>区画の貸与は、一時使用を目的とし、借地借家法を適用しない。</w:t>
      </w:r>
    </w:p>
    <w:p w14:paraId="3FBFF41C" w14:textId="43884F05" w:rsidR="5BFCC366" w:rsidRPr="00DD706A" w:rsidRDefault="5BFCC366" w:rsidP="5BFCC366">
      <w:pPr>
        <w:pStyle w:val="21"/>
      </w:pPr>
    </w:p>
    <w:p w14:paraId="261D7EAF" w14:textId="77777777" w:rsidR="0096627C" w:rsidRPr="00DD706A" w:rsidRDefault="0096627C" w:rsidP="5BFCC366">
      <w:pPr>
        <w:pStyle w:val="11"/>
        <w:rPr>
          <w:lang w:eastAsia="zh-TW"/>
        </w:rPr>
      </w:pPr>
      <w:r w:rsidRPr="00DD706A">
        <w:rPr>
          <w:rFonts w:hint="eastAsia"/>
          <w:lang w:eastAsia="zh-TW"/>
        </w:rPr>
        <w:t>（営業内容、営業施設設計等）</w:t>
      </w:r>
    </w:p>
    <w:p w14:paraId="5491C3FC" w14:textId="626DCD09" w:rsidR="0096627C" w:rsidRPr="00DD706A" w:rsidRDefault="0096627C" w:rsidP="008400FA">
      <w:pPr>
        <w:pStyle w:val="21"/>
      </w:pPr>
      <w:r w:rsidRPr="00DD706A">
        <w:rPr>
          <w:rFonts w:hint="eastAsia"/>
        </w:rPr>
        <w:t>第</w:t>
      </w:r>
      <w:r w:rsidR="00912A3C" w:rsidRPr="00DD706A">
        <w:rPr>
          <w:rFonts w:hint="eastAsia"/>
        </w:rPr>
        <w:t>８</w:t>
      </w:r>
      <w:r w:rsidRPr="00DD706A">
        <w:rPr>
          <w:rFonts w:hint="eastAsia"/>
        </w:rPr>
        <w:t>条　営業施設の</w:t>
      </w:r>
      <w:r w:rsidR="00112F4E" w:rsidRPr="00DD706A">
        <w:rPr>
          <w:rFonts w:hint="eastAsia"/>
        </w:rPr>
        <w:t>設置</w:t>
      </w:r>
      <w:r w:rsidRPr="00DD706A">
        <w:rPr>
          <w:rFonts w:hint="eastAsia"/>
        </w:rPr>
        <w:t>から営業施設の撤去及び施設返還までのスケジュールは、次のとおりとする。ただし、参加者は、スケジュールの変更の可能性があることを理解し、協会又は参加者は、実際にスケジュールを変更する必要があるときは、事前に相手方に通知し、協議及び調整するものとする。</w:t>
      </w:r>
    </w:p>
    <w:p w14:paraId="690274B1" w14:textId="1FDA5A3F" w:rsidR="00EC2174" w:rsidRPr="00DD706A" w:rsidRDefault="00ED5EB7" w:rsidP="00ED5EB7">
      <w:pPr>
        <w:pStyle w:val="321"/>
      </w:pPr>
      <w:r w:rsidRPr="00DD706A">
        <w:rPr>
          <w:rFonts w:hint="eastAsia"/>
        </w:rPr>
        <w:t>２０２</w:t>
      </w:r>
      <w:r w:rsidR="006A739E" w:rsidRPr="00DD706A">
        <w:rPr>
          <w:rFonts w:hint="eastAsia"/>
        </w:rPr>
        <w:t>５</w:t>
      </w:r>
      <w:r w:rsidRPr="00DD706A">
        <w:rPr>
          <w:rFonts w:hint="eastAsia"/>
        </w:rPr>
        <w:t>年</w:t>
      </w:r>
      <w:r w:rsidR="001916C3" w:rsidRPr="00DD706A">
        <w:rPr>
          <w:rFonts w:hint="eastAsia"/>
        </w:rPr>
        <w:t>２～３</w:t>
      </w:r>
      <w:r w:rsidRPr="00DD706A">
        <w:rPr>
          <w:rFonts w:hint="eastAsia"/>
        </w:rPr>
        <w:t>月</w:t>
      </w:r>
      <w:r w:rsidR="006A739E" w:rsidRPr="00DD706A">
        <w:rPr>
          <w:rFonts w:hint="eastAsia"/>
        </w:rPr>
        <w:t>頃</w:t>
      </w:r>
      <w:r w:rsidRPr="00DD706A">
        <w:rPr>
          <w:rFonts w:hint="eastAsia"/>
        </w:rPr>
        <w:t xml:space="preserve">から　　</w:t>
      </w:r>
      <w:r w:rsidR="006A739E" w:rsidRPr="00DD706A">
        <w:rPr>
          <w:rFonts w:hint="eastAsia"/>
        </w:rPr>
        <w:t>営業施設の設置</w:t>
      </w:r>
      <w:r w:rsidR="002757D4" w:rsidRPr="00DD706A">
        <w:rPr>
          <w:rFonts w:hint="eastAsia"/>
        </w:rPr>
        <w:t>作業</w:t>
      </w:r>
      <w:r w:rsidRPr="00DD706A">
        <w:rPr>
          <w:rFonts w:hint="eastAsia"/>
        </w:rPr>
        <w:t>予定</w:t>
      </w:r>
    </w:p>
    <w:p w14:paraId="6E04F71D" w14:textId="4B3C7287" w:rsidR="00ED5EB7" w:rsidRPr="00DD706A" w:rsidRDefault="001916C3" w:rsidP="007250BF">
      <w:pPr>
        <w:pStyle w:val="321"/>
        <w:ind w:leftChars="1400" w:left="2940" w:firstLineChars="300" w:firstLine="630"/>
      </w:pPr>
      <w:r w:rsidRPr="00DD706A">
        <w:rPr>
          <w:rFonts w:hint="eastAsia"/>
        </w:rPr>
        <w:t>※詳細は</w:t>
      </w:r>
      <w:r w:rsidR="00FC0918" w:rsidRPr="00DD706A">
        <w:rPr>
          <w:rFonts w:hint="eastAsia"/>
        </w:rPr>
        <w:t>協会との間で協議調整の上</w:t>
      </w:r>
      <w:r w:rsidR="00EC2174" w:rsidRPr="00DD706A">
        <w:rPr>
          <w:rFonts w:hint="eastAsia"/>
        </w:rPr>
        <w:t>決定する。</w:t>
      </w:r>
    </w:p>
    <w:p w14:paraId="4F890C52" w14:textId="16C4E128" w:rsidR="00ED5EB7" w:rsidRPr="00DD706A" w:rsidRDefault="00ED5EB7" w:rsidP="00ED5EB7">
      <w:pPr>
        <w:pStyle w:val="321"/>
      </w:pPr>
      <w:r w:rsidRPr="00DD706A">
        <w:rPr>
          <w:rFonts w:hint="eastAsia"/>
        </w:rPr>
        <w:t>２０２５年３月中旬までに　　営業施設</w:t>
      </w:r>
      <w:r w:rsidR="006D1F17" w:rsidRPr="00DD706A">
        <w:rPr>
          <w:rFonts w:hint="eastAsia"/>
        </w:rPr>
        <w:t>設置</w:t>
      </w:r>
      <w:r w:rsidRPr="00DD706A">
        <w:rPr>
          <w:rFonts w:hint="eastAsia"/>
        </w:rPr>
        <w:t>完了</w:t>
      </w:r>
    </w:p>
    <w:p w14:paraId="114A9282" w14:textId="07A6387F" w:rsidR="00FB61B4" w:rsidRPr="00DD706A" w:rsidRDefault="00FB61B4" w:rsidP="006079C2">
      <w:pPr>
        <w:pStyle w:val="321"/>
      </w:pPr>
      <w:r w:rsidRPr="00DD706A">
        <w:rPr>
          <w:rFonts w:hint="eastAsia"/>
        </w:rPr>
        <w:t>２０２５年</w:t>
      </w:r>
      <w:r w:rsidR="00C7484E" w:rsidRPr="00DD706A">
        <w:rPr>
          <w:rFonts w:hint="eastAsia"/>
        </w:rPr>
        <w:t>４月上旬の数日　　全体テストラン・プレスプレビュー</w:t>
      </w:r>
    </w:p>
    <w:p w14:paraId="69FDB0C1" w14:textId="401D83F3" w:rsidR="0096627C" w:rsidRPr="00DD706A" w:rsidRDefault="0096627C" w:rsidP="006079C2">
      <w:pPr>
        <w:pStyle w:val="321"/>
      </w:pPr>
      <w:r w:rsidRPr="00DD706A">
        <w:rPr>
          <w:rFonts w:hint="eastAsia"/>
        </w:rPr>
        <w:t>２０２５年４月１３日　　　　大阪・関西万博</w:t>
      </w:r>
      <w:r w:rsidR="00F65FF6" w:rsidRPr="00DD706A">
        <w:rPr>
          <w:rFonts w:hint="eastAsia"/>
        </w:rPr>
        <w:t>開幕</w:t>
      </w:r>
    </w:p>
    <w:p w14:paraId="4472B8A6" w14:textId="475BC78F" w:rsidR="0096627C" w:rsidRPr="00DD706A" w:rsidRDefault="0096627C" w:rsidP="006079C2">
      <w:pPr>
        <w:pStyle w:val="321"/>
      </w:pPr>
      <w:r w:rsidRPr="00DD706A">
        <w:rPr>
          <w:rFonts w:hint="eastAsia"/>
        </w:rPr>
        <w:t>２０２５年１０月１３日　　　大阪・関西万博</w:t>
      </w:r>
      <w:r w:rsidR="00F65FF6" w:rsidRPr="00DD706A">
        <w:rPr>
          <w:rFonts w:hint="eastAsia"/>
        </w:rPr>
        <w:t>閉幕</w:t>
      </w:r>
    </w:p>
    <w:p w14:paraId="00229EA9" w14:textId="19FE7857" w:rsidR="0096627C" w:rsidRPr="00DD706A" w:rsidRDefault="0096627C" w:rsidP="006079C2">
      <w:pPr>
        <w:pStyle w:val="321"/>
      </w:pPr>
      <w:r w:rsidRPr="00DD706A">
        <w:rPr>
          <w:rFonts w:hint="eastAsia"/>
        </w:rPr>
        <w:t>２０２５年</w:t>
      </w:r>
      <w:r w:rsidR="00627231" w:rsidRPr="00DD706A">
        <w:rPr>
          <w:rFonts w:hint="eastAsia"/>
        </w:rPr>
        <w:t>１２</w:t>
      </w:r>
      <w:r w:rsidRPr="00DD706A">
        <w:rPr>
          <w:rFonts w:hint="eastAsia"/>
        </w:rPr>
        <w:t>月</w:t>
      </w:r>
      <w:r w:rsidR="00297201" w:rsidRPr="00DD706A">
        <w:rPr>
          <w:rFonts w:hint="eastAsia"/>
        </w:rPr>
        <w:t>３１</w:t>
      </w:r>
      <w:r w:rsidR="00903E98" w:rsidRPr="00DD706A">
        <w:rPr>
          <w:rFonts w:hint="eastAsia"/>
        </w:rPr>
        <w:t>日</w:t>
      </w:r>
      <w:r w:rsidRPr="00DD706A">
        <w:rPr>
          <w:rFonts w:hint="eastAsia"/>
        </w:rPr>
        <w:t>まで</w:t>
      </w:r>
      <w:r w:rsidR="0024777F" w:rsidRPr="00DD706A">
        <w:rPr>
          <w:rFonts w:hint="eastAsia"/>
        </w:rPr>
        <w:t xml:space="preserve">　営業設備等</w:t>
      </w:r>
      <w:r w:rsidR="00E62C32" w:rsidRPr="00DD706A">
        <w:rPr>
          <w:rFonts w:hint="eastAsia"/>
        </w:rPr>
        <w:t>の撤去及び</w:t>
      </w:r>
      <w:r w:rsidRPr="00DD706A">
        <w:rPr>
          <w:rFonts w:hint="eastAsia"/>
        </w:rPr>
        <w:t>原状回復</w:t>
      </w:r>
      <w:r w:rsidR="00815D89" w:rsidRPr="00DD706A">
        <w:rPr>
          <w:rFonts w:hint="eastAsia"/>
        </w:rPr>
        <w:t>期間</w:t>
      </w:r>
    </w:p>
    <w:p w14:paraId="4B2D7184" w14:textId="3ECBC057" w:rsidR="0096627C" w:rsidRPr="00DD706A" w:rsidRDefault="0096627C" w:rsidP="008400FA">
      <w:pPr>
        <w:pStyle w:val="21"/>
      </w:pPr>
      <w:r w:rsidRPr="00DD706A">
        <w:rPr>
          <w:rFonts w:hint="eastAsia"/>
        </w:rPr>
        <w:t>２　参加者は、前項に定めるスケジュールを遵守して、自らの責任と費用負担において、営業施設の企画、デザイン、設計及び</w:t>
      </w:r>
      <w:r w:rsidR="00633E70" w:rsidRPr="00DD706A">
        <w:rPr>
          <w:rFonts w:hint="eastAsia"/>
        </w:rPr>
        <w:t>施工</w:t>
      </w:r>
      <w:r w:rsidR="0024777F" w:rsidRPr="00DD706A">
        <w:rPr>
          <w:rFonts w:hint="eastAsia"/>
        </w:rPr>
        <w:t>を行うものとする。</w:t>
      </w:r>
    </w:p>
    <w:p w14:paraId="2968B0AB" w14:textId="77777777" w:rsidR="0096627C" w:rsidRPr="00DD706A" w:rsidRDefault="0096627C" w:rsidP="008400FA">
      <w:pPr>
        <w:pStyle w:val="21"/>
      </w:pPr>
      <w:r w:rsidRPr="00DD706A">
        <w:rPr>
          <w:rFonts w:hint="eastAsia"/>
        </w:rPr>
        <w:t>３　参加者が営業施設で行う具体的営業については、原則として営業参加申込時に参加者が協会に対し提案した内容とする。</w:t>
      </w:r>
    </w:p>
    <w:p w14:paraId="304E5E93" w14:textId="1A36161E" w:rsidR="0096627C" w:rsidRPr="00DD706A" w:rsidRDefault="0096627C" w:rsidP="008400FA">
      <w:pPr>
        <w:pStyle w:val="21"/>
      </w:pPr>
      <w:r w:rsidRPr="00DD706A">
        <w:rPr>
          <w:rFonts w:hint="eastAsia"/>
        </w:rPr>
        <w:t>４　参加者は、前項の営業を具体化するに際しては、第</w:t>
      </w:r>
      <w:r w:rsidR="00194BD9" w:rsidRPr="00DD706A">
        <w:rPr>
          <w:rFonts w:hint="eastAsia"/>
        </w:rPr>
        <w:t>２</w:t>
      </w:r>
      <w:r w:rsidRPr="00DD706A">
        <w:rPr>
          <w:rFonts w:hint="eastAsia"/>
        </w:rPr>
        <w:t>条に規定する諸規則を遵守するほか、その内容が第</w:t>
      </w:r>
      <w:r w:rsidR="00692690" w:rsidRPr="00DD706A">
        <w:rPr>
          <w:rFonts w:hint="eastAsia"/>
        </w:rPr>
        <w:t>１２</w:t>
      </w:r>
      <w:r w:rsidRPr="00DD706A">
        <w:rPr>
          <w:rFonts w:hint="eastAsia"/>
        </w:rPr>
        <w:t>条第１項各号に掲げる事項に抵触しないように、都度、協会に営業施設に関する情報を提供し、協会との間で協議調整のうえ承認を得るものとする。</w:t>
      </w:r>
    </w:p>
    <w:p w14:paraId="498EE7B2" w14:textId="77777777" w:rsidR="0096627C" w:rsidRPr="00DD706A" w:rsidRDefault="0096627C" w:rsidP="008400FA">
      <w:pPr>
        <w:pStyle w:val="21"/>
      </w:pPr>
      <w:r w:rsidRPr="00DD706A">
        <w:rPr>
          <w:rFonts w:hint="eastAsia"/>
        </w:rPr>
        <w:t>５　参加者は、前項に基づき承認を得た事項に変更が生ずるときは、直ちに協会に変更事項を報告し、協会との間で協議調整のうえ事前に承認を得るものとする。ただし、軽微な変更はこの限りでない。</w:t>
      </w:r>
    </w:p>
    <w:p w14:paraId="0A5B7DA5" w14:textId="10E02AD1" w:rsidR="0096627C" w:rsidRPr="00DD706A" w:rsidRDefault="0096627C" w:rsidP="008400FA">
      <w:pPr>
        <w:pStyle w:val="21"/>
      </w:pPr>
      <w:r w:rsidRPr="00DD706A">
        <w:rPr>
          <w:rFonts w:hint="eastAsia"/>
        </w:rPr>
        <w:t xml:space="preserve">６　</w:t>
      </w:r>
      <w:r w:rsidR="00EE3554" w:rsidRPr="00DD706A">
        <w:rPr>
          <w:rFonts w:hint="eastAsia"/>
        </w:rPr>
        <w:t>参加者は、第</w:t>
      </w:r>
      <w:r w:rsidR="007F662A" w:rsidRPr="00DD706A">
        <w:rPr>
          <w:rFonts w:hint="eastAsia"/>
        </w:rPr>
        <w:t>２５</w:t>
      </w:r>
      <w:r w:rsidR="00EE3554" w:rsidRPr="00DD706A">
        <w:rPr>
          <w:rFonts w:hint="eastAsia"/>
        </w:rPr>
        <w:t>条第</w:t>
      </w:r>
      <w:r w:rsidR="000F6E77" w:rsidRPr="00DD706A">
        <w:rPr>
          <w:rFonts w:hint="eastAsia"/>
        </w:rPr>
        <w:t>３</w:t>
      </w:r>
      <w:r w:rsidR="00EE3554" w:rsidRPr="00DD706A">
        <w:rPr>
          <w:rFonts w:hint="eastAsia"/>
        </w:rPr>
        <w:t>項及び特別規則第８号第１３条第３項に定める費用を負担するとともに、営業施設の維持管理期間中、営業施設及び営業施設内の諸設備を対象に施設賠償責任</w:t>
      </w:r>
      <w:r w:rsidR="006079C2" w:rsidRPr="00DD706A">
        <w:rPr>
          <w:rFonts w:hint="eastAsia"/>
        </w:rPr>
        <w:t>保険、</w:t>
      </w:r>
      <w:r w:rsidR="00EE3554" w:rsidRPr="00DD706A">
        <w:rPr>
          <w:rFonts w:hint="eastAsia"/>
        </w:rPr>
        <w:t>財産（火災）保険等諸規則で定める保険を付保するものとする。</w:t>
      </w:r>
    </w:p>
    <w:p w14:paraId="44635E29" w14:textId="77777777" w:rsidR="00802DA7" w:rsidRPr="00DD706A" w:rsidRDefault="00802DA7" w:rsidP="006079C2">
      <w:pPr>
        <w:pStyle w:val="11"/>
      </w:pPr>
    </w:p>
    <w:p w14:paraId="6BD9CDCA" w14:textId="496BB74A" w:rsidR="00802DA7" w:rsidRPr="00DD706A" w:rsidRDefault="00802DA7" w:rsidP="006079C2">
      <w:pPr>
        <w:pStyle w:val="11"/>
      </w:pPr>
      <w:r w:rsidRPr="00DD706A">
        <w:rPr>
          <w:rFonts w:hint="eastAsia"/>
        </w:rPr>
        <w:t>（許認可の取得）</w:t>
      </w:r>
    </w:p>
    <w:p w14:paraId="1DB89F1E" w14:textId="793FF394" w:rsidR="00802DA7" w:rsidRPr="00DD706A" w:rsidRDefault="00802DA7" w:rsidP="006079C2">
      <w:pPr>
        <w:pStyle w:val="21"/>
      </w:pPr>
      <w:r w:rsidRPr="00DD706A">
        <w:rPr>
          <w:rFonts w:hint="eastAsia"/>
        </w:rPr>
        <w:t>第</w:t>
      </w:r>
      <w:r w:rsidR="00912A3C" w:rsidRPr="00DD706A">
        <w:rPr>
          <w:rFonts w:hint="eastAsia"/>
        </w:rPr>
        <w:t>９</w:t>
      </w:r>
      <w:r w:rsidRPr="00DD706A">
        <w:rPr>
          <w:rFonts w:hint="eastAsia"/>
        </w:rPr>
        <w:t>条　参加者は、営業に係る許認可が必要な場合は、</w:t>
      </w:r>
      <w:r w:rsidR="00224B51" w:rsidRPr="00DD706A">
        <w:rPr>
          <w:rFonts w:hint="eastAsia"/>
        </w:rPr>
        <w:t>自己の責任と費用負担で</w:t>
      </w:r>
      <w:r w:rsidRPr="00DD706A">
        <w:rPr>
          <w:rFonts w:hint="eastAsia"/>
        </w:rPr>
        <w:t>その許認可を</w:t>
      </w:r>
      <w:r w:rsidR="00224B51" w:rsidRPr="00DD706A">
        <w:rPr>
          <w:rFonts w:hint="eastAsia"/>
        </w:rPr>
        <w:t>取得する</w:t>
      </w:r>
      <w:r w:rsidRPr="00DD706A">
        <w:rPr>
          <w:rFonts w:hint="eastAsia"/>
        </w:rPr>
        <w:t>とともに、その写しを協会に提出しなければならない。</w:t>
      </w:r>
    </w:p>
    <w:p w14:paraId="6BF416DA" w14:textId="77777777" w:rsidR="00802DA7" w:rsidRPr="00DD706A" w:rsidRDefault="00802DA7" w:rsidP="006079C2">
      <w:pPr>
        <w:pStyle w:val="11"/>
      </w:pPr>
    </w:p>
    <w:p w14:paraId="49057862" w14:textId="0E16C68F" w:rsidR="00763D14" w:rsidRPr="00DD706A" w:rsidRDefault="00826E25" w:rsidP="006079C2">
      <w:pPr>
        <w:pStyle w:val="11"/>
      </w:pPr>
      <w:r w:rsidRPr="00DD706A">
        <w:rPr>
          <w:rFonts w:hint="eastAsia"/>
        </w:rPr>
        <w:t>（</w:t>
      </w:r>
      <w:r w:rsidR="0085621A" w:rsidRPr="00DD706A">
        <w:rPr>
          <w:rFonts w:hint="eastAsia"/>
        </w:rPr>
        <w:t>営業施設</w:t>
      </w:r>
      <w:r w:rsidRPr="00DD706A">
        <w:rPr>
          <w:rFonts w:hint="eastAsia"/>
        </w:rPr>
        <w:t>の維持管理）</w:t>
      </w:r>
    </w:p>
    <w:p w14:paraId="7789FE42" w14:textId="15B83CAC" w:rsidR="009C55C2" w:rsidRPr="00DD706A" w:rsidRDefault="00362166" w:rsidP="00A17CE2">
      <w:pPr>
        <w:pStyle w:val="21"/>
      </w:pPr>
      <w:r w:rsidRPr="00DD706A">
        <w:t>第</w:t>
      </w:r>
      <w:r w:rsidR="00912A3C" w:rsidRPr="00DD706A">
        <w:t>１０</w:t>
      </w:r>
      <w:r w:rsidRPr="00DD706A">
        <w:t>条</w:t>
      </w:r>
      <w:r w:rsidR="00826E25" w:rsidRPr="00DD706A">
        <w:t xml:space="preserve">　</w:t>
      </w:r>
      <w:r w:rsidR="00050F23" w:rsidRPr="00DD706A">
        <w:t>参加者は、大阪・関西万博の</w:t>
      </w:r>
      <w:r w:rsidR="000A5B49" w:rsidRPr="00DD706A">
        <w:t>開幕</w:t>
      </w:r>
      <w:r w:rsidR="00050F23" w:rsidRPr="00DD706A">
        <w:t>から</w:t>
      </w:r>
      <w:r w:rsidR="000A5B49" w:rsidRPr="00DD706A">
        <w:t>閉幕</w:t>
      </w:r>
      <w:r w:rsidR="00050F23" w:rsidRPr="00DD706A">
        <w:t>までの間、</w:t>
      </w:r>
      <w:r w:rsidR="0085621A" w:rsidRPr="00DD706A">
        <w:t>営業施設</w:t>
      </w:r>
      <w:r w:rsidR="00050F23" w:rsidRPr="00DD706A">
        <w:t>を休業することはでき</w:t>
      </w:r>
      <w:r w:rsidR="00050F23" w:rsidRPr="00DD706A">
        <w:lastRenderedPageBreak/>
        <w:t>ない。</w:t>
      </w:r>
      <w:r w:rsidR="00574DD0" w:rsidRPr="00DD706A">
        <w:t>ただし、</w:t>
      </w:r>
      <w:r w:rsidR="00CD4E3B" w:rsidRPr="00DD706A">
        <w:t>協会が個別指示をした場合</w:t>
      </w:r>
      <w:r w:rsidR="002F4078" w:rsidRPr="00DD706A">
        <w:t>その他正当な理由がある場合</w:t>
      </w:r>
      <w:r w:rsidR="00B31778" w:rsidRPr="00DD706A">
        <w:t>は</w:t>
      </w:r>
      <w:r w:rsidR="00B8301E" w:rsidRPr="00DD706A">
        <w:t>この限りではない。</w:t>
      </w:r>
      <w:r w:rsidR="009C55C2" w:rsidRPr="00DD706A">
        <w:t>開幕前のテストラン・プレスプレビュー、または閉幕後営業については、協会が特に必要と認める場合に限り、別途指示するものと</w:t>
      </w:r>
      <w:r w:rsidR="00224B51" w:rsidRPr="00DD706A">
        <w:t>し、参加者はこれに協力</w:t>
      </w:r>
      <w:r w:rsidR="009C55C2" w:rsidRPr="00DD706A">
        <w:t>する</w:t>
      </w:r>
      <w:r w:rsidR="00224B51" w:rsidRPr="00DD706A">
        <w:t>ものとする</w:t>
      </w:r>
      <w:r w:rsidR="009C55C2" w:rsidRPr="00DD706A">
        <w:t>。</w:t>
      </w:r>
    </w:p>
    <w:p w14:paraId="6FF89123" w14:textId="35420771" w:rsidR="00B31778" w:rsidRPr="00DD706A" w:rsidRDefault="00B31778" w:rsidP="006079C2">
      <w:pPr>
        <w:pStyle w:val="21"/>
      </w:pPr>
      <w:r w:rsidRPr="00DD706A">
        <w:rPr>
          <w:rFonts w:hint="eastAsia"/>
        </w:rPr>
        <w:t>２　店舗の営業時間は</w:t>
      </w:r>
      <w:r w:rsidR="00224B51" w:rsidRPr="00DD706A">
        <w:rPr>
          <w:rFonts w:hint="eastAsia"/>
        </w:rPr>
        <w:t>、</w:t>
      </w:r>
      <w:r w:rsidRPr="00DD706A">
        <w:rPr>
          <w:rFonts w:hint="eastAsia"/>
        </w:rPr>
        <w:t>別紙１のとおりとする。別紙１以外の時間の営業は</w:t>
      </w:r>
      <w:r w:rsidR="00224B51" w:rsidRPr="00DD706A">
        <w:rPr>
          <w:rFonts w:hint="eastAsia"/>
        </w:rPr>
        <w:t>、</w:t>
      </w:r>
      <w:r w:rsidRPr="00DD706A">
        <w:rPr>
          <w:rFonts w:hint="eastAsia"/>
        </w:rPr>
        <w:t>協会が特に必要と認める場合に限り、別途指示するものとする。</w:t>
      </w:r>
    </w:p>
    <w:p w14:paraId="61C30205" w14:textId="40DDB179" w:rsidR="006333B9" w:rsidRPr="00DD706A" w:rsidRDefault="00FA33D2" w:rsidP="006079C2">
      <w:pPr>
        <w:pStyle w:val="21"/>
      </w:pPr>
      <w:r w:rsidRPr="00DD706A">
        <w:rPr>
          <w:rFonts w:hint="eastAsia"/>
        </w:rPr>
        <w:t>３</w:t>
      </w:r>
      <w:r w:rsidR="00826E25" w:rsidRPr="00DD706A">
        <w:rPr>
          <w:rFonts w:hint="eastAsia"/>
        </w:rPr>
        <w:t xml:space="preserve">　参加者は、</w:t>
      </w:r>
      <w:r w:rsidR="0085621A" w:rsidRPr="00DD706A">
        <w:rPr>
          <w:rFonts w:hint="eastAsia"/>
        </w:rPr>
        <w:t>営業施設</w:t>
      </w:r>
      <w:r w:rsidR="00AE0E53" w:rsidRPr="00DD706A">
        <w:rPr>
          <w:rFonts w:hint="eastAsia"/>
        </w:rPr>
        <w:t>及び</w:t>
      </w:r>
      <w:r w:rsidR="0085621A" w:rsidRPr="00DD706A">
        <w:rPr>
          <w:rFonts w:hint="eastAsia"/>
        </w:rPr>
        <w:t>営業施設</w:t>
      </w:r>
      <w:r w:rsidR="00826E25" w:rsidRPr="00DD706A">
        <w:rPr>
          <w:rFonts w:hint="eastAsia"/>
        </w:rPr>
        <w:t>内の諸設備について、</w:t>
      </w:r>
      <w:r w:rsidR="005A3C35" w:rsidRPr="00DD706A">
        <w:rPr>
          <w:rFonts w:hint="eastAsia"/>
        </w:rPr>
        <w:t>諸規則</w:t>
      </w:r>
      <w:r w:rsidR="00AE0E53" w:rsidRPr="00DD706A">
        <w:rPr>
          <w:rFonts w:hint="eastAsia"/>
        </w:rPr>
        <w:t>及び</w:t>
      </w:r>
      <w:r w:rsidR="001E7B7C" w:rsidRPr="00DD706A">
        <w:rPr>
          <w:rFonts w:hint="eastAsia"/>
        </w:rPr>
        <w:t>個別指示</w:t>
      </w:r>
      <w:r w:rsidR="005A3C35" w:rsidRPr="00DD706A">
        <w:rPr>
          <w:rFonts w:hint="eastAsia"/>
        </w:rPr>
        <w:t>を遵守し、</w:t>
      </w:r>
      <w:r w:rsidR="00826E25" w:rsidRPr="00DD706A">
        <w:rPr>
          <w:rFonts w:hint="eastAsia"/>
        </w:rPr>
        <w:t>善良な管理者の注意をもって維持管理するものとする。</w:t>
      </w:r>
    </w:p>
    <w:p w14:paraId="0135B3BF" w14:textId="13EE4D72" w:rsidR="000F5C52" w:rsidRPr="00DD706A" w:rsidRDefault="00FA33D2" w:rsidP="006079C2">
      <w:pPr>
        <w:pStyle w:val="21"/>
      </w:pPr>
      <w:r w:rsidRPr="00DD706A">
        <w:rPr>
          <w:rFonts w:hint="eastAsia"/>
        </w:rPr>
        <w:t>４</w:t>
      </w:r>
      <w:r w:rsidR="000F5C52" w:rsidRPr="00DD706A">
        <w:rPr>
          <w:rFonts w:hint="eastAsia"/>
        </w:rPr>
        <w:t xml:space="preserve">　参加者は、営業施設を修理・改修する場合は</w:t>
      </w:r>
      <w:r w:rsidR="00797CDF" w:rsidRPr="00DD706A">
        <w:rPr>
          <w:rFonts w:hint="eastAsia"/>
        </w:rPr>
        <w:t>、事前に</w:t>
      </w:r>
      <w:r w:rsidR="000F5C52" w:rsidRPr="00DD706A">
        <w:rPr>
          <w:rFonts w:hint="eastAsia"/>
        </w:rPr>
        <w:t>協会に書面により届け出て、その指示に</w:t>
      </w:r>
      <w:r w:rsidR="00384086" w:rsidRPr="00DD706A">
        <w:rPr>
          <w:rFonts w:hint="eastAsia"/>
        </w:rPr>
        <w:t>従</w:t>
      </w:r>
      <w:r w:rsidR="00224B51" w:rsidRPr="00DD706A">
        <w:rPr>
          <w:rFonts w:hint="eastAsia"/>
        </w:rPr>
        <w:t>うものとする</w:t>
      </w:r>
      <w:r w:rsidR="00384086" w:rsidRPr="00DD706A">
        <w:rPr>
          <w:rFonts w:hint="eastAsia"/>
        </w:rPr>
        <w:t>。</w:t>
      </w:r>
    </w:p>
    <w:p w14:paraId="77FB5B6B" w14:textId="77777777" w:rsidR="009934EA" w:rsidRPr="00DD706A" w:rsidRDefault="009934EA" w:rsidP="006079C2">
      <w:pPr>
        <w:pStyle w:val="11"/>
      </w:pPr>
    </w:p>
    <w:p w14:paraId="3DE806E4" w14:textId="77777777" w:rsidR="009934EA" w:rsidRPr="00DD706A" w:rsidRDefault="009934EA" w:rsidP="006079C2">
      <w:pPr>
        <w:pStyle w:val="11"/>
      </w:pPr>
      <w:r w:rsidRPr="00DD706A">
        <w:rPr>
          <w:rFonts w:hint="eastAsia"/>
        </w:rPr>
        <w:t>（原状回復、明渡し）</w:t>
      </w:r>
    </w:p>
    <w:p w14:paraId="095D2662" w14:textId="02D75D5C" w:rsidR="009934EA" w:rsidRPr="00DD706A" w:rsidRDefault="009934EA" w:rsidP="008400FA">
      <w:pPr>
        <w:pStyle w:val="21"/>
      </w:pPr>
      <w:r w:rsidRPr="00DD706A">
        <w:rPr>
          <w:rFonts w:hint="eastAsia"/>
        </w:rPr>
        <w:t>第</w:t>
      </w:r>
      <w:r w:rsidR="00912A3C" w:rsidRPr="00DD706A">
        <w:rPr>
          <w:rFonts w:hint="eastAsia"/>
        </w:rPr>
        <w:t>１１</w:t>
      </w:r>
      <w:r w:rsidRPr="00DD706A">
        <w:rPr>
          <w:rFonts w:hint="eastAsia"/>
        </w:rPr>
        <w:t>条　参加者は、２０２５年</w:t>
      </w:r>
      <w:r w:rsidR="00903E98" w:rsidRPr="00DD706A">
        <w:rPr>
          <w:rFonts w:hint="eastAsia"/>
        </w:rPr>
        <w:t>１２</w:t>
      </w:r>
      <w:r w:rsidRPr="00DD706A">
        <w:rPr>
          <w:rFonts w:hint="eastAsia"/>
        </w:rPr>
        <w:t>月</w:t>
      </w:r>
      <w:r w:rsidR="00297201" w:rsidRPr="00DD706A">
        <w:rPr>
          <w:rFonts w:hint="eastAsia"/>
        </w:rPr>
        <w:t>３１</w:t>
      </w:r>
      <w:r w:rsidRPr="00DD706A">
        <w:rPr>
          <w:rFonts w:hint="eastAsia"/>
        </w:rPr>
        <w:t>日までに、営業施設内の諸設備すべてを搬出して</w:t>
      </w:r>
      <w:r w:rsidR="00FC096D" w:rsidRPr="00DD706A">
        <w:rPr>
          <w:rFonts w:hint="eastAsia"/>
        </w:rPr>
        <w:t>原状回復し、</w:t>
      </w:r>
      <w:r w:rsidRPr="00DD706A">
        <w:rPr>
          <w:rFonts w:hint="eastAsia"/>
        </w:rPr>
        <w:t>協会立</w:t>
      </w:r>
      <w:r w:rsidR="00FC096D" w:rsidRPr="00DD706A">
        <w:rPr>
          <w:rFonts w:hint="eastAsia"/>
        </w:rPr>
        <w:t>会</w:t>
      </w:r>
      <w:r w:rsidRPr="00DD706A">
        <w:rPr>
          <w:rFonts w:hint="eastAsia"/>
        </w:rPr>
        <w:t>いのうえ、協会に</w:t>
      </w:r>
      <w:r w:rsidR="0096057D" w:rsidRPr="00DD706A">
        <w:rPr>
          <w:rFonts w:hint="eastAsia"/>
        </w:rPr>
        <w:t>営業</w:t>
      </w:r>
      <w:r w:rsidR="00FC096D" w:rsidRPr="00DD706A">
        <w:rPr>
          <w:rFonts w:hint="eastAsia"/>
        </w:rPr>
        <w:t>区画を</w:t>
      </w:r>
      <w:r w:rsidRPr="00DD706A">
        <w:rPr>
          <w:rFonts w:hint="eastAsia"/>
        </w:rPr>
        <w:t>明け渡すものとする。ただし、協会が別段の指示をした場合はこの限りでない。</w:t>
      </w:r>
    </w:p>
    <w:p w14:paraId="55963100" w14:textId="1B254633" w:rsidR="009934EA" w:rsidRPr="00DD706A" w:rsidRDefault="009934EA" w:rsidP="008400FA">
      <w:pPr>
        <w:pStyle w:val="21"/>
      </w:pPr>
      <w:r w:rsidRPr="00DD706A">
        <w:rPr>
          <w:rFonts w:hint="eastAsia"/>
        </w:rPr>
        <w:t>２　参加者が２０２５年</w:t>
      </w:r>
      <w:r w:rsidR="00903E98" w:rsidRPr="00DD706A">
        <w:rPr>
          <w:rFonts w:hint="eastAsia"/>
        </w:rPr>
        <w:t>１２</w:t>
      </w:r>
      <w:r w:rsidRPr="00DD706A">
        <w:rPr>
          <w:rFonts w:hint="eastAsia"/>
        </w:rPr>
        <w:t>月</w:t>
      </w:r>
      <w:r w:rsidR="00297201" w:rsidRPr="00DD706A">
        <w:rPr>
          <w:rFonts w:hint="eastAsia"/>
        </w:rPr>
        <w:t>３１</w:t>
      </w:r>
      <w:r w:rsidRPr="00DD706A">
        <w:rPr>
          <w:rFonts w:hint="eastAsia"/>
        </w:rPr>
        <w:t>日までに原状回復のうえ施設を明け渡さないときは、協会は、参加者が営業設備等の所有権を放棄したものとみなし、営業施設の内包物を撤去又は任意処分し、原状回復をすることができる。この場合、参加者は、協会が撤去、原状回復等に要した費用</w:t>
      </w:r>
      <w:r w:rsidR="008F2B24" w:rsidRPr="00DD706A">
        <w:rPr>
          <w:rFonts w:hint="eastAsia"/>
        </w:rPr>
        <w:t>を</w:t>
      </w:r>
      <w:r w:rsidRPr="00DD706A">
        <w:rPr>
          <w:rFonts w:hint="eastAsia"/>
        </w:rPr>
        <w:t>直ちに協会に支払わなければならない。</w:t>
      </w:r>
    </w:p>
    <w:p w14:paraId="7EA26FAF" w14:textId="0002D9B7" w:rsidR="009934EA" w:rsidRPr="00DD706A" w:rsidRDefault="004245E6" w:rsidP="008400FA">
      <w:pPr>
        <w:pStyle w:val="21"/>
      </w:pPr>
      <w:r w:rsidRPr="00DD706A">
        <w:rPr>
          <w:rFonts w:hint="eastAsia"/>
        </w:rPr>
        <w:t>３</w:t>
      </w:r>
      <w:r w:rsidR="009934EA" w:rsidRPr="00DD706A">
        <w:rPr>
          <w:rFonts w:hint="eastAsia"/>
        </w:rPr>
        <w:t xml:space="preserve">　参加者が前条その他の事由により２０２５年</w:t>
      </w:r>
      <w:r w:rsidR="00903E98" w:rsidRPr="00DD706A">
        <w:rPr>
          <w:rFonts w:hint="eastAsia"/>
        </w:rPr>
        <w:t>１２</w:t>
      </w:r>
      <w:r w:rsidR="009934EA" w:rsidRPr="00DD706A">
        <w:rPr>
          <w:rFonts w:hint="eastAsia"/>
        </w:rPr>
        <w:t>月</w:t>
      </w:r>
      <w:r w:rsidR="00297201" w:rsidRPr="00DD706A">
        <w:rPr>
          <w:rFonts w:hint="eastAsia"/>
        </w:rPr>
        <w:t>３１</w:t>
      </w:r>
      <w:r w:rsidR="009934EA" w:rsidRPr="00DD706A">
        <w:rPr>
          <w:rFonts w:hint="eastAsia"/>
        </w:rPr>
        <w:t>日以前に本契約が解除されたときその他本契約が終了したときは、本条第１項の適用については、「第</w:t>
      </w:r>
      <w:r w:rsidR="000F6E77" w:rsidRPr="00DD706A">
        <w:rPr>
          <w:rFonts w:hint="eastAsia"/>
        </w:rPr>
        <w:t>８</w:t>
      </w:r>
      <w:r w:rsidR="009934EA" w:rsidRPr="00DD706A">
        <w:rPr>
          <w:rFonts w:hint="eastAsia"/>
        </w:rPr>
        <w:t>条第１項に定めるスケジュール」を「協会の定める期限内」と読み替えて適用する。</w:t>
      </w:r>
    </w:p>
    <w:p w14:paraId="739094BB" w14:textId="77777777" w:rsidR="009934EA" w:rsidRPr="00DD706A" w:rsidRDefault="009934EA" w:rsidP="006079C2">
      <w:pPr>
        <w:pStyle w:val="11"/>
      </w:pPr>
    </w:p>
    <w:p w14:paraId="6FC45689" w14:textId="1FD1353E" w:rsidR="001409E7" w:rsidRPr="00DD706A" w:rsidRDefault="00826E25" w:rsidP="006079C2">
      <w:pPr>
        <w:pStyle w:val="11"/>
      </w:pPr>
      <w:r w:rsidRPr="00DD706A">
        <w:rPr>
          <w:rFonts w:hint="eastAsia"/>
        </w:rPr>
        <w:t>（</w:t>
      </w:r>
      <w:r w:rsidR="0085621A" w:rsidRPr="00DD706A">
        <w:rPr>
          <w:rFonts w:hint="eastAsia"/>
        </w:rPr>
        <w:t>営業施設</w:t>
      </w:r>
      <w:r w:rsidR="001E7B7C" w:rsidRPr="00DD706A">
        <w:rPr>
          <w:rFonts w:hint="eastAsia"/>
        </w:rPr>
        <w:t>内での</w:t>
      </w:r>
      <w:r w:rsidR="00AA06C2" w:rsidRPr="00DD706A">
        <w:rPr>
          <w:rFonts w:hint="eastAsia"/>
        </w:rPr>
        <w:t>禁止事項</w:t>
      </w:r>
      <w:r w:rsidRPr="00DD706A">
        <w:rPr>
          <w:rFonts w:hint="eastAsia"/>
        </w:rPr>
        <w:t>）</w:t>
      </w:r>
    </w:p>
    <w:p w14:paraId="4B0D8173" w14:textId="25975EC3" w:rsidR="001409E7" w:rsidRPr="00DD706A" w:rsidRDefault="00362166" w:rsidP="008400FA">
      <w:pPr>
        <w:pStyle w:val="21"/>
      </w:pPr>
      <w:r w:rsidRPr="00DD706A">
        <w:rPr>
          <w:rFonts w:hint="eastAsia"/>
        </w:rPr>
        <w:t>第</w:t>
      </w:r>
      <w:r w:rsidR="00912A3C" w:rsidRPr="00DD706A">
        <w:rPr>
          <w:rFonts w:hint="eastAsia"/>
        </w:rPr>
        <w:t>１２</w:t>
      </w:r>
      <w:r w:rsidRPr="00DD706A">
        <w:rPr>
          <w:rFonts w:hint="eastAsia"/>
        </w:rPr>
        <w:t>条</w:t>
      </w:r>
      <w:r w:rsidR="00826E25" w:rsidRPr="00DD706A">
        <w:rPr>
          <w:rFonts w:hint="eastAsia"/>
        </w:rPr>
        <w:t xml:space="preserve">　参加者による</w:t>
      </w:r>
      <w:r w:rsidR="0085621A" w:rsidRPr="00DD706A">
        <w:rPr>
          <w:rFonts w:hint="eastAsia"/>
        </w:rPr>
        <w:t>営業施設</w:t>
      </w:r>
      <w:r w:rsidR="00826E25" w:rsidRPr="00DD706A">
        <w:rPr>
          <w:rFonts w:hint="eastAsia"/>
        </w:rPr>
        <w:t>内で</w:t>
      </w:r>
      <w:r w:rsidR="00797CDF" w:rsidRPr="00DD706A">
        <w:rPr>
          <w:rFonts w:hint="eastAsia"/>
        </w:rPr>
        <w:t>実施する</w:t>
      </w:r>
      <w:r w:rsidR="004D2902" w:rsidRPr="00DD706A">
        <w:rPr>
          <w:rFonts w:hint="eastAsia"/>
        </w:rPr>
        <w:t>営業</w:t>
      </w:r>
      <w:r w:rsidR="00826E25" w:rsidRPr="00DD706A">
        <w:rPr>
          <w:rFonts w:hint="eastAsia"/>
        </w:rPr>
        <w:t>は、次</w:t>
      </w:r>
      <w:r w:rsidR="00314CF0" w:rsidRPr="00DD706A">
        <w:rPr>
          <w:rFonts w:hint="eastAsia"/>
        </w:rPr>
        <w:t>に掲げる</w:t>
      </w:r>
      <w:r w:rsidR="000538EE" w:rsidRPr="00DD706A">
        <w:rPr>
          <w:rFonts w:hint="eastAsia"/>
        </w:rPr>
        <w:t>事項の</w:t>
      </w:r>
      <w:r w:rsidR="00826E25" w:rsidRPr="00DD706A">
        <w:rPr>
          <w:rFonts w:hint="eastAsia"/>
        </w:rPr>
        <w:t>いずれに</w:t>
      </w:r>
      <w:r w:rsidR="000538EE" w:rsidRPr="00DD706A">
        <w:rPr>
          <w:rFonts w:hint="eastAsia"/>
        </w:rPr>
        <w:t>も</w:t>
      </w:r>
      <w:r w:rsidR="00826E25" w:rsidRPr="00DD706A">
        <w:rPr>
          <w:rFonts w:hint="eastAsia"/>
        </w:rPr>
        <w:t>該当してはならない。</w:t>
      </w:r>
    </w:p>
    <w:p w14:paraId="602BE727" w14:textId="6F744D6D" w:rsidR="001409E7" w:rsidRPr="00DD706A" w:rsidRDefault="00826E25" w:rsidP="006079C2">
      <w:pPr>
        <w:pStyle w:val="30"/>
        <w:ind w:left="420"/>
      </w:pPr>
      <w:r w:rsidRPr="00DD706A">
        <w:rPr>
          <w:rFonts w:hint="eastAsia"/>
        </w:rPr>
        <w:t>（１）法令や公序良俗に反するおそれがあるもの</w:t>
      </w:r>
    </w:p>
    <w:p w14:paraId="0F4F9CDC" w14:textId="277BBC11" w:rsidR="001409E7" w:rsidRPr="00DD706A" w:rsidRDefault="00826E25" w:rsidP="006079C2">
      <w:pPr>
        <w:pStyle w:val="30"/>
        <w:ind w:left="420"/>
      </w:pPr>
      <w:r w:rsidRPr="00DD706A">
        <w:rPr>
          <w:rFonts w:hint="eastAsia"/>
        </w:rPr>
        <w:t>（２）危険</w:t>
      </w:r>
      <w:r w:rsidR="004371B1" w:rsidRPr="00DD706A">
        <w:rPr>
          <w:rFonts w:hint="eastAsia"/>
        </w:rPr>
        <w:t>若しくは</w:t>
      </w:r>
      <w:r w:rsidRPr="00DD706A">
        <w:rPr>
          <w:rFonts w:hint="eastAsia"/>
        </w:rPr>
        <w:t>有害であるもの又は非衛生的であるもの</w:t>
      </w:r>
    </w:p>
    <w:p w14:paraId="7C4167A7" w14:textId="56E9A869" w:rsidR="001409E7" w:rsidRPr="00DD706A" w:rsidRDefault="00826E25" w:rsidP="006079C2">
      <w:pPr>
        <w:pStyle w:val="30"/>
        <w:ind w:left="420"/>
      </w:pPr>
      <w:r w:rsidRPr="00DD706A">
        <w:rPr>
          <w:rFonts w:hint="eastAsia"/>
        </w:rPr>
        <w:t>（３）大阪・関西万博の品位を傷つけ、又は正しい理解の妨げとなるもの</w:t>
      </w:r>
    </w:p>
    <w:p w14:paraId="52A406A7" w14:textId="37F43DF3" w:rsidR="001409E7" w:rsidRPr="00DD706A" w:rsidRDefault="00826E25" w:rsidP="006079C2">
      <w:pPr>
        <w:pStyle w:val="30"/>
        <w:ind w:left="420"/>
      </w:pPr>
      <w:r w:rsidRPr="00DD706A">
        <w:rPr>
          <w:rFonts w:hint="eastAsia"/>
        </w:rPr>
        <w:t>（４）不当な利益を</w:t>
      </w:r>
      <w:r w:rsidR="00314CF0" w:rsidRPr="00DD706A">
        <w:rPr>
          <w:rFonts w:hint="eastAsia"/>
        </w:rPr>
        <w:t>得る</w:t>
      </w:r>
      <w:r w:rsidRPr="00DD706A">
        <w:rPr>
          <w:rFonts w:hint="eastAsia"/>
        </w:rPr>
        <w:t>ことを目的とするもの</w:t>
      </w:r>
    </w:p>
    <w:p w14:paraId="7FB4DFC4" w14:textId="5ED038F5" w:rsidR="000B3550" w:rsidRPr="00DD706A" w:rsidRDefault="000B3550" w:rsidP="006079C2">
      <w:pPr>
        <w:pStyle w:val="30"/>
        <w:ind w:left="420"/>
      </w:pPr>
      <w:r w:rsidRPr="00DD706A">
        <w:rPr>
          <w:rFonts w:hint="eastAsia"/>
        </w:rPr>
        <w:t>（５）</w:t>
      </w:r>
      <w:r w:rsidR="00AC5A8F" w:rsidRPr="00DD706A">
        <w:rPr>
          <w:rFonts w:hint="eastAsia"/>
        </w:rPr>
        <w:t>販売禁止</w:t>
      </w:r>
      <w:r w:rsidR="00330F27" w:rsidRPr="00DD706A">
        <w:rPr>
          <w:rFonts w:hint="eastAsia"/>
        </w:rPr>
        <w:t>品の販売</w:t>
      </w:r>
    </w:p>
    <w:p w14:paraId="150553CD" w14:textId="2FD448F7" w:rsidR="00330F27" w:rsidRPr="00DD706A" w:rsidRDefault="00330F27" w:rsidP="006079C2">
      <w:pPr>
        <w:pStyle w:val="51"/>
      </w:pPr>
      <w:r w:rsidRPr="00DD706A">
        <w:rPr>
          <w:rFonts w:hint="eastAsia"/>
        </w:rPr>
        <w:t>ア　法令</w:t>
      </w:r>
      <w:r w:rsidR="008F74F3" w:rsidRPr="00DD706A">
        <w:rPr>
          <w:rFonts w:hint="eastAsia"/>
        </w:rPr>
        <w:t>等</w:t>
      </w:r>
      <w:r w:rsidRPr="00DD706A">
        <w:rPr>
          <w:rFonts w:hint="eastAsia"/>
        </w:rPr>
        <w:t>により所持が禁止されているもの</w:t>
      </w:r>
    </w:p>
    <w:p w14:paraId="130B8E8F" w14:textId="44BEFB5F" w:rsidR="00B94B52" w:rsidRPr="00DD706A" w:rsidRDefault="00330F27" w:rsidP="006079C2">
      <w:pPr>
        <w:pStyle w:val="51"/>
      </w:pPr>
      <w:r w:rsidRPr="00DD706A">
        <w:rPr>
          <w:rFonts w:hint="eastAsia"/>
        </w:rPr>
        <w:t xml:space="preserve">イ　</w:t>
      </w:r>
      <w:r w:rsidR="002560DA" w:rsidRPr="00DD706A">
        <w:rPr>
          <w:rFonts w:hint="eastAsia"/>
        </w:rPr>
        <w:t>火薬類、危険物のほか、爆発、発火、有毒ガス発生等の恐れがあるものや、武器、凶器</w:t>
      </w:r>
      <w:r w:rsidR="00B94B52" w:rsidRPr="00DD706A">
        <w:rPr>
          <w:rFonts w:hint="eastAsia"/>
        </w:rPr>
        <w:t>、刃物類など、会場の秩序及び安全対策上不適当と認められるもの</w:t>
      </w:r>
    </w:p>
    <w:p w14:paraId="2E399347" w14:textId="3B1B1A55" w:rsidR="00AA06C2" w:rsidRPr="00DD706A" w:rsidRDefault="00AA06C2" w:rsidP="006079C2">
      <w:pPr>
        <w:pStyle w:val="21"/>
      </w:pPr>
      <w:r w:rsidRPr="00DD706A">
        <w:rPr>
          <w:rFonts w:hint="eastAsia"/>
        </w:rPr>
        <w:t>２　参加者は、第</w:t>
      </w:r>
      <w:r w:rsidR="000F6E77" w:rsidRPr="00DD706A">
        <w:rPr>
          <w:rFonts w:hint="eastAsia"/>
        </w:rPr>
        <w:t>８</w:t>
      </w:r>
      <w:r w:rsidRPr="00DD706A">
        <w:rPr>
          <w:rFonts w:hint="eastAsia"/>
        </w:rPr>
        <w:t>条第３項で定めた営業内容以外で営業施設を使用してはならない。</w:t>
      </w:r>
    </w:p>
    <w:p w14:paraId="4C8020EF" w14:textId="6DBE542F" w:rsidR="00902DF2" w:rsidRPr="00DD706A" w:rsidRDefault="00902DF2" w:rsidP="006079C2">
      <w:pPr>
        <w:pStyle w:val="21"/>
      </w:pPr>
      <w:r w:rsidRPr="00DD706A">
        <w:rPr>
          <w:rFonts w:hint="eastAsia"/>
        </w:rPr>
        <w:t>３　参加者は、その他協会が定める営業施設内での禁止事項を行ってはならない。</w:t>
      </w:r>
    </w:p>
    <w:p w14:paraId="3769BDB7" w14:textId="298FEF07" w:rsidR="002C20CB" w:rsidRPr="00DD706A" w:rsidRDefault="00902DF2" w:rsidP="006079C2">
      <w:pPr>
        <w:pStyle w:val="21"/>
      </w:pPr>
      <w:r w:rsidRPr="00DD706A">
        <w:rPr>
          <w:rFonts w:hint="eastAsia"/>
        </w:rPr>
        <w:t>４</w:t>
      </w:r>
      <w:r w:rsidR="00803071" w:rsidRPr="00DD706A">
        <w:rPr>
          <w:rFonts w:hint="eastAsia"/>
        </w:rPr>
        <w:t xml:space="preserve">　参加者</w:t>
      </w:r>
      <w:r w:rsidR="001E7B7C" w:rsidRPr="00DD706A">
        <w:rPr>
          <w:rFonts w:hint="eastAsia"/>
        </w:rPr>
        <w:t>が</w:t>
      </w:r>
      <w:r w:rsidR="000538EE" w:rsidRPr="00DD706A">
        <w:rPr>
          <w:rFonts w:hint="eastAsia"/>
        </w:rPr>
        <w:t>前</w:t>
      </w:r>
      <w:r w:rsidR="00FC096D" w:rsidRPr="00DD706A">
        <w:rPr>
          <w:rFonts w:hint="eastAsia"/>
        </w:rPr>
        <w:t>三</w:t>
      </w:r>
      <w:r w:rsidR="000538EE" w:rsidRPr="00DD706A">
        <w:rPr>
          <w:rFonts w:hint="eastAsia"/>
        </w:rPr>
        <w:t>項</w:t>
      </w:r>
      <w:r w:rsidR="00314CF0" w:rsidRPr="00DD706A">
        <w:rPr>
          <w:rFonts w:hint="eastAsia"/>
        </w:rPr>
        <w:t>の規定</w:t>
      </w:r>
      <w:r w:rsidR="000538EE" w:rsidRPr="00DD706A">
        <w:rPr>
          <w:rFonts w:hint="eastAsia"/>
        </w:rPr>
        <w:t>に違反するときは</w:t>
      </w:r>
      <w:r w:rsidR="00803071" w:rsidRPr="00DD706A">
        <w:rPr>
          <w:rFonts w:hint="eastAsia"/>
        </w:rPr>
        <w:t>、</w:t>
      </w:r>
      <w:r w:rsidR="000538EE" w:rsidRPr="00DD706A">
        <w:rPr>
          <w:rFonts w:hint="eastAsia"/>
        </w:rPr>
        <w:t>協会は、</w:t>
      </w:r>
      <w:r w:rsidR="00803071" w:rsidRPr="00DD706A">
        <w:rPr>
          <w:rFonts w:hint="eastAsia"/>
        </w:rPr>
        <w:t>参加者に</w:t>
      </w:r>
      <w:r w:rsidR="0085621A" w:rsidRPr="00DD706A">
        <w:rPr>
          <w:rFonts w:hint="eastAsia"/>
        </w:rPr>
        <w:t>営業</w:t>
      </w:r>
      <w:r w:rsidR="00314CF0" w:rsidRPr="00DD706A">
        <w:rPr>
          <w:rFonts w:hint="eastAsia"/>
        </w:rPr>
        <w:t>の</w:t>
      </w:r>
      <w:r w:rsidR="000538EE" w:rsidRPr="00DD706A">
        <w:rPr>
          <w:rFonts w:hint="eastAsia"/>
        </w:rPr>
        <w:t>中止</w:t>
      </w:r>
      <w:r w:rsidR="00AE377F" w:rsidRPr="00DD706A">
        <w:rPr>
          <w:rFonts w:hint="eastAsia"/>
        </w:rPr>
        <w:t>又</w:t>
      </w:r>
      <w:r w:rsidR="000538EE" w:rsidRPr="00DD706A">
        <w:rPr>
          <w:rFonts w:hint="eastAsia"/>
        </w:rPr>
        <w:t>は</w:t>
      </w:r>
      <w:r w:rsidR="00314CF0" w:rsidRPr="00DD706A">
        <w:rPr>
          <w:rFonts w:hint="eastAsia"/>
        </w:rPr>
        <w:t>展示物及び演出</w:t>
      </w:r>
      <w:r w:rsidR="00803071" w:rsidRPr="00DD706A">
        <w:rPr>
          <w:rFonts w:hint="eastAsia"/>
        </w:rPr>
        <w:lastRenderedPageBreak/>
        <w:t>内容の変更を求めることができる。</w:t>
      </w:r>
    </w:p>
    <w:p w14:paraId="5ACC8B2C" w14:textId="77777777" w:rsidR="002C20CB" w:rsidRPr="00DD706A" w:rsidRDefault="002C20CB" w:rsidP="006079C2">
      <w:pPr>
        <w:pStyle w:val="11"/>
      </w:pPr>
    </w:p>
    <w:p w14:paraId="5652E22A" w14:textId="77777777" w:rsidR="002C20CB" w:rsidRPr="00DD706A" w:rsidRDefault="002C20CB" w:rsidP="006079C2">
      <w:pPr>
        <w:pStyle w:val="11"/>
      </w:pPr>
      <w:r w:rsidRPr="00DD706A">
        <w:rPr>
          <w:rFonts w:hint="eastAsia"/>
        </w:rPr>
        <w:t>（販売品目等に関する承認）</w:t>
      </w:r>
    </w:p>
    <w:p w14:paraId="44BB4EC2" w14:textId="0A9E1B0D" w:rsidR="002C20CB" w:rsidRPr="00DD706A" w:rsidRDefault="002C20CB" w:rsidP="008400FA">
      <w:pPr>
        <w:pStyle w:val="21"/>
      </w:pPr>
      <w:r w:rsidRPr="00DD706A">
        <w:rPr>
          <w:rFonts w:hint="eastAsia"/>
        </w:rPr>
        <w:t>第</w:t>
      </w:r>
      <w:r w:rsidR="00912A3C" w:rsidRPr="00DD706A">
        <w:rPr>
          <w:rFonts w:hint="eastAsia"/>
        </w:rPr>
        <w:t>１３条</w:t>
      </w:r>
      <w:r w:rsidRPr="00DD706A">
        <w:rPr>
          <w:rFonts w:hint="eastAsia"/>
        </w:rPr>
        <w:t xml:space="preserve">　参加者は、営業の開始に先立ち、販売品目及びサービス</w:t>
      </w:r>
      <w:r w:rsidR="00EC2BE2" w:rsidRPr="00DD706A">
        <w:rPr>
          <w:rFonts w:hint="eastAsia"/>
        </w:rPr>
        <w:t>の内容について</w:t>
      </w:r>
      <w:r w:rsidRPr="00DD706A">
        <w:rPr>
          <w:rFonts w:hint="eastAsia"/>
        </w:rPr>
        <w:t>協会の定める書面で協会に</w:t>
      </w:r>
      <w:r w:rsidR="00FC096D" w:rsidRPr="00DD706A">
        <w:rPr>
          <w:rFonts w:hint="eastAsia"/>
        </w:rPr>
        <w:t>提出</w:t>
      </w:r>
      <w:r w:rsidRPr="00DD706A">
        <w:rPr>
          <w:rFonts w:hint="eastAsia"/>
        </w:rPr>
        <w:t>し、協会の承認を得なければならない。</w:t>
      </w:r>
      <w:r w:rsidR="00EC2BE2" w:rsidRPr="00DD706A">
        <w:rPr>
          <w:rFonts w:hint="eastAsia"/>
        </w:rPr>
        <w:t>また、販売品目及びサービスの価格について協会に報告しなければなら</w:t>
      </w:r>
      <w:r w:rsidR="00EA2F73" w:rsidRPr="00DD706A">
        <w:rPr>
          <w:rFonts w:hint="eastAsia"/>
        </w:rPr>
        <w:t>ない</w:t>
      </w:r>
      <w:r w:rsidR="00EC2BE2" w:rsidRPr="00DD706A">
        <w:rPr>
          <w:rFonts w:hint="eastAsia"/>
        </w:rPr>
        <w:t>。</w:t>
      </w:r>
      <w:r w:rsidRPr="00DD706A">
        <w:rPr>
          <w:rFonts w:hint="eastAsia"/>
        </w:rPr>
        <w:t>販売品目</w:t>
      </w:r>
      <w:r w:rsidR="00EA2F73" w:rsidRPr="00DD706A">
        <w:rPr>
          <w:rFonts w:hint="eastAsia"/>
        </w:rPr>
        <w:t>及び</w:t>
      </w:r>
      <w:r w:rsidRPr="00DD706A">
        <w:rPr>
          <w:rFonts w:hint="eastAsia"/>
        </w:rPr>
        <w:t>サービス</w:t>
      </w:r>
      <w:r w:rsidR="00EA2F73" w:rsidRPr="00DD706A">
        <w:rPr>
          <w:rFonts w:hint="eastAsia"/>
        </w:rPr>
        <w:t>の内容</w:t>
      </w:r>
      <w:r w:rsidRPr="00DD706A">
        <w:rPr>
          <w:rFonts w:hint="eastAsia"/>
        </w:rPr>
        <w:t>又は価格を変更する場合も同様とする。</w:t>
      </w:r>
    </w:p>
    <w:p w14:paraId="60C938B9" w14:textId="289DE95A" w:rsidR="002C20CB" w:rsidRPr="00DD706A" w:rsidRDefault="004E5D71" w:rsidP="006079C2">
      <w:pPr>
        <w:pStyle w:val="21"/>
      </w:pPr>
      <w:r w:rsidRPr="00DD706A">
        <w:rPr>
          <w:rFonts w:hint="eastAsia"/>
        </w:rPr>
        <w:t>２</w:t>
      </w:r>
      <w:r w:rsidR="002C20CB" w:rsidRPr="00DD706A">
        <w:rPr>
          <w:rFonts w:hint="eastAsia"/>
        </w:rPr>
        <w:t xml:space="preserve">　参加者は、利用者が容易に識別することができる方法で、営業の場所内に価格を表示するものとする。</w:t>
      </w:r>
    </w:p>
    <w:p w14:paraId="3CF930E4" w14:textId="77777777" w:rsidR="00802DA7" w:rsidRPr="00DD706A" w:rsidRDefault="00802DA7" w:rsidP="006079C2">
      <w:pPr>
        <w:pStyle w:val="11"/>
      </w:pPr>
    </w:p>
    <w:p w14:paraId="7A2A66EE" w14:textId="77777777" w:rsidR="00802DA7" w:rsidRPr="00DD706A" w:rsidRDefault="00802DA7" w:rsidP="006079C2">
      <w:pPr>
        <w:pStyle w:val="11"/>
      </w:pPr>
      <w:r w:rsidRPr="00DD706A">
        <w:rPr>
          <w:rFonts w:hint="eastAsia"/>
        </w:rPr>
        <w:t>（広告宣伝）</w:t>
      </w:r>
    </w:p>
    <w:p w14:paraId="5CFB47FF" w14:textId="0866FB07" w:rsidR="002C20CB" w:rsidRPr="00DD706A" w:rsidRDefault="00802DA7" w:rsidP="006079C2">
      <w:pPr>
        <w:pStyle w:val="21"/>
      </w:pPr>
      <w:r w:rsidRPr="00DD706A">
        <w:rPr>
          <w:rFonts w:hint="eastAsia"/>
        </w:rPr>
        <w:t>第</w:t>
      </w:r>
      <w:r w:rsidR="00912A3C" w:rsidRPr="00DD706A">
        <w:rPr>
          <w:rFonts w:hint="eastAsia"/>
        </w:rPr>
        <w:t>１４</w:t>
      </w:r>
      <w:r w:rsidRPr="00DD706A">
        <w:rPr>
          <w:rFonts w:hint="eastAsia"/>
        </w:rPr>
        <w:t>条　参加者は、</w:t>
      </w:r>
      <w:r w:rsidR="0096057D" w:rsidRPr="00DD706A">
        <w:rPr>
          <w:rFonts w:hint="eastAsia"/>
        </w:rPr>
        <w:t>営業施設で</w:t>
      </w:r>
      <w:r w:rsidRPr="00DD706A">
        <w:rPr>
          <w:rFonts w:hint="eastAsia"/>
        </w:rPr>
        <w:t>の営業に関する宣伝広告を行うときは、その内容、方法等をあらかじめ書面により協会に届け出て、</w:t>
      </w:r>
      <w:r w:rsidR="00D710BB" w:rsidRPr="00DD706A">
        <w:rPr>
          <w:rFonts w:hint="eastAsia"/>
        </w:rPr>
        <w:t>協会の書面による</w:t>
      </w:r>
      <w:r w:rsidRPr="00DD706A">
        <w:rPr>
          <w:rFonts w:hint="eastAsia"/>
        </w:rPr>
        <w:t>承認を得なければならない。</w:t>
      </w:r>
    </w:p>
    <w:p w14:paraId="3B2B74C6" w14:textId="77777777" w:rsidR="00802DA7" w:rsidRPr="00DD706A" w:rsidRDefault="00802DA7" w:rsidP="006079C2">
      <w:pPr>
        <w:pStyle w:val="11"/>
      </w:pPr>
    </w:p>
    <w:p w14:paraId="209207A8" w14:textId="6486DE49" w:rsidR="00CB2DD7" w:rsidRPr="00DD706A" w:rsidRDefault="00CB2DD7" w:rsidP="006079C2">
      <w:pPr>
        <w:pStyle w:val="11"/>
      </w:pPr>
      <w:r w:rsidRPr="00DD706A">
        <w:rPr>
          <w:rFonts w:hint="eastAsia"/>
        </w:rPr>
        <w:t>（立入り調査等）</w:t>
      </w:r>
    </w:p>
    <w:p w14:paraId="1D3C6C69" w14:textId="0B6616BD" w:rsidR="00CB2DD7" w:rsidRPr="00DD706A" w:rsidRDefault="00CB2DD7" w:rsidP="006079C2">
      <w:pPr>
        <w:pStyle w:val="21"/>
      </w:pPr>
      <w:r w:rsidRPr="00DD706A">
        <w:rPr>
          <w:rFonts w:hint="eastAsia"/>
        </w:rPr>
        <w:t>第</w:t>
      </w:r>
      <w:r w:rsidR="00912A3C" w:rsidRPr="00DD706A">
        <w:rPr>
          <w:rFonts w:hint="eastAsia"/>
        </w:rPr>
        <w:t>１５</w:t>
      </w:r>
      <w:r w:rsidRPr="00DD706A">
        <w:rPr>
          <w:rFonts w:hint="eastAsia"/>
        </w:rPr>
        <w:t>条　協会又は協会の指定する者は、営業施設の保安、火災予防、衛生、防犯、救護その他必要があるときは、いつでも営業施設に立入り、点検を行い、不備があるときは、適宜の措置を講ずるよう指示することができる。</w:t>
      </w:r>
    </w:p>
    <w:p w14:paraId="3217AA59" w14:textId="440858E4" w:rsidR="00CB2DD7" w:rsidRPr="00DD706A" w:rsidRDefault="00CB2DD7" w:rsidP="006079C2">
      <w:pPr>
        <w:pStyle w:val="21"/>
      </w:pPr>
      <w:r w:rsidRPr="00DD706A">
        <w:rPr>
          <w:rFonts w:hint="eastAsia"/>
        </w:rPr>
        <w:t>２　参加者は前項の立入り、点検について正当な理由がない限りこれを拒否</w:t>
      </w:r>
      <w:r w:rsidR="00FC096D" w:rsidRPr="00DD706A">
        <w:rPr>
          <w:rFonts w:hint="eastAsia"/>
        </w:rPr>
        <w:t>することはでき</w:t>
      </w:r>
      <w:r w:rsidRPr="00DD706A">
        <w:rPr>
          <w:rFonts w:hint="eastAsia"/>
        </w:rPr>
        <w:t>ない。</w:t>
      </w:r>
    </w:p>
    <w:p w14:paraId="0F3061AD" w14:textId="33A43484" w:rsidR="0008579E" w:rsidRPr="00DD706A" w:rsidRDefault="00CB2DD7" w:rsidP="006079C2">
      <w:pPr>
        <w:pStyle w:val="21"/>
      </w:pPr>
      <w:r w:rsidRPr="00DD706A">
        <w:rPr>
          <w:rFonts w:hint="eastAsia"/>
        </w:rPr>
        <w:t>３　参加者は、協会の是正指示を速やかに履行しなければならない。</w:t>
      </w:r>
    </w:p>
    <w:p w14:paraId="1428C98C" w14:textId="77777777" w:rsidR="00F151B3" w:rsidRPr="00DD706A" w:rsidRDefault="00F151B3" w:rsidP="006079C2">
      <w:pPr>
        <w:pStyle w:val="11"/>
      </w:pPr>
    </w:p>
    <w:p w14:paraId="042E4B23" w14:textId="2AC0C162" w:rsidR="00976D23" w:rsidRPr="00DD706A" w:rsidRDefault="00976D23" w:rsidP="006079C2">
      <w:pPr>
        <w:pStyle w:val="11"/>
      </w:pPr>
      <w:r w:rsidRPr="00DD706A">
        <w:rPr>
          <w:rFonts w:hint="eastAsia"/>
        </w:rPr>
        <w:t>（</w:t>
      </w:r>
      <w:r w:rsidR="00B45C59" w:rsidRPr="00DD706A">
        <w:rPr>
          <w:rFonts w:hint="eastAsia"/>
        </w:rPr>
        <w:t>売上額の管理</w:t>
      </w:r>
      <w:r w:rsidR="00B85FA0" w:rsidRPr="00DD706A">
        <w:rPr>
          <w:rFonts w:hint="eastAsia"/>
        </w:rPr>
        <w:t>・方法、</w:t>
      </w:r>
      <w:r w:rsidR="00797CDF" w:rsidRPr="00DD706A">
        <w:rPr>
          <w:rFonts w:hint="eastAsia"/>
        </w:rPr>
        <w:t>キャッシュレス決済</w:t>
      </w:r>
      <w:r w:rsidRPr="00DD706A">
        <w:rPr>
          <w:rFonts w:hint="eastAsia"/>
        </w:rPr>
        <w:t>）</w:t>
      </w:r>
    </w:p>
    <w:p w14:paraId="3C7EAE1C" w14:textId="6682F719" w:rsidR="00B85FA0" w:rsidRPr="00DD706A" w:rsidRDefault="00976D23" w:rsidP="008400FA">
      <w:pPr>
        <w:pStyle w:val="21"/>
      </w:pPr>
      <w:r w:rsidRPr="00DD706A">
        <w:rPr>
          <w:rFonts w:hint="eastAsia"/>
        </w:rPr>
        <w:t>第</w:t>
      </w:r>
      <w:r w:rsidR="00912A3C" w:rsidRPr="00DD706A">
        <w:rPr>
          <w:rFonts w:hint="eastAsia"/>
        </w:rPr>
        <w:t>１６</w:t>
      </w:r>
      <w:r w:rsidRPr="00DD706A">
        <w:rPr>
          <w:rFonts w:hint="eastAsia"/>
        </w:rPr>
        <w:t xml:space="preserve">条　</w:t>
      </w:r>
      <w:r w:rsidR="00B85FA0" w:rsidRPr="00DD706A">
        <w:rPr>
          <w:rFonts w:hint="eastAsia"/>
        </w:rPr>
        <w:t>参加者は、商業活動に係る売上額を記録し、</w:t>
      </w:r>
      <w:r w:rsidR="005B68B9" w:rsidRPr="00DD706A">
        <w:rPr>
          <w:rFonts w:hint="eastAsia"/>
        </w:rPr>
        <w:t>協会所定の様式で</w:t>
      </w:r>
      <w:r w:rsidR="00B85FA0" w:rsidRPr="00DD706A">
        <w:rPr>
          <w:rFonts w:hint="eastAsia"/>
        </w:rPr>
        <w:t>定期的に協会に報告するものとする。</w:t>
      </w:r>
    </w:p>
    <w:p w14:paraId="10238495" w14:textId="4CAA7571" w:rsidR="00F13469" w:rsidRPr="00DD706A" w:rsidRDefault="00B85FA0" w:rsidP="008400FA">
      <w:pPr>
        <w:pStyle w:val="21"/>
      </w:pPr>
      <w:r w:rsidRPr="00DD706A">
        <w:rPr>
          <w:rFonts w:hint="eastAsia"/>
        </w:rPr>
        <w:t xml:space="preserve">２　</w:t>
      </w:r>
      <w:r w:rsidR="005F2EC3" w:rsidRPr="00DD706A">
        <w:rPr>
          <w:rFonts w:hint="eastAsia"/>
        </w:rPr>
        <w:t>参加者は、</w:t>
      </w:r>
      <w:r w:rsidR="005B68B9" w:rsidRPr="00DD706A">
        <w:rPr>
          <w:rFonts w:hint="eastAsia"/>
        </w:rPr>
        <w:t>利用者</w:t>
      </w:r>
      <w:r w:rsidR="006F5666" w:rsidRPr="00DD706A">
        <w:rPr>
          <w:rFonts w:hint="eastAsia"/>
        </w:rPr>
        <w:t>との決済には</w:t>
      </w:r>
      <w:r w:rsidR="00797CDF" w:rsidRPr="00DD706A">
        <w:rPr>
          <w:rFonts w:hint="eastAsia"/>
        </w:rPr>
        <w:t>協会の指定する</w:t>
      </w:r>
      <w:r w:rsidR="00976D23" w:rsidRPr="00DD706A">
        <w:rPr>
          <w:rFonts w:hint="eastAsia"/>
        </w:rPr>
        <w:t>キャッシュレス決済</w:t>
      </w:r>
      <w:r w:rsidR="004245E6" w:rsidRPr="00DD706A">
        <w:rPr>
          <w:rFonts w:hint="eastAsia"/>
        </w:rPr>
        <w:t>端末</w:t>
      </w:r>
      <w:r w:rsidR="00976D23" w:rsidRPr="00DD706A">
        <w:rPr>
          <w:rFonts w:hint="eastAsia"/>
        </w:rPr>
        <w:t>を利用するものとし、</w:t>
      </w:r>
      <w:r w:rsidR="00F13469" w:rsidRPr="00DD706A">
        <w:rPr>
          <w:rFonts w:hint="eastAsia"/>
        </w:rPr>
        <w:t>現金</w:t>
      </w:r>
      <w:r w:rsidR="00FC096D" w:rsidRPr="00DD706A">
        <w:rPr>
          <w:rFonts w:hint="eastAsia"/>
        </w:rPr>
        <w:t>又は</w:t>
      </w:r>
      <w:r w:rsidR="005B68B9" w:rsidRPr="00DD706A">
        <w:rPr>
          <w:rFonts w:hint="eastAsia"/>
        </w:rPr>
        <w:t>現金同等物（商</w:t>
      </w:r>
      <w:r w:rsidR="00F13469" w:rsidRPr="00DD706A">
        <w:rPr>
          <w:rFonts w:hint="eastAsia"/>
        </w:rPr>
        <w:t>品券、小切手</w:t>
      </w:r>
      <w:r w:rsidR="005B68B9" w:rsidRPr="00DD706A">
        <w:rPr>
          <w:rFonts w:hint="eastAsia"/>
        </w:rPr>
        <w:t>を含むがこれに限らない）</w:t>
      </w:r>
      <w:r w:rsidR="00F13469" w:rsidRPr="00DD706A">
        <w:rPr>
          <w:rFonts w:hint="eastAsia"/>
        </w:rPr>
        <w:t>を</w:t>
      </w:r>
      <w:r w:rsidR="005B68B9" w:rsidRPr="00DD706A">
        <w:rPr>
          <w:rFonts w:hint="eastAsia"/>
        </w:rPr>
        <w:t>用いてはならない</w:t>
      </w:r>
      <w:r w:rsidR="00F13469" w:rsidRPr="00DD706A">
        <w:rPr>
          <w:rFonts w:hint="eastAsia"/>
        </w:rPr>
        <w:t>。ただし、協会が別段の指示をした場合は、この限りでない。</w:t>
      </w:r>
    </w:p>
    <w:p w14:paraId="05DF852B" w14:textId="2E900F9F" w:rsidR="007B1041" w:rsidRPr="00DD706A" w:rsidRDefault="004245E6" w:rsidP="008400FA">
      <w:pPr>
        <w:pStyle w:val="21"/>
      </w:pPr>
      <w:r w:rsidRPr="00DD706A">
        <w:rPr>
          <w:rFonts w:hint="eastAsia"/>
        </w:rPr>
        <w:t>３</w:t>
      </w:r>
      <w:r w:rsidR="007B1041" w:rsidRPr="00DD706A">
        <w:rPr>
          <w:rFonts w:hint="eastAsia"/>
        </w:rPr>
        <w:t xml:space="preserve">　参加者は</w:t>
      </w:r>
      <w:r w:rsidR="00D710BB" w:rsidRPr="00DD706A">
        <w:rPr>
          <w:rFonts w:hint="eastAsia"/>
        </w:rPr>
        <w:t>、</w:t>
      </w:r>
      <w:r w:rsidR="007B1041" w:rsidRPr="00DD706A">
        <w:rPr>
          <w:rFonts w:hint="eastAsia"/>
        </w:rPr>
        <w:t>協会との取引に用いるため、</w:t>
      </w:r>
      <w:r w:rsidR="00802FD2" w:rsidRPr="00DD706A">
        <w:rPr>
          <w:rFonts w:hint="eastAsia"/>
        </w:rPr>
        <w:t>国内金融機関の口座</w:t>
      </w:r>
      <w:r w:rsidR="005C2E91" w:rsidRPr="00DD706A">
        <w:rPr>
          <w:rFonts w:hint="eastAsia"/>
        </w:rPr>
        <w:t>を</w:t>
      </w:r>
      <w:r w:rsidR="00802FD2" w:rsidRPr="00DD706A">
        <w:rPr>
          <w:rFonts w:hint="eastAsia"/>
        </w:rPr>
        <w:t>指定し協会へ報告するものとする。</w:t>
      </w:r>
    </w:p>
    <w:p w14:paraId="4529946B" w14:textId="77777777" w:rsidR="00703E52" w:rsidRPr="00DD706A" w:rsidRDefault="00703E52" w:rsidP="006079C2">
      <w:pPr>
        <w:pStyle w:val="11"/>
      </w:pPr>
    </w:p>
    <w:p w14:paraId="177FDC38" w14:textId="71B90233" w:rsidR="009934EA" w:rsidRPr="00DD706A" w:rsidRDefault="009934EA" w:rsidP="006079C2">
      <w:pPr>
        <w:pStyle w:val="11"/>
      </w:pPr>
      <w:r w:rsidRPr="00DD706A">
        <w:rPr>
          <w:rFonts w:hint="eastAsia"/>
        </w:rPr>
        <w:t>（</w:t>
      </w:r>
      <w:r w:rsidR="0096057D" w:rsidRPr="00DD706A">
        <w:rPr>
          <w:rFonts w:hint="eastAsia"/>
        </w:rPr>
        <w:t>営業区画</w:t>
      </w:r>
      <w:r w:rsidRPr="00DD706A">
        <w:rPr>
          <w:rFonts w:hint="eastAsia"/>
        </w:rPr>
        <w:t>使用料）</w:t>
      </w:r>
    </w:p>
    <w:p w14:paraId="1439D0FC" w14:textId="61965136" w:rsidR="009934EA" w:rsidRPr="00DD706A" w:rsidRDefault="009934EA" w:rsidP="006079C2">
      <w:pPr>
        <w:pStyle w:val="21"/>
      </w:pPr>
      <w:r w:rsidRPr="00DD706A">
        <w:rPr>
          <w:rFonts w:hint="eastAsia"/>
        </w:rPr>
        <w:t>第</w:t>
      </w:r>
      <w:r w:rsidR="00912A3C" w:rsidRPr="00DD706A">
        <w:rPr>
          <w:rFonts w:hint="eastAsia"/>
        </w:rPr>
        <w:t>１７</w:t>
      </w:r>
      <w:r w:rsidRPr="00DD706A">
        <w:rPr>
          <w:rFonts w:hint="eastAsia"/>
        </w:rPr>
        <w:t>条　参加者は、第</w:t>
      </w:r>
      <w:r w:rsidR="000F6E77" w:rsidRPr="00DD706A">
        <w:rPr>
          <w:rFonts w:hint="eastAsia"/>
        </w:rPr>
        <w:t>８</w:t>
      </w:r>
      <w:r w:rsidRPr="00DD706A">
        <w:rPr>
          <w:rFonts w:hint="eastAsia"/>
        </w:rPr>
        <w:t>条第１項による</w:t>
      </w:r>
      <w:r w:rsidR="00050836" w:rsidRPr="00DD706A">
        <w:rPr>
          <w:rFonts w:hint="eastAsia"/>
        </w:rPr>
        <w:t>貸</w:t>
      </w:r>
      <w:r w:rsidRPr="00DD706A">
        <w:rPr>
          <w:rFonts w:hint="eastAsia"/>
        </w:rPr>
        <w:t>渡しから第</w:t>
      </w:r>
      <w:r w:rsidR="000F6E77" w:rsidRPr="00DD706A">
        <w:rPr>
          <w:rFonts w:hint="eastAsia"/>
        </w:rPr>
        <w:t>１１</w:t>
      </w:r>
      <w:r w:rsidRPr="00DD706A">
        <w:rPr>
          <w:rFonts w:hint="eastAsia"/>
        </w:rPr>
        <w:t>条１項による返還までの間、別紙１に記載の</w:t>
      </w:r>
      <w:r w:rsidR="0096057D" w:rsidRPr="00DD706A">
        <w:rPr>
          <w:rFonts w:hint="eastAsia"/>
        </w:rPr>
        <w:t>営業区画</w:t>
      </w:r>
      <w:r w:rsidRPr="00DD706A">
        <w:rPr>
          <w:rFonts w:hint="eastAsia"/>
        </w:rPr>
        <w:t>使用料を協会が定める方法により協会に支払うものとする</w:t>
      </w:r>
      <w:r w:rsidR="00912A3C" w:rsidRPr="00DD706A">
        <w:rPr>
          <w:rFonts w:hint="eastAsia"/>
        </w:rPr>
        <w:t>。</w:t>
      </w:r>
    </w:p>
    <w:p w14:paraId="19D8370E" w14:textId="77777777" w:rsidR="00912A3C" w:rsidRPr="00DD706A" w:rsidRDefault="00912A3C" w:rsidP="006079C2">
      <w:pPr>
        <w:pStyle w:val="11"/>
      </w:pPr>
    </w:p>
    <w:p w14:paraId="09130C32" w14:textId="77777777" w:rsidR="009934EA" w:rsidRPr="00DD706A" w:rsidRDefault="009934EA" w:rsidP="006079C2">
      <w:pPr>
        <w:pStyle w:val="11"/>
      </w:pPr>
      <w:r w:rsidRPr="00DD706A">
        <w:rPr>
          <w:rFonts w:hint="eastAsia"/>
        </w:rPr>
        <w:t>（売上納付金）</w:t>
      </w:r>
    </w:p>
    <w:p w14:paraId="3AC799EE" w14:textId="2D35D5C0" w:rsidR="009934EA" w:rsidRPr="00DD706A" w:rsidRDefault="009934EA" w:rsidP="006079C2">
      <w:pPr>
        <w:pStyle w:val="21"/>
      </w:pPr>
      <w:r w:rsidRPr="00DD706A">
        <w:rPr>
          <w:rFonts w:hint="eastAsia"/>
        </w:rPr>
        <w:lastRenderedPageBreak/>
        <w:t>第</w:t>
      </w:r>
      <w:r w:rsidR="00912A3C" w:rsidRPr="00DD706A">
        <w:rPr>
          <w:rFonts w:hint="eastAsia"/>
        </w:rPr>
        <w:t>１８</w:t>
      </w:r>
      <w:r w:rsidRPr="00DD706A">
        <w:rPr>
          <w:rFonts w:hint="eastAsia"/>
        </w:rPr>
        <w:t>条　参加者は、売上額（消費税等を除く）に対して別紙１記載の歩率を乗じた額を売上納付金として協会が定める</w:t>
      </w:r>
      <w:r w:rsidR="00050836" w:rsidRPr="00DD706A">
        <w:rPr>
          <w:rFonts w:hint="eastAsia"/>
        </w:rPr>
        <w:t>方法により</w:t>
      </w:r>
      <w:r w:rsidRPr="00DD706A">
        <w:rPr>
          <w:rFonts w:hint="eastAsia"/>
        </w:rPr>
        <w:t>支払うものとする。</w:t>
      </w:r>
    </w:p>
    <w:p w14:paraId="1669090B" w14:textId="77777777" w:rsidR="009934EA" w:rsidRPr="00DD706A" w:rsidRDefault="009934EA" w:rsidP="006079C2">
      <w:pPr>
        <w:pStyle w:val="11"/>
      </w:pPr>
    </w:p>
    <w:p w14:paraId="568CACB5" w14:textId="4DC1DAA7" w:rsidR="009934EA" w:rsidRPr="00DD706A" w:rsidRDefault="00750BCC" w:rsidP="5BFCC366">
      <w:pPr>
        <w:pStyle w:val="11"/>
        <w:rPr>
          <w:lang w:eastAsia="zh-TW"/>
        </w:rPr>
      </w:pPr>
      <w:r w:rsidRPr="00DD706A">
        <w:rPr>
          <w:rFonts w:hint="eastAsia"/>
          <w:lang w:eastAsia="zh-TW"/>
        </w:rPr>
        <w:t>（用役費（</w:t>
      </w:r>
      <w:r w:rsidR="00FA6D08" w:rsidRPr="00DD706A">
        <w:rPr>
          <w:rFonts w:hint="eastAsia"/>
          <w:lang w:eastAsia="zh-TW"/>
        </w:rPr>
        <w:t>光熱水費等</w:t>
      </w:r>
      <w:r w:rsidRPr="00DD706A">
        <w:rPr>
          <w:rFonts w:hint="eastAsia"/>
          <w:lang w:eastAsia="zh-TW"/>
        </w:rPr>
        <w:t>））</w:t>
      </w:r>
    </w:p>
    <w:p w14:paraId="6DCA810E" w14:textId="1C1F313A" w:rsidR="009934EA" w:rsidRPr="00DD706A" w:rsidRDefault="009934EA" w:rsidP="006079C2">
      <w:pPr>
        <w:pStyle w:val="21"/>
      </w:pPr>
      <w:r w:rsidRPr="00DD706A">
        <w:rPr>
          <w:rFonts w:hint="eastAsia"/>
        </w:rPr>
        <w:t>第</w:t>
      </w:r>
      <w:r w:rsidR="00912A3C" w:rsidRPr="00DD706A">
        <w:rPr>
          <w:rFonts w:hint="eastAsia"/>
        </w:rPr>
        <w:t>１９条</w:t>
      </w:r>
      <w:r w:rsidRPr="00DD706A">
        <w:rPr>
          <w:rFonts w:hint="eastAsia"/>
        </w:rPr>
        <w:t xml:space="preserve">　参加者は、</w:t>
      </w:r>
      <w:r w:rsidR="00750BCC" w:rsidRPr="00DD706A">
        <w:rPr>
          <w:rFonts w:hint="eastAsia"/>
        </w:rPr>
        <w:t>会場内で提供される用役（給排水、電気、空調用冷水）</w:t>
      </w:r>
      <w:r w:rsidR="0013127F" w:rsidRPr="00DD706A">
        <w:rPr>
          <w:rFonts w:hint="eastAsia"/>
        </w:rPr>
        <w:t>について</w:t>
      </w:r>
      <w:r w:rsidR="00750BCC" w:rsidRPr="00DD706A">
        <w:rPr>
          <w:rFonts w:hint="eastAsia"/>
        </w:rPr>
        <w:t>、</w:t>
      </w:r>
      <w:r w:rsidR="0013127F" w:rsidRPr="00DD706A">
        <w:rPr>
          <w:rFonts w:hint="eastAsia"/>
        </w:rPr>
        <w:t>別紙</w:t>
      </w:r>
      <w:r w:rsidR="0013127F" w:rsidRPr="00DD706A">
        <w:rPr>
          <w:rFonts w:hint="eastAsia"/>
        </w:rPr>
        <w:t>1</w:t>
      </w:r>
      <w:r w:rsidR="0013127F" w:rsidRPr="00DD706A">
        <w:rPr>
          <w:rFonts w:hint="eastAsia"/>
        </w:rPr>
        <w:t>に</w:t>
      </w:r>
      <w:r w:rsidR="0096057D" w:rsidRPr="00DD706A">
        <w:rPr>
          <w:rFonts w:hint="eastAsia"/>
        </w:rPr>
        <w:t>定める</w:t>
      </w:r>
      <w:r w:rsidR="00E038C2" w:rsidRPr="00DD706A">
        <w:rPr>
          <w:rFonts w:hint="eastAsia"/>
        </w:rPr>
        <w:t>用役使用料を協会が定</w:t>
      </w:r>
      <w:r w:rsidR="00050836" w:rsidRPr="00DD706A">
        <w:rPr>
          <w:rFonts w:hint="eastAsia"/>
        </w:rPr>
        <w:t>め</w:t>
      </w:r>
      <w:r w:rsidR="00E038C2" w:rsidRPr="00DD706A">
        <w:rPr>
          <w:rFonts w:hint="eastAsia"/>
        </w:rPr>
        <w:t>る方法</w:t>
      </w:r>
      <w:r w:rsidR="00050836" w:rsidRPr="00DD706A">
        <w:rPr>
          <w:rFonts w:hint="eastAsia"/>
        </w:rPr>
        <w:t>により支払うものとする</w:t>
      </w:r>
      <w:r w:rsidR="00E038C2" w:rsidRPr="00DD706A">
        <w:rPr>
          <w:rFonts w:hint="eastAsia"/>
        </w:rPr>
        <w:t>。</w:t>
      </w:r>
      <w:r w:rsidRPr="00DD706A">
        <w:rPr>
          <w:rFonts w:hint="eastAsia"/>
        </w:rPr>
        <w:t>詳細については「（仮称）支払い手続きに関するガイドライン」</w:t>
      </w:r>
      <w:r w:rsidR="00050836" w:rsidRPr="00DD706A">
        <w:rPr>
          <w:rFonts w:hint="eastAsia"/>
        </w:rPr>
        <w:t>に定める</w:t>
      </w:r>
      <w:r w:rsidRPr="00DD706A">
        <w:rPr>
          <w:rFonts w:hint="eastAsia"/>
        </w:rPr>
        <w:t>。</w:t>
      </w:r>
    </w:p>
    <w:p w14:paraId="0CC5E61B" w14:textId="7D2D53C9" w:rsidR="009934EA" w:rsidRPr="00DD706A" w:rsidRDefault="009934EA" w:rsidP="008400FA">
      <w:pPr>
        <w:pStyle w:val="21"/>
      </w:pPr>
      <w:r w:rsidRPr="00DD706A">
        <w:rPr>
          <w:rFonts w:hint="eastAsia"/>
        </w:rPr>
        <w:t>２　参加者は、協会が供給する電気、上下水道、空調用冷水の使用を開始するにあたり、事前に協会と供給契約を締結</w:t>
      </w:r>
      <w:r w:rsidR="00050836" w:rsidRPr="00DD706A">
        <w:rPr>
          <w:rFonts w:hint="eastAsia"/>
        </w:rPr>
        <w:t>するものとする</w:t>
      </w:r>
      <w:r w:rsidRPr="00DD706A">
        <w:rPr>
          <w:rFonts w:hint="eastAsia"/>
        </w:rPr>
        <w:t>。</w:t>
      </w:r>
    </w:p>
    <w:p w14:paraId="1F196291" w14:textId="77777777" w:rsidR="009934EA" w:rsidRPr="00DD706A" w:rsidRDefault="009934EA" w:rsidP="006079C2">
      <w:pPr>
        <w:pStyle w:val="11"/>
      </w:pPr>
    </w:p>
    <w:p w14:paraId="3AC67C25" w14:textId="77777777" w:rsidR="00F65BD5" w:rsidRPr="00DD706A" w:rsidRDefault="00F65BD5" w:rsidP="006079C2">
      <w:pPr>
        <w:pStyle w:val="11"/>
      </w:pPr>
      <w:r w:rsidRPr="00DD706A">
        <w:rPr>
          <w:rFonts w:hint="eastAsia"/>
        </w:rPr>
        <w:t>（延滞金）</w:t>
      </w:r>
    </w:p>
    <w:p w14:paraId="3F074B72" w14:textId="4B86F57F" w:rsidR="009934EA" w:rsidRPr="00DD706A" w:rsidRDefault="00F65BD5" w:rsidP="004D7561">
      <w:pPr>
        <w:pStyle w:val="21"/>
      </w:pPr>
      <w:r w:rsidRPr="00DD706A">
        <w:rPr>
          <w:rFonts w:hint="eastAsia"/>
        </w:rPr>
        <w:t>第</w:t>
      </w:r>
      <w:r w:rsidR="001763CC" w:rsidRPr="00DD706A">
        <w:rPr>
          <w:rFonts w:hint="eastAsia"/>
        </w:rPr>
        <w:t>２</w:t>
      </w:r>
      <w:r w:rsidR="00CC4F37" w:rsidRPr="00DD706A">
        <w:rPr>
          <w:rFonts w:hint="eastAsia"/>
        </w:rPr>
        <w:t>０</w:t>
      </w:r>
      <w:r w:rsidRPr="00DD706A">
        <w:rPr>
          <w:rFonts w:hint="eastAsia"/>
        </w:rPr>
        <w:t>条　参加者が</w:t>
      </w:r>
      <w:r w:rsidR="00D710BB" w:rsidRPr="00DD706A">
        <w:rPr>
          <w:rFonts w:hint="eastAsia"/>
        </w:rPr>
        <w:t>本契約</w:t>
      </w:r>
      <w:r w:rsidRPr="00DD706A">
        <w:rPr>
          <w:rFonts w:hint="eastAsia"/>
        </w:rPr>
        <w:t>に定める金員を協会が指定する期限までに支払わなかったときは、協会は、</w:t>
      </w:r>
      <w:r w:rsidR="00050836" w:rsidRPr="00DD706A">
        <w:rPr>
          <w:rFonts w:hint="eastAsia"/>
        </w:rPr>
        <w:t>参加者に対し、</w:t>
      </w:r>
      <w:r w:rsidRPr="00DD706A">
        <w:rPr>
          <w:rFonts w:hint="eastAsia"/>
        </w:rPr>
        <w:t>納付期限の翌日から納付の日までの期間に応じ、年率３％の割合で計算した額を延滞金として請求することができる。</w:t>
      </w:r>
    </w:p>
    <w:p w14:paraId="570931FE" w14:textId="77777777" w:rsidR="008400FA" w:rsidRPr="00DD706A" w:rsidRDefault="008400FA" w:rsidP="008400FA">
      <w:pPr>
        <w:pStyle w:val="11"/>
      </w:pPr>
    </w:p>
    <w:p w14:paraId="5738852E" w14:textId="2CFBE83D" w:rsidR="003962C0" w:rsidRPr="00DD706A" w:rsidRDefault="00826E25" w:rsidP="006079C2">
      <w:pPr>
        <w:pStyle w:val="11"/>
      </w:pPr>
      <w:r w:rsidRPr="00DD706A">
        <w:rPr>
          <w:rFonts w:hint="eastAsia"/>
        </w:rPr>
        <w:t>（秘密保持）</w:t>
      </w:r>
    </w:p>
    <w:p w14:paraId="7A7323C0" w14:textId="1384E394" w:rsidR="00C2731F" w:rsidRPr="00DD706A" w:rsidRDefault="00362166" w:rsidP="008400FA">
      <w:pPr>
        <w:pStyle w:val="21"/>
      </w:pPr>
      <w:r w:rsidRPr="00DD706A">
        <w:rPr>
          <w:rFonts w:hint="eastAsia"/>
        </w:rPr>
        <w:t>第</w:t>
      </w:r>
      <w:r w:rsidR="001763CC" w:rsidRPr="00DD706A">
        <w:rPr>
          <w:rFonts w:hint="eastAsia"/>
        </w:rPr>
        <w:t>２</w:t>
      </w:r>
      <w:r w:rsidR="004D7561" w:rsidRPr="00DD706A">
        <w:rPr>
          <w:rFonts w:hint="eastAsia"/>
        </w:rPr>
        <w:t>１</w:t>
      </w:r>
      <w:r w:rsidRPr="00DD706A">
        <w:rPr>
          <w:rFonts w:hint="eastAsia"/>
        </w:rPr>
        <w:t>条</w:t>
      </w:r>
      <w:r w:rsidR="00826E25" w:rsidRPr="00DD706A">
        <w:rPr>
          <w:rFonts w:hint="eastAsia"/>
        </w:rPr>
        <w:t xml:space="preserve">　協会</w:t>
      </w:r>
      <w:r w:rsidR="00AE0E53" w:rsidRPr="00DD706A">
        <w:rPr>
          <w:rFonts w:hint="eastAsia"/>
        </w:rPr>
        <w:t>及び</w:t>
      </w:r>
      <w:r w:rsidR="00826E25" w:rsidRPr="00DD706A">
        <w:rPr>
          <w:rFonts w:hint="eastAsia"/>
        </w:rPr>
        <w:t>参加者は、相手方から秘密である旨が書面若しくは電磁データで表示され、</w:t>
      </w:r>
      <w:r w:rsidR="00AE377F" w:rsidRPr="00DD706A">
        <w:rPr>
          <w:rFonts w:hint="eastAsia"/>
        </w:rPr>
        <w:t>又</w:t>
      </w:r>
      <w:r w:rsidR="00826E25" w:rsidRPr="00DD706A">
        <w:rPr>
          <w:rFonts w:hint="eastAsia"/>
        </w:rPr>
        <w:t>は開示前に秘密である旨を告知され後日その内容について書面若しくは電磁データにより秘密である旨を指定された情報（以下「秘密情報」という。）について、善良な管理者の注意をもって秘密として管理し、相手方の書面による事前の承諾なしに、第三者に開示してはならず、</w:t>
      </w:r>
      <w:r w:rsidR="00AE377F" w:rsidRPr="00DD706A">
        <w:rPr>
          <w:rFonts w:hint="eastAsia"/>
        </w:rPr>
        <w:t>又</w:t>
      </w:r>
      <w:r w:rsidR="00480F8F" w:rsidRPr="00DD706A">
        <w:rPr>
          <w:rFonts w:hint="eastAsia"/>
        </w:rPr>
        <w:t>は</w:t>
      </w:r>
      <w:r w:rsidR="00826E25" w:rsidRPr="00DD706A">
        <w:rPr>
          <w:rFonts w:hint="eastAsia"/>
        </w:rPr>
        <w:t>、本契約の履行に必要な範囲を超えて複製</w:t>
      </w:r>
      <w:r w:rsidR="00480F8F" w:rsidRPr="00DD706A">
        <w:rPr>
          <w:rFonts w:hint="eastAsia"/>
        </w:rPr>
        <w:t>若しくは</w:t>
      </w:r>
      <w:r w:rsidR="00826E25" w:rsidRPr="00DD706A">
        <w:rPr>
          <w:rFonts w:hint="eastAsia"/>
        </w:rPr>
        <w:t>使用してはならない。</w:t>
      </w:r>
      <w:r w:rsidR="00EC5C21" w:rsidRPr="00DD706A">
        <w:rPr>
          <w:rFonts w:hint="eastAsia"/>
        </w:rPr>
        <w:t>ただし、協会が博覧会国際事務局（ＢＩＥ）および日本国政府に開示する場合は本条が適用されないものとする。</w:t>
      </w:r>
    </w:p>
    <w:p w14:paraId="41412724" w14:textId="17C3C86C" w:rsidR="00797538" w:rsidRPr="00DD706A" w:rsidRDefault="00826E25" w:rsidP="00EC6A32">
      <w:pPr>
        <w:pStyle w:val="21"/>
      </w:pPr>
      <w:r w:rsidRPr="00DD706A">
        <w:rPr>
          <w:rFonts w:hint="eastAsia"/>
        </w:rPr>
        <w:t>２　前項の秘密情報には、本契約の締結に先行する参加者による</w:t>
      </w:r>
      <w:r w:rsidR="0085621A" w:rsidRPr="00DD706A">
        <w:rPr>
          <w:rFonts w:hint="eastAsia"/>
        </w:rPr>
        <w:t>営業施設</w:t>
      </w:r>
      <w:r w:rsidRPr="00DD706A">
        <w:rPr>
          <w:rFonts w:hint="eastAsia"/>
        </w:rPr>
        <w:t>の参加申込みの際に提供された情報</w:t>
      </w:r>
      <w:r w:rsidR="00AE0E53" w:rsidRPr="00DD706A">
        <w:rPr>
          <w:rFonts w:hint="eastAsia"/>
        </w:rPr>
        <w:t>及び</w:t>
      </w:r>
      <w:r w:rsidRPr="00DD706A">
        <w:rPr>
          <w:rFonts w:hint="eastAsia"/>
        </w:rPr>
        <w:t>協会の組織情報並びに大阪・関西万博の計画</w:t>
      </w:r>
      <w:r w:rsidR="00AE0E53" w:rsidRPr="00DD706A">
        <w:rPr>
          <w:rFonts w:hint="eastAsia"/>
        </w:rPr>
        <w:t>及び</w:t>
      </w:r>
      <w:r w:rsidRPr="00DD706A">
        <w:rPr>
          <w:rFonts w:hint="eastAsia"/>
        </w:rPr>
        <w:t>準備に関する情報で、秘密である旨を書面若しくは電磁データで表示され、</w:t>
      </w:r>
      <w:r w:rsidR="00AE377F" w:rsidRPr="00DD706A">
        <w:rPr>
          <w:rFonts w:hint="eastAsia"/>
        </w:rPr>
        <w:t>又</w:t>
      </w:r>
      <w:r w:rsidRPr="00DD706A">
        <w:rPr>
          <w:rFonts w:hint="eastAsia"/>
        </w:rPr>
        <w:t>は開示前に秘密である旨を告知され後日</w:t>
      </w:r>
      <w:r w:rsidR="00797538" w:rsidRPr="00DD706A">
        <w:rPr>
          <w:rFonts w:hint="eastAsia"/>
        </w:rPr>
        <w:t>それについて書面若しくは電磁データにより秘密である旨を指定された情報を含むも</w:t>
      </w:r>
      <w:r w:rsidR="0094107C" w:rsidRPr="00DD706A">
        <w:rPr>
          <w:rFonts w:hint="eastAsia"/>
        </w:rPr>
        <w:t>のとする。</w:t>
      </w:r>
    </w:p>
    <w:p w14:paraId="72636DA5" w14:textId="3A28A088" w:rsidR="00C2731F" w:rsidRPr="00DD706A" w:rsidRDefault="00826E25" w:rsidP="006079C2">
      <w:pPr>
        <w:pStyle w:val="21"/>
      </w:pPr>
      <w:r w:rsidRPr="00DD706A">
        <w:rPr>
          <w:rFonts w:hint="eastAsia"/>
        </w:rPr>
        <w:t>３　前</w:t>
      </w:r>
      <w:r w:rsidR="00A16409" w:rsidRPr="00DD706A">
        <w:rPr>
          <w:rFonts w:hint="eastAsia"/>
        </w:rPr>
        <w:t>二</w:t>
      </w:r>
      <w:r w:rsidRPr="00DD706A">
        <w:rPr>
          <w:rFonts w:hint="eastAsia"/>
        </w:rPr>
        <w:t>項の規定にかかわらず、</w:t>
      </w:r>
      <w:r w:rsidR="00DD7F3E" w:rsidRPr="00DD706A">
        <w:rPr>
          <w:rFonts w:hint="eastAsia"/>
        </w:rPr>
        <w:t>協会又は参加者</w:t>
      </w:r>
      <w:r w:rsidRPr="00DD706A">
        <w:rPr>
          <w:rFonts w:hint="eastAsia"/>
        </w:rPr>
        <w:t>が</w:t>
      </w:r>
      <w:r w:rsidR="00DD7F3E" w:rsidRPr="00DD706A">
        <w:rPr>
          <w:rFonts w:hint="eastAsia"/>
        </w:rPr>
        <w:t>次の</w:t>
      </w:r>
      <w:r w:rsidRPr="00DD706A">
        <w:rPr>
          <w:rFonts w:hint="eastAsia"/>
        </w:rPr>
        <w:t>各号の</w:t>
      </w:r>
      <w:r w:rsidR="00DD7F3E" w:rsidRPr="00DD706A">
        <w:rPr>
          <w:rFonts w:hint="eastAsia"/>
        </w:rPr>
        <w:t>いずれか</w:t>
      </w:r>
      <w:r w:rsidRPr="00DD706A">
        <w:rPr>
          <w:rFonts w:hint="eastAsia"/>
        </w:rPr>
        <w:t>に該当することを証明する場合には、</w:t>
      </w:r>
      <w:r w:rsidR="00AE0B70" w:rsidRPr="00DD706A">
        <w:rPr>
          <w:rFonts w:hint="eastAsia"/>
        </w:rPr>
        <w:t>当該情報は</w:t>
      </w:r>
      <w:r w:rsidRPr="00DD706A">
        <w:rPr>
          <w:rFonts w:hint="eastAsia"/>
        </w:rPr>
        <w:t>秘密情報に該当しないものとする。</w:t>
      </w:r>
    </w:p>
    <w:p w14:paraId="6B724AE6" w14:textId="6DCE7233" w:rsidR="00C2731F" w:rsidRPr="00DD706A" w:rsidRDefault="00826E25" w:rsidP="006079C2">
      <w:pPr>
        <w:pStyle w:val="30"/>
        <w:ind w:left="420"/>
      </w:pPr>
      <w:r w:rsidRPr="00DD706A">
        <w:rPr>
          <w:rFonts w:hint="eastAsia"/>
        </w:rPr>
        <w:t>（１）開示の時点で公知又は既に受領当事者が保有していた情報</w:t>
      </w:r>
    </w:p>
    <w:p w14:paraId="1AB0526B" w14:textId="312AEEB7" w:rsidR="00C2731F" w:rsidRPr="00DD706A" w:rsidRDefault="00826E25" w:rsidP="006079C2">
      <w:pPr>
        <w:pStyle w:val="30"/>
        <w:ind w:left="420"/>
      </w:pPr>
      <w:r w:rsidRPr="00DD706A">
        <w:rPr>
          <w:rFonts w:hint="eastAsia"/>
        </w:rPr>
        <w:t>（２）開示後に受領当事者の責に帰すべき事由によらずに公知となった情報</w:t>
      </w:r>
    </w:p>
    <w:p w14:paraId="795685E5" w14:textId="51B48585" w:rsidR="00C2731F" w:rsidRPr="00DD706A" w:rsidRDefault="00826E25" w:rsidP="006079C2">
      <w:pPr>
        <w:pStyle w:val="30"/>
        <w:ind w:left="420"/>
      </w:pPr>
      <w:r w:rsidRPr="00DD706A">
        <w:rPr>
          <w:rFonts w:hint="eastAsia"/>
        </w:rPr>
        <w:t>（３）開示された情報によらず、受領当事者が自ら独自に創出した情報</w:t>
      </w:r>
    </w:p>
    <w:p w14:paraId="075B96C9" w14:textId="7DC3AC3D" w:rsidR="00C2731F" w:rsidRPr="00DD706A" w:rsidRDefault="00826E25" w:rsidP="006079C2">
      <w:pPr>
        <w:pStyle w:val="30"/>
        <w:ind w:left="420"/>
      </w:pPr>
      <w:r w:rsidRPr="00DD706A">
        <w:rPr>
          <w:rFonts w:hint="eastAsia"/>
        </w:rPr>
        <w:t>（４）受領当事者が守秘義務を負うことなく第三者から適法に入手した情報</w:t>
      </w:r>
    </w:p>
    <w:p w14:paraId="794795CF" w14:textId="322AE97F" w:rsidR="00C2731F" w:rsidRPr="00DD706A" w:rsidRDefault="00826E25" w:rsidP="006079C2">
      <w:pPr>
        <w:pStyle w:val="21"/>
      </w:pPr>
      <w:r w:rsidRPr="00DD706A">
        <w:rPr>
          <w:rFonts w:hint="eastAsia"/>
        </w:rPr>
        <w:t>４　協会</w:t>
      </w:r>
      <w:r w:rsidR="00AE0E53" w:rsidRPr="00DD706A">
        <w:rPr>
          <w:rFonts w:hint="eastAsia"/>
        </w:rPr>
        <w:t>及び</w:t>
      </w:r>
      <w:r w:rsidRPr="00DD706A">
        <w:rPr>
          <w:rFonts w:hint="eastAsia"/>
        </w:rPr>
        <w:t>参加者は、第１項の規定にかかわらず、裁判所の命令その他公的機関による法令に基づく開示の要求がある場合には、守秘義務が免除され、当該要求に応じて秘密情報を開示できるものとする。</w:t>
      </w:r>
      <w:r w:rsidR="00DD7F3E" w:rsidRPr="00DD706A">
        <w:rPr>
          <w:rFonts w:hint="eastAsia"/>
        </w:rPr>
        <w:t>この場合において</w:t>
      </w:r>
      <w:r w:rsidRPr="00DD706A">
        <w:rPr>
          <w:rFonts w:hint="eastAsia"/>
        </w:rPr>
        <w:t>、協会</w:t>
      </w:r>
      <w:r w:rsidR="00AE377F" w:rsidRPr="00DD706A">
        <w:rPr>
          <w:rFonts w:hint="eastAsia"/>
        </w:rPr>
        <w:t>又</w:t>
      </w:r>
      <w:r w:rsidRPr="00DD706A">
        <w:rPr>
          <w:rFonts w:hint="eastAsia"/>
        </w:rPr>
        <w:t>は参加者は、速やかに相手方に対し、書面で開示</w:t>
      </w:r>
      <w:r w:rsidRPr="00DD706A">
        <w:rPr>
          <w:rFonts w:hint="eastAsia"/>
        </w:rPr>
        <w:lastRenderedPageBreak/>
        <w:t>要求がある旨を通知し、相手方に異議申立ての機会等を付与するものとす</w:t>
      </w:r>
      <w:r w:rsidR="00CD5D81" w:rsidRPr="00DD706A">
        <w:rPr>
          <w:rFonts w:hint="eastAsia"/>
        </w:rPr>
        <w:t>る</w:t>
      </w:r>
      <w:r w:rsidRPr="00DD706A">
        <w:rPr>
          <w:rFonts w:hint="eastAsia"/>
        </w:rPr>
        <w:t>。</w:t>
      </w:r>
    </w:p>
    <w:p w14:paraId="355E8906" w14:textId="57F548C9" w:rsidR="00193F6A" w:rsidRPr="00DD706A" w:rsidRDefault="00193F6A" w:rsidP="006079C2">
      <w:pPr>
        <w:pStyle w:val="21"/>
      </w:pPr>
      <w:r w:rsidRPr="00DD706A">
        <w:rPr>
          <w:rFonts w:hint="eastAsia"/>
        </w:rPr>
        <w:t>５　協会及び参加者は、秘密情報を第１項に基づき第三者に開示する場合、当該第三者に対し本条</w:t>
      </w:r>
      <w:r w:rsidR="00480F8F" w:rsidRPr="00DD706A">
        <w:rPr>
          <w:rFonts w:hint="eastAsia"/>
        </w:rPr>
        <w:t>第１項</w:t>
      </w:r>
      <w:r w:rsidRPr="00DD706A">
        <w:rPr>
          <w:rFonts w:hint="eastAsia"/>
        </w:rPr>
        <w:t>に</w:t>
      </w:r>
      <w:r w:rsidR="00480F8F" w:rsidRPr="00DD706A">
        <w:rPr>
          <w:rFonts w:hint="eastAsia"/>
        </w:rPr>
        <w:t>定める</w:t>
      </w:r>
      <w:r w:rsidRPr="00DD706A">
        <w:rPr>
          <w:rFonts w:hint="eastAsia"/>
        </w:rPr>
        <w:t>義務と同等の義務を負わせるものとし、かつ、当該第三者による秘密情報の取扱について一切の責任を負う。</w:t>
      </w:r>
    </w:p>
    <w:p w14:paraId="7EA134BE" w14:textId="4D0DD94B" w:rsidR="00A632A8" w:rsidRPr="00DD706A" w:rsidRDefault="005E5331" w:rsidP="00EC6A32">
      <w:pPr>
        <w:pStyle w:val="21"/>
      </w:pPr>
      <w:r w:rsidRPr="00DD706A">
        <w:rPr>
          <w:rFonts w:hint="eastAsia"/>
        </w:rPr>
        <w:t>６</w:t>
      </w:r>
      <w:r w:rsidR="00826E25" w:rsidRPr="00DD706A">
        <w:rPr>
          <w:rFonts w:hint="eastAsia"/>
        </w:rPr>
        <w:t xml:space="preserve">　協会</w:t>
      </w:r>
      <w:r w:rsidR="00AE0E53" w:rsidRPr="00DD706A">
        <w:rPr>
          <w:rFonts w:hint="eastAsia"/>
        </w:rPr>
        <w:t>及び</w:t>
      </w:r>
      <w:r w:rsidR="00826E25" w:rsidRPr="00DD706A">
        <w:rPr>
          <w:rFonts w:hint="eastAsia"/>
        </w:rPr>
        <w:t>参加者は、本契約を通じて取得する個人情報の取り扱いについては、個人情報の保護に関する法律（平成</w:t>
      </w:r>
      <w:r w:rsidR="006F4308" w:rsidRPr="00DD706A">
        <w:rPr>
          <w:rFonts w:hint="eastAsia"/>
        </w:rPr>
        <w:t>１５</w:t>
      </w:r>
      <w:r w:rsidR="00826E25" w:rsidRPr="00DD706A">
        <w:rPr>
          <w:rFonts w:hint="eastAsia"/>
        </w:rPr>
        <w:t>年法律第</w:t>
      </w:r>
      <w:r w:rsidR="006F4308" w:rsidRPr="00DD706A">
        <w:rPr>
          <w:rFonts w:hint="eastAsia"/>
        </w:rPr>
        <w:t>５７</w:t>
      </w:r>
      <w:r w:rsidR="00826E25" w:rsidRPr="00DD706A">
        <w:rPr>
          <w:rFonts w:hint="eastAsia"/>
        </w:rPr>
        <w:t>号）及び各々が属する業界の主務官庁のガイドライン等を遵守するものとし、本契約に基づき締結される各種契約（覚書</w:t>
      </w:r>
      <w:r w:rsidR="003357D1" w:rsidRPr="00DD706A">
        <w:rPr>
          <w:rFonts w:hint="eastAsia"/>
        </w:rPr>
        <w:t>等</w:t>
      </w:r>
      <w:r w:rsidR="00826E25" w:rsidRPr="00DD706A">
        <w:rPr>
          <w:rFonts w:hint="eastAsia"/>
        </w:rPr>
        <w:t>の名称の如何を問わない。）においてもこれを遵守するものとする。</w:t>
      </w:r>
    </w:p>
    <w:p w14:paraId="21237777" w14:textId="22B7701B" w:rsidR="00A037E4" w:rsidRPr="00DD706A" w:rsidRDefault="00912A3C" w:rsidP="006079C2">
      <w:pPr>
        <w:pStyle w:val="21"/>
      </w:pPr>
      <w:r w:rsidRPr="00DD706A">
        <w:rPr>
          <w:rFonts w:hint="eastAsia"/>
        </w:rPr>
        <w:t>７</w:t>
      </w:r>
      <w:r w:rsidR="00A037E4" w:rsidRPr="00DD706A">
        <w:rPr>
          <w:rFonts w:hint="eastAsia"/>
        </w:rPr>
        <w:t xml:space="preserve">　</w:t>
      </w:r>
      <w:r w:rsidR="002E6AD3" w:rsidRPr="00DD706A">
        <w:rPr>
          <w:rFonts w:hint="eastAsia"/>
        </w:rPr>
        <w:t>この</w:t>
      </w:r>
      <w:r w:rsidR="00AB185F" w:rsidRPr="00DD706A">
        <w:rPr>
          <w:rFonts w:hint="eastAsia"/>
        </w:rPr>
        <w:t>条に定める義務は</w:t>
      </w:r>
      <w:r w:rsidR="002E6AD3" w:rsidRPr="00DD706A">
        <w:rPr>
          <w:rFonts w:hint="eastAsia"/>
        </w:rPr>
        <w:t>、</w:t>
      </w:r>
      <w:r w:rsidR="00AB185F" w:rsidRPr="00DD706A">
        <w:rPr>
          <w:rFonts w:hint="eastAsia"/>
        </w:rPr>
        <w:t>本契約終了後も</w:t>
      </w:r>
      <w:r w:rsidR="006F4308" w:rsidRPr="00DD706A">
        <w:rPr>
          <w:rFonts w:hint="eastAsia"/>
        </w:rPr>
        <w:t>５</w:t>
      </w:r>
      <w:r w:rsidR="00AB185F" w:rsidRPr="00DD706A">
        <w:rPr>
          <w:rFonts w:hint="eastAsia"/>
        </w:rPr>
        <w:t>年間は効力を有するものとする。</w:t>
      </w:r>
    </w:p>
    <w:p w14:paraId="287DD2A1" w14:textId="0971542A" w:rsidR="004377C0" w:rsidRPr="00DD706A" w:rsidRDefault="004377C0" w:rsidP="006079C2">
      <w:pPr>
        <w:pStyle w:val="11"/>
      </w:pPr>
    </w:p>
    <w:p w14:paraId="022A1517" w14:textId="77777777" w:rsidR="001E7B7C" w:rsidRPr="00DD706A" w:rsidRDefault="001E7B7C" w:rsidP="006079C2">
      <w:pPr>
        <w:pStyle w:val="11"/>
      </w:pPr>
      <w:r w:rsidRPr="00DD706A">
        <w:rPr>
          <w:rFonts w:hint="eastAsia"/>
        </w:rPr>
        <w:t>（暴力団排除条項）</w:t>
      </w:r>
    </w:p>
    <w:p w14:paraId="2377CE67" w14:textId="6C1B6175" w:rsidR="001E7B7C" w:rsidRPr="00DD706A" w:rsidRDefault="00362166" w:rsidP="008400FA">
      <w:pPr>
        <w:pStyle w:val="21"/>
      </w:pPr>
      <w:bookmarkStart w:id="2" w:name="_Hlk90297496"/>
      <w:r w:rsidRPr="00DD706A">
        <w:rPr>
          <w:rFonts w:hint="eastAsia"/>
        </w:rPr>
        <w:t>第</w:t>
      </w:r>
      <w:r w:rsidR="001763CC" w:rsidRPr="00DD706A">
        <w:rPr>
          <w:rFonts w:hint="eastAsia"/>
        </w:rPr>
        <w:t>２</w:t>
      </w:r>
      <w:r w:rsidR="004D7561" w:rsidRPr="00DD706A">
        <w:rPr>
          <w:rFonts w:hint="eastAsia"/>
        </w:rPr>
        <w:t>２</w:t>
      </w:r>
      <w:r w:rsidRPr="00DD706A">
        <w:rPr>
          <w:rFonts w:hint="eastAsia"/>
        </w:rPr>
        <w:t>条</w:t>
      </w:r>
      <w:bookmarkEnd w:id="2"/>
      <w:r w:rsidR="001E7B7C" w:rsidRPr="00DD706A">
        <w:rPr>
          <w:rFonts w:hint="eastAsia"/>
        </w:rPr>
        <w:t xml:space="preserve">　</w:t>
      </w:r>
      <w:r w:rsidR="00236ADB" w:rsidRPr="00DD706A">
        <w:rPr>
          <w:rFonts w:hint="eastAsia"/>
        </w:rPr>
        <w:t>協会</w:t>
      </w:r>
      <w:r w:rsidR="00AE0E53" w:rsidRPr="00DD706A">
        <w:rPr>
          <w:rFonts w:hint="eastAsia"/>
        </w:rPr>
        <w:t>及び</w:t>
      </w:r>
      <w:r w:rsidR="00236ADB" w:rsidRPr="00DD706A">
        <w:rPr>
          <w:rFonts w:hint="eastAsia"/>
        </w:rPr>
        <w:t>参加者</w:t>
      </w:r>
      <w:r w:rsidR="001E7B7C" w:rsidRPr="00DD706A">
        <w:rPr>
          <w:rFonts w:hint="eastAsia"/>
        </w:rPr>
        <w:t>は、現在</w:t>
      </w:r>
      <w:r w:rsidR="00AE0E53" w:rsidRPr="00DD706A">
        <w:rPr>
          <w:rFonts w:hint="eastAsia"/>
        </w:rPr>
        <w:t>及び</w:t>
      </w:r>
      <w:r w:rsidR="001E7B7C" w:rsidRPr="00DD706A">
        <w:rPr>
          <w:rFonts w:hint="eastAsia"/>
        </w:rPr>
        <w:t>将来にわたり自己が暴力団、暴力団員、暴力団員でなくなったときから５年を経過しない者、暴力団準構成員、暴力団関係企業、総会屋、社会運動標ぼうゴロ</w:t>
      </w:r>
      <w:r w:rsidR="00DC749A" w:rsidRPr="00DD706A">
        <w:rPr>
          <w:rFonts w:hint="eastAsia"/>
        </w:rPr>
        <w:t>、</w:t>
      </w:r>
      <w:r w:rsidR="001E7B7C" w:rsidRPr="00DD706A">
        <w:rPr>
          <w:rFonts w:hint="eastAsia"/>
        </w:rPr>
        <w:t>特殊知能暴力</w:t>
      </w:r>
      <w:r w:rsidR="0096057D" w:rsidRPr="00DD706A">
        <w:rPr>
          <w:rFonts w:hint="eastAsia"/>
        </w:rPr>
        <w:t>集</w:t>
      </w:r>
      <w:r w:rsidR="001E7B7C" w:rsidRPr="00DD706A">
        <w:rPr>
          <w:rFonts w:hint="eastAsia"/>
        </w:rPr>
        <w:t>団、その他これらに準ずる者（以下「暴力団等」という）ではないこと、暴力団等の支配</w:t>
      </w:r>
      <w:r w:rsidR="00DC749A" w:rsidRPr="00DD706A">
        <w:rPr>
          <w:rFonts w:hint="eastAsia"/>
        </w:rPr>
        <w:t>及び</w:t>
      </w:r>
      <w:r w:rsidR="001E7B7C" w:rsidRPr="00DD706A">
        <w:rPr>
          <w:rFonts w:hint="eastAsia"/>
        </w:rPr>
        <w:t>影響を受けていないこと、暴力団等を利用しないこと、暴力団等を名乗るなどして相手方の名誉</w:t>
      </w:r>
      <w:r w:rsidR="00DC749A" w:rsidRPr="00DD706A">
        <w:rPr>
          <w:rFonts w:hint="eastAsia"/>
        </w:rPr>
        <w:t>及び</w:t>
      </w:r>
      <w:r w:rsidR="001E7B7C" w:rsidRPr="00DD706A">
        <w:rPr>
          <w:rFonts w:hint="eastAsia"/>
        </w:rPr>
        <w:t>信用を毀損し</w:t>
      </w:r>
      <w:r w:rsidR="00DC749A" w:rsidRPr="00DD706A">
        <w:rPr>
          <w:rFonts w:hint="eastAsia"/>
        </w:rPr>
        <w:t>、</w:t>
      </w:r>
      <w:r w:rsidR="004371B1" w:rsidRPr="00DD706A">
        <w:rPr>
          <w:rFonts w:hint="eastAsia"/>
        </w:rPr>
        <w:t>若しくは</w:t>
      </w:r>
      <w:r w:rsidR="001E7B7C" w:rsidRPr="00DD706A">
        <w:rPr>
          <w:rFonts w:hint="eastAsia"/>
        </w:rPr>
        <w:t>業務の妨害を行い、</w:t>
      </w:r>
      <w:r w:rsidR="00AE377F" w:rsidRPr="00DD706A">
        <w:rPr>
          <w:rFonts w:hint="eastAsia"/>
        </w:rPr>
        <w:t>又</w:t>
      </w:r>
      <w:r w:rsidR="001E7B7C" w:rsidRPr="00DD706A">
        <w:rPr>
          <w:rFonts w:hint="eastAsia"/>
        </w:rPr>
        <w:t>は不当要求行為をなさないこと、</w:t>
      </w:r>
      <w:r w:rsidR="00AE0E53" w:rsidRPr="00DD706A">
        <w:rPr>
          <w:rFonts w:hint="eastAsia"/>
        </w:rPr>
        <w:t>及び</w:t>
      </w:r>
      <w:r w:rsidR="001E7B7C" w:rsidRPr="00DD706A">
        <w:rPr>
          <w:rFonts w:hint="eastAsia"/>
        </w:rPr>
        <w:t>自己の主要な株主</w:t>
      </w:r>
      <w:r w:rsidR="00AE377F" w:rsidRPr="00DD706A">
        <w:rPr>
          <w:rFonts w:hint="eastAsia"/>
        </w:rPr>
        <w:t>又</w:t>
      </w:r>
      <w:r w:rsidR="001E7B7C" w:rsidRPr="00DD706A">
        <w:rPr>
          <w:rFonts w:hint="eastAsia"/>
        </w:rPr>
        <w:t>は役職員が暴力団等の構成員ではないこと、</w:t>
      </w:r>
      <w:r w:rsidR="00EA770D" w:rsidRPr="00DD706A">
        <w:rPr>
          <w:rFonts w:hint="eastAsia"/>
        </w:rPr>
        <w:t>並びに</w:t>
      </w:r>
      <w:r w:rsidR="001E7B7C" w:rsidRPr="00DD706A">
        <w:rPr>
          <w:rFonts w:hint="eastAsia"/>
        </w:rPr>
        <w:t>暴力団等の排除に関して各都道府県が制定する条例を遵守することを表明し、保証する。</w:t>
      </w:r>
    </w:p>
    <w:p w14:paraId="4635FDFE" w14:textId="7EF0C476" w:rsidR="001E7B7C" w:rsidRPr="00DD706A" w:rsidRDefault="001E7B7C" w:rsidP="008400FA">
      <w:pPr>
        <w:pStyle w:val="21"/>
      </w:pPr>
      <w:r w:rsidRPr="00DD706A">
        <w:rPr>
          <w:rFonts w:hint="eastAsia"/>
        </w:rPr>
        <w:t xml:space="preserve">２　</w:t>
      </w:r>
      <w:r w:rsidR="00236ADB" w:rsidRPr="00DD706A">
        <w:rPr>
          <w:rFonts w:hint="eastAsia"/>
        </w:rPr>
        <w:t>協会</w:t>
      </w:r>
      <w:r w:rsidR="0046669D" w:rsidRPr="00DD706A">
        <w:rPr>
          <w:rFonts w:hint="eastAsia"/>
        </w:rPr>
        <w:t>及び</w:t>
      </w:r>
      <w:r w:rsidR="00236ADB" w:rsidRPr="00DD706A">
        <w:rPr>
          <w:rFonts w:hint="eastAsia"/>
        </w:rPr>
        <w:t>参加者</w:t>
      </w:r>
      <w:r w:rsidRPr="00DD706A">
        <w:rPr>
          <w:rFonts w:hint="eastAsia"/>
        </w:rPr>
        <w:t>は、相手方が前項に定める表明保証義務に違反した場合、</w:t>
      </w:r>
      <w:r w:rsidR="0046669D" w:rsidRPr="00DD706A">
        <w:rPr>
          <w:rFonts w:hint="eastAsia"/>
        </w:rPr>
        <w:t>催告その他何らの手続を要することなく</w:t>
      </w:r>
      <w:r w:rsidRPr="00DD706A">
        <w:rPr>
          <w:rFonts w:hint="eastAsia"/>
        </w:rPr>
        <w:t>直ちに本契約を解除し、</w:t>
      </w:r>
      <w:r w:rsidR="00916E10" w:rsidRPr="00DD706A">
        <w:rPr>
          <w:rFonts w:hint="eastAsia"/>
        </w:rPr>
        <w:t>併</w:t>
      </w:r>
      <w:r w:rsidRPr="00DD706A">
        <w:rPr>
          <w:rFonts w:hint="eastAsia"/>
        </w:rPr>
        <w:t>せて</w:t>
      </w:r>
      <w:r w:rsidR="00D81F37" w:rsidRPr="00DD706A">
        <w:rPr>
          <w:rFonts w:hint="eastAsia"/>
        </w:rPr>
        <w:t>相手方に対し</w:t>
      </w:r>
      <w:r w:rsidRPr="00DD706A">
        <w:rPr>
          <w:rFonts w:hint="eastAsia"/>
        </w:rPr>
        <w:t>これにより被った損害の賠償を請求することができる。</w:t>
      </w:r>
    </w:p>
    <w:p w14:paraId="7379FAD2" w14:textId="241295FB" w:rsidR="00902DF2" w:rsidRPr="00DD706A" w:rsidRDefault="001E7B7C" w:rsidP="006079C2">
      <w:pPr>
        <w:pStyle w:val="11"/>
      </w:pPr>
      <w:r w:rsidRPr="00DD706A">
        <w:t xml:space="preserve">３　</w:t>
      </w:r>
      <w:r w:rsidR="00236ADB" w:rsidRPr="00DD706A">
        <w:t>協会</w:t>
      </w:r>
      <w:r w:rsidR="00AE0E53" w:rsidRPr="00DD706A">
        <w:t>及び</w:t>
      </w:r>
      <w:r w:rsidR="00236ADB" w:rsidRPr="00DD706A">
        <w:t>参加者</w:t>
      </w:r>
      <w:r w:rsidRPr="00DD706A">
        <w:t>は、前項の規定により本契約を解除されたことを理由として、相手方に対し損害</w:t>
      </w:r>
      <w:r w:rsidR="00D81F37" w:rsidRPr="00DD706A">
        <w:t>の</w:t>
      </w:r>
      <w:r w:rsidRPr="00DD706A">
        <w:t>賠償</w:t>
      </w:r>
      <w:r w:rsidR="00D81F37" w:rsidRPr="00DD706A">
        <w:t>を</w:t>
      </w:r>
      <w:r w:rsidRPr="00DD706A">
        <w:t>請求することができない。</w:t>
      </w:r>
      <w:bookmarkStart w:id="3" w:name="_Hlk92219276"/>
    </w:p>
    <w:p w14:paraId="4AA97510" w14:textId="77777777" w:rsidR="2D588CC4" w:rsidRPr="00DD706A" w:rsidRDefault="2D588CC4" w:rsidP="2D588CC4">
      <w:pPr>
        <w:pStyle w:val="11"/>
      </w:pPr>
    </w:p>
    <w:p w14:paraId="093D29CB" w14:textId="26966A55" w:rsidR="00A632A8" w:rsidRPr="00DD706A" w:rsidRDefault="00826E25" w:rsidP="006079C2">
      <w:pPr>
        <w:pStyle w:val="11"/>
      </w:pPr>
      <w:r w:rsidRPr="00DD706A">
        <w:rPr>
          <w:rFonts w:hint="eastAsia"/>
        </w:rPr>
        <w:t>（損害賠償）</w:t>
      </w:r>
    </w:p>
    <w:p w14:paraId="47F5A899" w14:textId="7176A449" w:rsidR="00AE0E53" w:rsidRPr="00DD706A" w:rsidRDefault="00362166" w:rsidP="008400FA">
      <w:pPr>
        <w:pStyle w:val="21"/>
      </w:pPr>
      <w:bookmarkStart w:id="4" w:name="_Hlk90301447"/>
      <w:r w:rsidRPr="00DD706A">
        <w:rPr>
          <w:rFonts w:hint="eastAsia"/>
        </w:rPr>
        <w:t>第</w:t>
      </w:r>
      <w:r w:rsidR="001763CC" w:rsidRPr="00DD706A">
        <w:rPr>
          <w:rFonts w:hint="eastAsia"/>
        </w:rPr>
        <w:t>２</w:t>
      </w:r>
      <w:r w:rsidR="0045402D" w:rsidRPr="00DD706A">
        <w:rPr>
          <w:rFonts w:hint="eastAsia"/>
        </w:rPr>
        <w:t>３</w:t>
      </w:r>
      <w:r w:rsidRPr="00DD706A">
        <w:rPr>
          <w:rFonts w:hint="eastAsia"/>
        </w:rPr>
        <w:t>条</w:t>
      </w:r>
      <w:r w:rsidR="00826E25" w:rsidRPr="00DD706A">
        <w:rPr>
          <w:rFonts w:hint="eastAsia"/>
        </w:rPr>
        <w:t xml:space="preserve">　</w:t>
      </w:r>
      <w:r w:rsidR="00AE0E53" w:rsidRPr="00DD706A">
        <w:rPr>
          <w:rFonts w:hint="eastAsia"/>
        </w:rPr>
        <w:t>参加者は、参加者又は関係者の責めに帰すべき事由により協会に損害を与えたときは、直ちにその旨を協会に通知するとともに、その損害を賠償しなければならない。</w:t>
      </w:r>
    </w:p>
    <w:bookmarkEnd w:id="3"/>
    <w:bookmarkEnd w:id="4"/>
    <w:p w14:paraId="3E1AFA6C" w14:textId="20D42415" w:rsidR="00832377" w:rsidRPr="00DD706A" w:rsidRDefault="00584F85" w:rsidP="00584F85">
      <w:pPr>
        <w:pStyle w:val="11"/>
        <w:ind w:left="210" w:hangingChars="100" w:hanging="210"/>
        <w:rPr>
          <w:rFonts w:ascii="ＭＳ 明朝" w:hAnsi="ＭＳ 明朝"/>
        </w:rPr>
      </w:pPr>
      <w:r w:rsidRPr="00DD706A">
        <w:rPr>
          <w:rFonts w:ascii="ＭＳ 明朝" w:hAnsi="ＭＳ 明朝" w:hint="eastAsia"/>
        </w:rPr>
        <w:t>２　協会は、協会の責めに帰すべき事由により参加者に損害を与えたときは、直接かつ通常生ずべき範囲内の損害に限り賠償の責めを負う。</w:t>
      </w:r>
    </w:p>
    <w:p w14:paraId="0650DBDC" w14:textId="77777777" w:rsidR="0036183E" w:rsidRPr="00DD706A" w:rsidRDefault="0036183E" w:rsidP="0036183E">
      <w:pPr>
        <w:ind w:left="210" w:hangingChars="100" w:hanging="210"/>
        <w:rPr>
          <w:rFonts w:ascii="ＭＳ 明朝" w:hAnsi="ＭＳ 明朝"/>
        </w:rPr>
      </w:pPr>
      <w:r w:rsidRPr="00DD706A">
        <w:rPr>
          <w:rFonts w:ascii="ＭＳ 明朝" w:hAnsi="ＭＳ 明朝" w:hint="eastAsia"/>
        </w:rPr>
        <w:t>３　協会又は参加者の第三者に対する賠償責任の履行に備え、協会は、特別規則第８号第１１条及び第１２条に定める賠償責任保険に加入し、参加者は、同条に基づき算出される費用を負担するものとする。</w:t>
      </w:r>
    </w:p>
    <w:p w14:paraId="0B542D2C" w14:textId="77777777" w:rsidR="00584F85" w:rsidRPr="00DD706A" w:rsidRDefault="00584F85" w:rsidP="006079C2">
      <w:pPr>
        <w:pStyle w:val="11"/>
      </w:pPr>
    </w:p>
    <w:p w14:paraId="3A07CBFE" w14:textId="5243D280" w:rsidR="00B66E2E" w:rsidRPr="00DD706A" w:rsidRDefault="00826E25" w:rsidP="006079C2">
      <w:pPr>
        <w:pStyle w:val="11"/>
      </w:pPr>
      <w:r w:rsidRPr="00DD706A">
        <w:t>（</w:t>
      </w:r>
      <w:r w:rsidR="00867158" w:rsidRPr="00DD706A">
        <w:t>複数の</w:t>
      </w:r>
      <w:r w:rsidR="68AE5853" w:rsidRPr="00DD706A">
        <w:t>構成員</w:t>
      </w:r>
      <w:r w:rsidR="00867158" w:rsidRPr="00DD706A">
        <w:t>との関係</w:t>
      </w:r>
      <w:r w:rsidRPr="00DD706A">
        <w:t>）</w:t>
      </w:r>
    </w:p>
    <w:p w14:paraId="0E4B1F9A" w14:textId="6F897C2D" w:rsidR="00A632A8" w:rsidRPr="00DD706A" w:rsidRDefault="00362166" w:rsidP="008400FA">
      <w:pPr>
        <w:pStyle w:val="21"/>
      </w:pPr>
      <w:bookmarkStart w:id="5" w:name="_Hlk92554905"/>
      <w:r w:rsidRPr="00DD706A">
        <w:t>第</w:t>
      </w:r>
      <w:r w:rsidR="001763CC" w:rsidRPr="00DD706A">
        <w:t>２</w:t>
      </w:r>
      <w:r w:rsidR="0045402D" w:rsidRPr="00DD706A">
        <w:rPr>
          <w:rFonts w:hint="eastAsia"/>
        </w:rPr>
        <w:t>４</w:t>
      </w:r>
      <w:r w:rsidRPr="00DD706A">
        <w:t>条</w:t>
      </w:r>
      <w:r w:rsidR="00826E25" w:rsidRPr="00DD706A">
        <w:t xml:space="preserve">　参加者</w:t>
      </w:r>
      <w:r w:rsidR="00867158" w:rsidRPr="00DD706A">
        <w:t>が</w:t>
      </w:r>
      <w:r w:rsidR="172E75FE" w:rsidRPr="00DD706A">
        <w:t>本契約添付の別紙２「構成員名簿」に記載する</w:t>
      </w:r>
      <w:r w:rsidR="00867158" w:rsidRPr="00DD706A">
        <w:t>複数の</w:t>
      </w:r>
      <w:r w:rsidR="7A21E578" w:rsidRPr="00DD706A">
        <w:t>構成員から構成される</w:t>
      </w:r>
      <w:r w:rsidR="00867158" w:rsidRPr="00DD706A">
        <w:t>場合、参加者</w:t>
      </w:r>
      <w:r w:rsidR="4A74B5FA" w:rsidRPr="00DD706A">
        <w:t>及び構成員</w:t>
      </w:r>
      <w:r w:rsidR="00826E25" w:rsidRPr="00DD706A">
        <w:t>は、本契約に基づく一切の債務について、協会に対し、</w:t>
      </w:r>
      <w:r w:rsidR="47354C30" w:rsidRPr="00DD706A">
        <w:t>連携して</w:t>
      </w:r>
      <w:r w:rsidR="00AE0E53" w:rsidRPr="00DD706A">
        <w:t>債務</w:t>
      </w:r>
      <w:r w:rsidR="00AE0E53" w:rsidRPr="00DD706A">
        <w:lastRenderedPageBreak/>
        <w:t>を負担する</w:t>
      </w:r>
      <w:r w:rsidR="00826E25" w:rsidRPr="00DD706A">
        <w:t>。</w:t>
      </w:r>
    </w:p>
    <w:p w14:paraId="730807A5" w14:textId="2234AC12" w:rsidR="00A632A8" w:rsidRPr="00DD706A" w:rsidRDefault="00826E25" w:rsidP="008400FA">
      <w:pPr>
        <w:pStyle w:val="21"/>
      </w:pPr>
      <w:r w:rsidRPr="00DD706A">
        <w:t>２　協会と参加者</w:t>
      </w:r>
      <w:r w:rsidR="00867158" w:rsidRPr="00DD706A">
        <w:t>の一部</w:t>
      </w:r>
      <w:r w:rsidRPr="00DD706A">
        <w:t>の間で本契約が無効とされ、取り消され、又は解除された場合であっても、</w:t>
      </w:r>
      <w:r w:rsidR="115841C3" w:rsidRPr="00DD706A">
        <w:t>構成員</w:t>
      </w:r>
      <w:r w:rsidRPr="00DD706A">
        <w:t>との間では</w:t>
      </w:r>
      <w:r w:rsidR="00AE0E53" w:rsidRPr="00DD706A">
        <w:t>、その効力を妨げられない</w:t>
      </w:r>
      <w:r w:rsidRPr="00DD706A">
        <w:t>。</w:t>
      </w:r>
    </w:p>
    <w:p w14:paraId="590550A4" w14:textId="3BF37660" w:rsidR="001D0425" w:rsidRPr="00DD706A" w:rsidRDefault="001D0425" w:rsidP="006079C2">
      <w:pPr>
        <w:pStyle w:val="11"/>
      </w:pPr>
    </w:p>
    <w:p w14:paraId="06110FB4" w14:textId="151A734E" w:rsidR="001D0425" w:rsidRPr="00DD706A" w:rsidRDefault="001D0425" w:rsidP="006079C2">
      <w:pPr>
        <w:pStyle w:val="11"/>
      </w:pPr>
      <w:r w:rsidRPr="00DD706A">
        <w:rPr>
          <w:rFonts w:hint="eastAsia"/>
        </w:rPr>
        <w:t>（第三者からの苦情等の処理）</w:t>
      </w:r>
    </w:p>
    <w:p w14:paraId="294FEC23" w14:textId="086DCDB3" w:rsidR="001D0425" w:rsidRPr="00DD706A" w:rsidRDefault="001D0425" w:rsidP="008400FA">
      <w:pPr>
        <w:pStyle w:val="21"/>
      </w:pPr>
      <w:r w:rsidRPr="00DD706A">
        <w:rPr>
          <w:rFonts w:hint="eastAsia"/>
        </w:rPr>
        <w:t>第</w:t>
      </w:r>
      <w:r w:rsidR="001763CC" w:rsidRPr="00DD706A">
        <w:rPr>
          <w:rFonts w:hint="eastAsia"/>
        </w:rPr>
        <w:t>２</w:t>
      </w:r>
      <w:r w:rsidR="004E7136" w:rsidRPr="00DD706A">
        <w:rPr>
          <w:rFonts w:hint="eastAsia"/>
        </w:rPr>
        <w:t>５</w:t>
      </w:r>
      <w:r w:rsidRPr="00DD706A">
        <w:rPr>
          <w:rFonts w:hint="eastAsia"/>
        </w:rPr>
        <w:t>条　参加者は、本契約に基づく営業に起因し、又は関連して生じた第三者からの苦情、損害賠償請求等については、自己の責任と負担でこれを処理</w:t>
      </w:r>
      <w:r w:rsidR="00C34077" w:rsidRPr="00DD706A">
        <w:rPr>
          <w:rFonts w:hint="eastAsia"/>
        </w:rPr>
        <w:t>する</w:t>
      </w:r>
      <w:r w:rsidR="003D417D" w:rsidRPr="00DD706A">
        <w:rPr>
          <w:rFonts w:hint="eastAsia"/>
        </w:rPr>
        <w:t>。</w:t>
      </w:r>
    </w:p>
    <w:p w14:paraId="3BB55A3D" w14:textId="77777777" w:rsidR="00A632A8" w:rsidRPr="00DD706A" w:rsidRDefault="00A632A8" w:rsidP="006079C2">
      <w:pPr>
        <w:pStyle w:val="11"/>
      </w:pPr>
    </w:p>
    <w:p w14:paraId="3139C3ED" w14:textId="77777777" w:rsidR="00AE0E53" w:rsidRPr="00DD706A" w:rsidRDefault="00AE0E53" w:rsidP="006079C2">
      <w:pPr>
        <w:pStyle w:val="11"/>
      </w:pPr>
      <w:bookmarkStart w:id="6" w:name="_Hlk89181978"/>
      <w:bookmarkEnd w:id="5"/>
      <w:r w:rsidRPr="00DD706A">
        <w:rPr>
          <w:rFonts w:hint="eastAsia"/>
        </w:rPr>
        <w:t>（解除事由等）</w:t>
      </w:r>
    </w:p>
    <w:p w14:paraId="101E28E0" w14:textId="77790F89" w:rsidR="00AE0E53" w:rsidRPr="00DD706A" w:rsidRDefault="00362166" w:rsidP="008400FA">
      <w:pPr>
        <w:pStyle w:val="21"/>
      </w:pPr>
      <w:r w:rsidRPr="00DD706A">
        <w:rPr>
          <w:rFonts w:hint="eastAsia"/>
        </w:rPr>
        <w:t>第</w:t>
      </w:r>
      <w:r w:rsidR="001763CC" w:rsidRPr="00DD706A">
        <w:rPr>
          <w:rFonts w:hint="eastAsia"/>
        </w:rPr>
        <w:t>２</w:t>
      </w:r>
      <w:r w:rsidR="004E7136" w:rsidRPr="00DD706A">
        <w:rPr>
          <w:rFonts w:hint="eastAsia"/>
        </w:rPr>
        <w:t>６</w:t>
      </w:r>
      <w:r w:rsidRPr="00DD706A">
        <w:rPr>
          <w:rFonts w:hint="eastAsia"/>
        </w:rPr>
        <w:t>条</w:t>
      </w:r>
      <w:r w:rsidR="00AE0E53" w:rsidRPr="00DD706A">
        <w:rPr>
          <w:rFonts w:hint="eastAsia"/>
        </w:rPr>
        <w:t xml:space="preserve">　参加者が次の各号の</w:t>
      </w:r>
      <w:r w:rsidR="00E94CE4" w:rsidRPr="00DD706A">
        <w:rPr>
          <w:rFonts w:hint="eastAsia"/>
        </w:rPr>
        <w:t>いずれか</w:t>
      </w:r>
      <w:r w:rsidR="00AE0E53" w:rsidRPr="00DD706A">
        <w:rPr>
          <w:rFonts w:hint="eastAsia"/>
        </w:rPr>
        <w:t>に該当する行為をした場合には、協会は、催告その他何らの手続を要することなく、本契約を解除することができる。</w:t>
      </w:r>
    </w:p>
    <w:p w14:paraId="1F68B4EB" w14:textId="36CE460C" w:rsidR="00AE0E53" w:rsidRPr="00DD706A" w:rsidRDefault="00EC6A32" w:rsidP="006079C2">
      <w:pPr>
        <w:pStyle w:val="30"/>
        <w:ind w:left="420"/>
      </w:pPr>
      <w:r w:rsidRPr="00DD706A">
        <w:rPr>
          <w:rFonts w:hint="eastAsia"/>
        </w:rPr>
        <w:t>（１）</w:t>
      </w:r>
      <w:r w:rsidR="0017119F" w:rsidRPr="00DD706A">
        <w:rPr>
          <w:rFonts w:hint="eastAsia"/>
        </w:rPr>
        <w:t>協会の指定する日に営業を開始しないとき又は営業を開始することができないと認められるとき</w:t>
      </w:r>
    </w:p>
    <w:p w14:paraId="0EF153A5" w14:textId="0E82ECAF" w:rsidR="00AE0E53" w:rsidRPr="00DD706A" w:rsidRDefault="00AE0E53" w:rsidP="006079C2">
      <w:pPr>
        <w:pStyle w:val="30"/>
        <w:ind w:left="420"/>
      </w:pPr>
      <w:r w:rsidRPr="00DD706A">
        <w:rPr>
          <w:rFonts w:hint="eastAsia"/>
        </w:rPr>
        <w:t>（</w:t>
      </w:r>
      <w:r w:rsidR="00916E10" w:rsidRPr="00DD706A">
        <w:rPr>
          <w:rFonts w:hint="eastAsia"/>
        </w:rPr>
        <w:t>２</w:t>
      </w:r>
      <w:r w:rsidRPr="00DD706A">
        <w:rPr>
          <w:rFonts w:hint="eastAsia"/>
        </w:rPr>
        <w:t>）協会の名誉・信用を傷つける等</w:t>
      </w:r>
      <w:r w:rsidR="00E94CE4" w:rsidRPr="00DD706A">
        <w:rPr>
          <w:rFonts w:hint="eastAsia"/>
        </w:rPr>
        <w:t>の</w:t>
      </w:r>
      <w:r w:rsidRPr="00DD706A">
        <w:rPr>
          <w:rFonts w:hint="eastAsia"/>
        </w:rPr>
        <w:t>不信行為のあったとき。</w:t>
      </w:r>
    </w:p>
    <w:p w14:paraId="4384AEE1" w14:textId="75A952CF" w:rsidR="00A973DD" w:rsidRPr="00DD706A" w:rsidRDefault="00AE0E53" w:rsidP="006079C2">
      <w:pPr>
        <w:pStyle w:val="30"/>
        <w:ind w:left="420"/>
      </w:pPr>
      <w:r w:rsidRPr="00DD706A">
        <w:rPr>
          <w:rFonts w:hint="eastAsia"/>
        </w:rPr>
        <w:t>（</w:t>
      </w:r>
      <w:r w:rsidR="00916E10" w:rsidRPr="00DD706A">
        <w:rPr>
          <w:rFonts w:hint="eastAsia"/>
        </w:rPr>
        <w:t>３</w:t>
      </w:r>
      <w:r w:rsidRPr="00DD706A">
        <w:rPr>
          <w:rFonts w:hint="eastAsia"/>
        </w:rPr>
        <w:t>）参加者が第</w:t>
      </w:r>
      <w:r w:rsidR="00A22AA4" w:rsidRPr="00DD706A">
        <w:rPr>
          <w:rFonts w:hint="eastAsia"/>
        </w:rPr>
        <w:t>２</w:t>
      </w:r>
      <w:r w:rsidRPr="00DD706A">
        <w:rPr>
          <w:rFonts w:hint="eastAsia"/>
        </w:rPr>
        <w:t>条に定める諸規則</w:t>
      </w:r>
      <w:r w:rsidR="004371B1" w:rsidRPr="00DD706A">
        <w:rPr>
          <w:rFonts w:hint="eastAsia"/>
        </w:rPr>
        <w:t>若しくは</w:t>
      </w:r>
      <w:r w:rsidRPr="00DD706A">
        <w:rPr>
          <w:rFonts w:hint="eastAsia"/>
        </w:rPr>
        <w:t>個別指示を遵守せず、</w:t>
      </w:r>
      <w:r w:rsidR="00AE377F" w:rsidRPr="00DD706A">
        <w:rPr>
          <w:rFonts w:hint="eastAsia"/>
        </w:rPr>
        <w:t>又</w:t>
      </w:r>
      <w:r w:rsidRPr="00DD706A">
        <w:rPr>
          <w:rFonts w:hint="eastAsia"/>
        </w:rPr>
        <w:t>は第</w:t>
      </w:r>
      <w:r w:rsidR="000F6E77" w:rsidRPr="00DD706A">
        <w:rPr>
          <w:rFonts w:hint="eastAsia"/>
        </w:rPr>
        <w:t>１２</w:t>
      </w:r>
      <w:r w:rsidRPr="00DD706A">
        <w:rPr>
          <w:rFonts w:hint="eastAsia"/>
        </w:rPr>
        <w:t>条に定める禁止</w:t>
      </w:r>
      <w:r w:rsidR="00A973DD" w:rsidRPr="00DD706A">
        <w:rPr>
          <w:rFonts w:hint="eastAsia"/>
        </w:rPr>
        <w:t>事項に違反し、協会が相当期間を定めて催告をしたにもかかわらず是正しないとき。</w:t>
      </w:r>
    </w:p>
    <w:p w14:paraId="5B032341" w14:textId="02200BD1" w:rsidR="00AE0E53" w:rsidRPr="00DD706A" w:rsidRDefault="00AE0E53" w:rsidP="006079C2">
      <w:pPr>
        <w:pStyle w:val="30"/>
        <w:ind w:left="420"/>
      </w:pPr>
      <w:r w:rsidRPr="00DD706A">
        <w:rPr>
          <w:rFonts w:hint="eastAsia"/>
        </w:rPr>
        <w:t>（</w:t>
      </w:r>
      <w:r w:rsidR="00916E10" w:rsidRPr="00DD706A">
        <w:rPr>
          <w:rFonts w:hint="eastAsia"/>
        </w:rPr>
        <w:t>４</w:t>
      </w:r>
      <w:r w:rsidRPr="00DD706A">
        <w:rPr>
          <w:rFonts w:hint="eastAsia"/>
        </w:rPr>
        <w:t>）参加者が本契約</w:t>
      </w:r>
      <w:r w:rsidR="00E94CE4" w:rsidRPr="00DD706A">
        <w:rPr>
          <w:rFonts w:hint="eastAsia"/>
        </w:rPr>
        <w:t>に規定する事項</w:t>
      </w:r>
      <w:r w:rsidRPr="00DD706A">
        <w:rPr>
          <w:rFonts w:hint="eastAsia"/>
        </w:rPr>
        <w:t>に違反し、協会が</w:t>
      </w:r>
      <w:bookmarkStart w:id="7" w:name="_Hlk91555097"/>
      <w:r w:rsidRPr="00DD706A">
        <w:rPr>
          <w:rFonts w:hint="eastAsia"/>
        </w:rPr>
        <w:t>相当期間を定めて催告したにもかかわらず是正されないとき。</w:t>
      </w:r>
      <w:bookmarkEnd w:id="7"/>
      <w:r w:rsidRPr="00DD706A">
        <w:rPr>
          <w:rFonts w:hint="eastAsia"/>
        </w:rPr>
        <w:t>ただし、債務の不履行が本契約及び取引上の社会通念に照らして軽微であるときは、この限りでない。</w:t>
      </w:r>
    </w:p>
    <w:p w14:paraId="226C5AD1" w14:textId="764331E5" w:rsidR="00AE0E53" w:rsidRPr="00DD706A" w:rsidRDefault="00AE0E53" w:rsidP="006079C2">
      <w:pPr>
        <w:pStyle w:val="30"/>
        <w:ind w:left="420"/>
      </w:pPr>
      <w:r w:rsidRPr="00DD706A">
        <w:rPr>
          <w:rFonts w:hint="eastAsia"/>
        </w:rPr>
        <w:t>（</w:t>
      </w:r>
      <w:r w:rsidR="00916E10" w:rsidRPr="00DD706A">
        <w:rPr>
          <w:rFonts w:hint="eastAsia"/>
        </w:rPr>
        <w:t>５</w:t>
      </w:r>
      <w:r w:rsidRPr="00DD706A">
        <w:rPr>
          <w:rFonts w:hint="eastAsia"/>
        </w:rPr>
        <w:t>）その他</w:t>
      </w:r>
      <w:r w:rsidR="00181D7D" w:rsidRPr="00DD706A">
        <w:rPr>
          <w:rFonts w:hint="eastAsia"/>
        </w:rPr>
        <w:t>大阪・関西万博</w:t>
      </w:r>
      <w:r w:rsidRPr="00DD706A">
        <w:rPr>
          <w:rFonts w:hint="eastAsia"/>
        </w:rPr>
        <w:t>の運営に支障をきたす</w:t>
      </w:r>
      <w:r w:rsidR="00E94CE4" w:rsidRPr="00DD706A">
        <w:rPr>
          <w:rFonts w:hint="eastAsia"/>
        </w:rPr>
        <w:t>行為をする</w:t>
      </w:r>
      <w:r w:rsidRPr="00DD706A">
        <w:rPr>
          <w:rFonts w:hint="eastAsia"/>
        </w:rPr>
        <w:t>おそれがあるとき。</w:t>
      </w:r>
    </w:p>
    <w:p w14:paraId="31E4D47A" w14:textId="0A95BB4E" w:rsidR="00AE0E53" w:rsidRPr="00DD706A" w:rsidRDefault="00AE0E53" w:rsidP="00EC6A32">
      <w:pPr>
        <w:pStyle w:val="21"/>
      </w:pPr>
      <w:r w:rsidRPr="00DD706A">
        <w:rPr>
          <w:rFonts w:hint="eastAsia"/>
        </w:rPr>
        <w:t>２　協会が本契約</w:t>
      </w:r>
      <w:r w:rsidR="00E94CE4" w:rsidRPr="00DD706A">
        <w:rPr>
          <w:rFonts w:hint="eastAsia"/>
        </w:rPr>
        <w:t>に規定する事項</w:t>
      </w:r>
      <w:r w:rsidRPr="00DD706A">
        <w:rPr>
          <w:rFonts w:hint="eastAsia"/>
        </w:rPr>
        <w:t>に違反し、相当期間を定めて催告したにもかかわらず是正されないとき</w:t>
      </w:r>
      <w:r w:rsidR="00D81F37" w:rsidRPr="00DD706A">
        <w:rPr>
          <w:rFonts w:hint="eastAsia"/>
        </w:rPr>
        <w:t>は、参加者</w:t>
      </w:r>
      <w:r w:rsidR="00BB7672" w:rsidRPr="00DD706A">
        <w:rPr>
          <w:rFonts w:hint="eastAsia"/>
        </w:rPr>
        <w:t>は、</w:t>
      </w:r>
      <w:r w:rsidR="00D81F37" w:rsidRPr="00DD706A">
        <w:rPr>
          <w:rFonts w:hint="eastAsia"/>
        </w:rPr>
        <w:t>本契約を解除することができる</w:t>
      </w:r>
      <w:r w:rsidRPr="00DD706A">
        <w:rPr>
          <w:rFonts w:hint="eastAsia"/>
        </w:rPr>
        <w:t>。ただし、債務の不履行が本契約及び取引上の社会通念に照らして軽微であるときは、この限りでない。</w:t>
      </w:r>
    </w:p>
    <w:p w14:paraId="32B809EA" w14:textId="77777777" w:rsidR="00AE0E53" w:rsidRPr="00DD706A" w:rsidRDefault="00AE0E53" w:rsidP="00EC6A32">
      <w:pPr>
        <w:pStyle w:val="21"/>
      </w:pPr>
      <w:r w:rsidRPr="00DD706A">
        <w:rPr>
          <w:rFonts w:hint="eastAsia"/>
        </w:rPr>
        <w:t>３　前二項に基づき本契約を解除した場合には、その解除は、将来に向かってのみその効力を生ずるものとする。</w:t>
      </w:r>
    </w:p>
    <w:p w14:paraId="7C7BD748" w14:textId="4D68F8DA" w:rsidR="00AE0E53" w:rsidRPr="00DD706A" w:rsidRDefault="00AE0E53" w:rsidP="00EC6A32">
      <w:pPr>
        <w:pStyle w:val="21"/>
      </w:pPr>
      <w:r w:rsidRPr="00DD706A">
        <w:rPr>
          <w:rFonts w:hint="eastAsia"/>
        </w:rPr>
        <w:t>４　天災、戦争、テロ</w:t>
      </w:r>
      <w:r w:rsidR="000F1EFC" w:rsidRPr="00DD706A">
        <w:rPr>
          <w:rFonts w:hint="eastAsia"/>
        </w:rPr>
        <w:t>、感染症の流行</w:t>
      </w:r>
      <w:r w:rsidRPr="00DD706A">
        <w:rPr>
          <w:rFonts w:hint="eastAsia"/>
        </w:rPr>
        <w:t>その他の不可抗力によって</w:t>
      </w:r>
      <w:r w:rsidR="00181D7D" w:rsidRPr="00DD706A">
        <w:rPr>
          <w:rFonts w:hint="eastAsia"/>
        </w:rPr>
        <w:t>大阪・関西万博</w:t>
      </w:r>
      <w:r w:rsidRPr="00DD706A">
        <w:rPr>
          <w:rFonts w:hint="eastAsia"/>
        </w:rPr>
        <w:t>が全期間にわたって中止されたときは、本契約は</w:t>
      </w:r>
      <w:r w:rsidR="00FF6692" w:rsidRPr="00DD706A">
        <w:rPr>
          <w:rFonts w:hint="eastAsia"/>
        </w:rPr>
        <w:t>、</w:t>
      </w:r>
      <w:r w:rsidRPr="00DD706A">
        <w:rPr>
          <w:rFonts w:hint="eastAsia"/>
        </w:rPr>
        <w:t>将来に向かって失効するものとする。ただし、中止期間が一部にとどまるときは、この限りではない。</w:t>
      </w:r>
    </w:p>
    <w:p w14:paraId="1520C9CD" w14:textId="7A55EDDB" w:rsidR="00AE0E53" w:rsidRPr="00DD706A" w:rsidRDefault="006A332C" w:rsidP="00EC6A32">
      <w:pPr>
        <w:pStyle w:val="21"/>
      </w:pPr>
      <w:r w:rsidRPr="00DD706A">
        <w:rPr>
          <w:rFonts w:hint="eastAsia"/>
        </w:rPr>
        <w:t>５</w:t>
      </w:r>
      <w:r w:rsidR="00AE0E53" w:rsidRPr="00DD706A">
        <w:rPr>
          <w:rFonts w:hint="eastAsia"/>
        </w:rPr>
        <w:t xml:space="preserve">　協会</w:t>
      </w:r>
      <w:r w:rsidR="0096057D" w:rsidRPr="00DD706A">
        <w:rPr>
          <w:rFonts w:hint="eastAsia"/>
        </w:rPr>
        <w:t>及び参加者</w:t>
      </w:r>
      <w:r w:rsidR="00AE0E53" w:rsidRPr="00DD706A">
        <w:rPr>
          <w:rFonts w:hint="eastAsia"/>
        </w:rPr>
        <w:t>は</w:t>
      </w:r>
      <w:r w:rsidR="00C34077" w:rsidRPr="00DD706A">
        <w:rPr>
          <w:rFonts w:hint="eastAsia"/>
        </w:rPr>
        <w:t>契約</w:t>
      </w:r>
      <w:r w:rsidR="00AE0E53" w:rsidRPr="00DD706A">
        <w:rPr>
          <w:rFonts w:hint="eastAsia"/>
        </w:rPr>
        <w:t>解除に</w:t>
      </w:r>
      <w:r w:rsidR="000F1EFC" w:rsidRPr="00DD706A">
        <w:rPr>
          <w:rFonts w:hint="eastAsia"/>
        </w:rPr>
        <w:t>より</w:t>
      </w:r>
      <w:r w:rsidR="00AE0E53" w:rsidRPr="00DD706A">
        <w:rPr>
          <w:rFonts w:hint="eastAsia"/>
        </w:rPr>
        <w:t>損害を被ったときは、相手方に対し、損害賠償を請求することができる。</w:t>
      </w:r>
    </w:p>
    <w:bookmarkEnd w:id="6"/>
    <w:p w14:paraId="57045E1F" w14:textId="47752D05" w:rsidR="00C73F91" w:rsidRPr="00DD706A" w:rsidRDefault="00C73F91" w:rsidP="006079C2">
      <w:pPr>
        <w:pStyle w:val="11"/>
      </w:pPr>
    </w:p>
    <w:p w14:paraId="26704183" w14:textId="77777777" w:rsidR="00B972E2" w:rsidRPr="00DD706A" w:rsidRDefault="00B972E2" w:rsidP="006079C2">
      <w:pPr>
        <w:pStyle w:val="11"/>
      </w:pPr>
      <w:r w:rsidRPr="00DD706A">
        <w:rPr>
          <w:rFonts w:hint="eastAsia"/>
        </w:rPr>
        <w:t>（意思表示等の方法）</w:t>
      </w:r>
    </w:p>
    <w:p w14:paraId="5144140F" w14:textId="4D92EAC3" w:rsidR="00B972E2" w:rsidRPr="00DD706A" w:rsidRDefault="00B972E2" w:rsidP="008400FA">
      <w:pPr>
        <w:pStyle w:val="21"/>
      </w:pPr>
      <w:r w:rsidRPr="00DD706A">
        <w:rPr>
          <w:rFonts w:hint="eastAsia"/>
        </w:rPr>
        <w:t>第</w:t>
      </w:r>
      <w:r w:rsidR="001763CC" w:rsidRPr="00DD706A">
        <w:rPr>
          <w:rFonts w:hint="eastAsia"/>
        </w:rPr>
        <w:t>２</w:t>
      </w:r>
      <w:r w:rsidR="000656E9" w:rsidRPr="00DD706A">
        <w:rPr>
          <w:rFonts w:hint="eastAsia"/>
        </w:rPr>
        <w:t>７</w:t>
      </w:r>
      <w:r w:rsidRPr="00DD706A">
        <w:rPr>
          <w:rFonts w:hint="eastAsia"/>
        </w:rPr>
        <w:t>条　本契約にかかる承認、承諾、確認、通知、届出、申出、報告その他協会と参加者の間で行う意思表示は、</w:t>
      </w:r>
      <w:r w:rsidR="00C34077" w:rsidRPr="00DD706A">
        <w:rPr>
          <w:rFonts w:hint="eastAsia"/>
        </w:rPr>
        <w:t>別途定めのあるものを除き、</w:t>
      </w:r>
      <w:r w:rsidRPr="00DD706A">
        <w:rPr>
          <w:rFonts w:hint="eastAsia"/>
        </w:rPr>
        <w:t>すべて書面に</w:t>
      </w:r>
      <w:r w:rsidR="00C34077" w:rsidRPr="00DD706A">
        <w:rPr>
          <w:rFonts w:hint="eastAsia"/>
        </w:rPr>
        <w:t>よるものとする</w:t>
      </w:r>
      <w:r w:rsidRPr="00DD706A">
        <w:rPr>
          <w:rFonts w:hint="eastAsia"/>
        </w:rPr>
        <w:t>。ただし、協会が参加者のすべき意思表示等について書面によることを要しないとしたものは、この限りではない。</w:t>
      </w:r>
    </w:p>
    <w:p w14:paraId="78E4A70C" w14:textId="3E5AF624" w:rsidR="00180804" w:rsidRPr="00DD706A" w:rsidRDefault="00180804" w:rsidP="008400FA">
      <w:pPr>
        <w:pStyle w:val="21"/>
      </w:pPr>
      <w:r w:rsidRPr="00DD706A">
        <w:rPr>
          <w:rFonts w:hint="eastAsia"/>
        </w:rPr>
        <w:lastRenderedPageBreak/>
        <w:t>２　協会及び参加者は、本契約に定める相手方に対する意思表示、申請、承認その他すべての通知を、次の宛先に行うものとする。なお、次の宛先に発送された書面は、通常相手方に到達すべき時期に到達したものとみなす。</w:t>
      </w:r>
    </w:p>
    <w:p w14:paraId="76E9686C" w14:textId="77777777" w:rsidR="00180804" w:rsidRPr="00DD706A" w:rsidRDefault="00180804" w:rsidP="006079C2">
      <w:pPr>
        <w:pStyle w:val="11"/>
      </w:pPr>
    </w:p>
    <w:p w14:paraId="7357FB2E" w14:textId="77777777" w:rsidR="00180804" w:rsidRPr="00DD706A" w:rsidRDefault="00180804" w:rsidP="00A17CE2">
      <w:pPr>
        <w:pStyle w:val="11"/>
        <w:rPr>
          <w:lang w:eastAsia="zh-TW"/>
        </w:rPr>
      </w:pPr>
      <w:r w:rsidRPr="00DD706A">
        <w:rPr>
          <w:rFonts w:hint="eastAsia"/>
          <w:lang w:eastAsia="zh-TW"/>
        </w:rPr>
        <w:t>（１）協会</w:t>
      </w:r>
    </w:p>
    <w:p w14:paraId="114C0EF9" w14:textId="7AC5B7A3" w:rsidR="00180804" w:rsidRPr="00DD706A" w:rsidRDefault="00180804" w:rsidP="00A17CE2">
      <w:pPr>
        <w:pStyle w:val="11"/>
        <w:rPr>
          <w:lang w:eastAsia="zh-TW"/>
        </w:rPr>
      </w:pPr>
      <w:r w:rsidRPr="00DD706A">
        <w:rPr>
          <w:rFonts w:hint="eastAsia"/>
          <w:lang w:eastAsia="zh-TW"/>
        </w:rPr>
        <w:t>郵便番号　〒５５９－００３４</w:t>
      </w:r>
    </w:p>
    <w:p w14:paraId="2DE7124B" w14:textId="0E22DFCE" w:rsidR="00180804" w:rsidRPr="00DD706A" w:rsidRDefault="00180804" w:rsidP="00A17CE2">
      <w:pPr>
        <w:pStyle w:val="11"/>
        <w:rPr>
          <w:lang w:eastAsia="zh-TW"/>
        </w:rPr>
      </w:pPr>
      <w:r w:rsidRPr="00DD706A">
        <w:rPr>
          <w:rFonts w:hint="eastAsia"/>
        </w:rPr>
        <w:t>住　　所　大阪府大阪市住之江区南港北１－１４－１６　大阪府咲洲庁舎</w:t>
      </w:r>
    </w:p>
    <w:p w14:paraId="14B584B1" w14:textId="2269B141" w:rsidR="00180804" w:rsidRPr="00DD706A" w:rsidRDefault="00180804" w:rsidP="00A17CE2">
      <w:pPr>
        <w:pStyle w:val="11"/>
        <w:rPr>
          <w:lang w:eastAsia="zh-TW"/>
        </w:rPr>
      </w:pPr>
      <w:r w:rsidRPr="00DD706A">
        <w:rPr>
          <w:rFonts w:hint="eastAsia"/>
          <w:lang w:eastAsia="zh-TW"/>
        </w:rPr>
        <w:t>宛　　先　公益社団法人２０２５年日本国際博覧会協会　会場運営局</w:t>
      </w:r>
      <w:r w:rsidR="008F0270" w:rsidRPr="00DD706A">
        <w:rPr>
          <w:lang w:eastAsia="zh-TW"/>
        </w:rPr>
        <w:t xml:space="preserve"> </w:t>
      </w:r>
      <w:r w:rsidRPr="00DD706A">
        <w:rPr>
          <w:rFonts w:hint="eastAsia"/>
          <w:lang w:eastAsia="zh-TW"/>
        </w:rPr>
        <w:t>運営管理部</w:t>
      </w:r>
      <w:r w:rsidR="008F0270" w:rsidRPr="00DD706A">
        <w:rPr>
          <w:lang w:eastAsia="zh-TW"/>
        </w:rPr>
        <w:t xml:space="preserve"> </w:t>
      </w:r>
      <w:r w:rsidRPr="00DD706A">
        <w:rPr>
          <w:rFonts w:hint="eastAsia"/>
          <w:lang w:eastAsia="zh-TW"/>
        </w:rPr>
        <w:t>運営管理課</w:t>
      </w:r>
    </w:p>
    <w:p w14:paraId="12B02BAE" w14:textId="77777777" w:rsidR="00180804" w:rsidRPr="00DD706A" w:rsidRDefault="00180804" w:rsidP="5BFCC366">
      <w:pPr>
        <w:pStyle w:val="11"/>
        <w:rPr>
          <w:lang w:eastAsia="zh-TW"/>
        </w:rPr>
      </w:pPr>
    </w:p>
    <w:p w14:paraId="0B888097" w14:textId="77777777" w:rsidR="00180804" w:rsidRPr="00DD706A" w:rsidRDefault="00180804" w:rsidP="5BFCC366">
      <w:pPr>
        <w:pStyle w:val="11"/>
        <w:rPr>
          <w:lang w:eastAsia="zh-TW"/>
        </w:rPr>
      </w:pPr>
      <w:r w:rsidRPr="00DD706A">
        <w:rPr>
          <w:rFonts w:hint="eastAsia"/>
          <w:lang w:eastAsia="zh-TW"/>
        </w:rPr>
        <w:t>（２）参加者</w:t>
      </w:r>
    </w:p>
    <w:p w14:paraId="0EB9D42F" w14:textId="5886486B" w:rsidR="00180804" w:rsidRPr="00DD706A" w:rsidRDefault="00180804" w:rsidP="00A17CE2">
      <w:pPr>
        <w:pStyle w:val="11"/>
        <w:rPr>
          <w:lang w:eastAsia="zh-TW"/>
        </w:rPr>
      </w:pPr>
      <w:r w:rsidRPr="00DD706A">
        <w:rPr>
          <w:rFonts w:hint="eastAsia"/>
          <w:lang w:eastAsia="zh-TW"/>
        </w:rPr>
        <w:t xml:space="preserve">郵便番号　</w:t>
      </w:r>
      <w:r w:rsidR="00EC2BE2" w:rsidRPr="00DD706A">
        <w:rPr>
          <w:rFonts w:hint="eastAsia"/>
          <w:lang w:eastAsia="zh-TW"/>
        </w:rPr>
        <w:t>〒ＸＸＸ―ＸＸＸＸ</w:t>
      </w:r>
    </w:p>
    <w:p w14:paraId="0A0DD2D0" w14:textId="5E58BDFE" w:rsidR="00180804" w:rsidRPr="00DD706A" w:rsidRDefault="00180804" w:rsidP="00A17CE2">
      <w:pPr>
        <w:pStyle w:val="11"/>
        <w:rPr>
          <w:lang w:eastAsia="zh-TW"/>
        </w:rPr>
      </w:pPr>
      <w:r w:rsidRPr="00DD706A">
        <w:rPr>
          <w:rFonts w:hint="eastAsia"/>
          <w:lang w:eastAsia="zh-TW"/>
        </w:rPr>
        <w:t>住　　所</w:t>
      </w:r>
      <w:r w:rsidR="009A0F90" w:rsidRPr="00DD706A">
        <w:rPr>
          <w:rFonts w:hint="eastAsia"/>
          <w:lang w:eastAsia="zh-TW"/>
        </w:rPr>
        <w:t xml:space="preserve">　</w:t>
      </w:r>
      <w:r w:rsidR="00EC2BE2" w:rsidRPr="00DD706A">
        <w:rPr>
          <w:rFonts w:hint="eastAsia"/>
        </w:rPr>
        <w:t>●●●●</w:t>
      </w:r>
    </w:p>
    <w:p w14:paraId="4F5D30D5" w14:textId="503D8EF6" w:rsidR="00180804" w:rsidRPr="00DD706A" w:rsidRDefault="00180804" w:rsidP="00A17CE2">
      <w:pPr>
        <w:pStyle w:val="11"/>
      </w:pPr>
      <w:r w:rsidRPr="00DD706A">
        <w:t xml:space="preserve">宛　　先　</w:t>
      </w:r>
      <w:r w:rsidR="00EC2BE2" w:rsidRPr="00DD706A">
        <w:rPr>
          <w:rFonts w:hint="eastAsia"/>
        </w:rPr>
        <w:t>株式会社●●●●</w:t>
      </w:r>
    </w:p>
    <w:p w14:paraId="452728DB" w14:textId="77777777" w:rsidR="00180804" w:rsidRPr="00DD706A" w:rsidRDefault="00180804" w:rsidP="006079C2">
      <w:pPr>
        <w:pStyle w:val="11"/>
      </w:pPr>
    </w:p>
    <w:p w14:paraId="0A572C5C" w14:textId="77777777" w:rsidR="00180804" w:rsidRPr="00DD706A" w:rsidRDefault="00180804" w:rsidP="006079C2">
      <w:pPr>
        <w:pStyle w:val="11"/>
      </w:pPr>
      <w:r w:rsidRPr="00DD706A">
        <w:rPr>
          <w:rFonts w:hint="eastAsia"/>
        </w:rPr>
        <w:t>（書面の提出）</w:t>
      </w:r>
    </w:p>
    <w:p w14:paraId="4D4D6DE2" w14:textId="18450C97" w:rsidR="00180804" w:rsidRPr="00DD706A" w:rsidRDefault="00180804" w:rsidP="008400FA">
      <w:pPr>
        <w:pStyle w:val="21"/>
      </w:pPr>
      <w:r w:rsidRPr="00DD706A">
        <w:rPr>
          <w:rFonts w:hint="eastAsia"/>
        </w:rPr>
        <w:t>第</w:t>
      </w:r>
      <w:r w:rsidR="000656E9" w:rsidRPr="00DD706A">
        <w:rPr>
          <w:rFonts w:hint="eastAsia"/>
        </w:rPr>
        <w:t>２８</w:t>
      </w:r>
      <w:r w:rsidRPr="00DD706A">
        <w:rPr>
          <w:rFonts w:hint="eastAsia"/>
        </w:rPr>
        <w:t>条　参加者は、代表者又は住所に変更があったときは、前条に従い直ちに書面をもって協会に届けるものとする。</w:t>
      </w:r>
    </w:p>
    <w:p w14:paraId="545082F8" w14:textId="77777777" w:rsidR="00C34077" w:rsidRPr="00DD706A" w:rsidRDefault="00C34077" w:rsidP="006079C2">
      <w:pPr>
        <w:pStyle w:val="11"/>
      </w:pPr>
    </w:p>
    <w:p w14:paraId="6D839AF6" w14:textId="77777777" w:rsidR="00802DA7" w:rsidRPr="00DD706A" w:rsidRDefault="00802DA7" w:rsidP="006079C2">
      <w:pPr>
        <w:pStyle w:val="11"/>
      </w:pPr>
      <w:r w:rsidRPr="00DD706A">
        <w:rPr>
          <w:rFonts w:hint="eastAsia"/>
        </w:rPr>
        <w:t>（地位の移転等の禁止）</w:t>
      </w:r>
    </w:p>
    <w:p w14:paraId="0ACAA275" w14:textId="2C00B6DA" w:rsidR="00B66E2E" w:rsidRPr="00DD706A" w:rsidRDefault="00802DA7" w:rsidP="006079C2">
      <w:pPr>
        <w:pStyle w:val="21"/>
      </w:pPr>
      <w:r w:rsidRPr="00DD706A">
        <w:rPr>
          <w:rFonts w:hint="eastAsia"/>
        </w:rPr>
        <w:t>第</w:t>
      </w:r>
      <w:r w:rsidR="000656E9" w:rsidRPr="00DD706A">
        <w:rPr>
          <w:rFonts w:hint="eastAsia"/>
        </w:rPr>
        <w:t>２９</w:t>
      </w:r>
      <w:r w:rsidRPr="00DD706A">
        <w:rPr>
          <w:rFonts w:hint="eastAsia"/>
        </w:rPr>
        <w:t>条　参加者は、協会の事前の書面による承諾を得ない限り、本契約によって生ずる権利及び義務の全部又は一部を第三者に譲渡し、転貸し、又は承継（合併その他一般承継による場合を含む。）させることができない。</w:t>
      </w:r>
    </w:p>
    <w:p w14:paraId="345EA326" w14:textId="77777777" w:rsidR="00180804" w:rsidRPr="00DD706A" w:rsidRDefault="00180804" w:rsidP="006079C2">
      <w:pPr>
        <w:pStyle w:val="11"/>
      </w:pPr>
    </w:p>
    <w:p w14:paraId="2DA5AD37" w14:textId="77777777" w:rsidR="00180804" w:rsidRPr="00DD706A" w:rsidRDefault="00180804" w:rsidP="006079C2">
      <w:pPr>
        <w:pStyle w:val="11"/>
      </w:pPr>
      <w:r w:rsidRPr="00DD706A">
        <w:rPr>
          <w:rFonts w:hint="eastAsia"/>
        </w:rPr>
        <w:t>（疑義等の決定）</w:t>
      </w:r>
    </w:p>
    <w:p w14:paraId="4D1EE4B2" w14:textId="3273934D" w:rsidR="00180804" w:rsidRPr="00DD706A" w:rsidRDefault="00180804" w:rsidP="00EC6A32">
      <w:pPr>
        <w:pStyle w:val="21"/>
      </w:pPr>
      <w:r w:rsidRPr="00DD706A">
        <w:rPr>
          <w:rFonts w:hint="eastAsia"/>
        </w:rPr>
        <w:t>第</w:t>
      </w:r>
      <w:r w:rsidR="001763CC" w:rsidRPr="00DD706A">
        <w:rPr>
          <w:rFonts w:hint="eastAsia"/>
        </w:rPr>
        <w:t>３</w:t>
      </w:r>
      <w:r w:rsidR="000656E9" w:rsidRPr="00DD706A">
        <w:rPr>
          <w:rFonts w:hint="eastAsia"/>
        </w:rPr>
        <w:t>０</w:t>
      </w:r>
      <w:r w:rsidRPr="00DD706A">
        <w:rPr>
          <w:rFonts w:hint="eastAsia"/>
        </w:rPr>
        <w:t>条　この契約に定めのない事項又はこの契約に関して疑義が生じたときは、協会と参加者が協議し、これを定めるものとする。</w:t>
      </w:r>
    </w:p>
    <w:p w14:paraId="353856D5" w14:textId="77777777" w:rsidR="00180804" w:rsidRPr="00DD706A" w:rsidRDefault="00180804" w:rsidP="006079C2">
      <w:pPr>
        <w:pStyle w:val="11"/>
      </w:pPr>
    </w:p>
    <w:p w14:paraId="44EAFD9C" w14:textId="03BF7D82" w:rsidR="00F51046" w:rsidRPr="00DD706A" w:rsidRDefault="00826E25" w:rsidP="006079C2">
      <w:pPr>
        <w:pStyle w:val="11"/>
      </w:pPr>
      <w:r w:rsidRPr="00DD706A">
        <w:rPr>
          <w:rFonts w:hint="eastAsia"/>
        </w:rPr>
        <w:t>（合意管轄）</w:t>
      </w:r>
    </w:p>
    <w:p w14:paraId="6376840B" w14:textId="16E6BD1A" w:rsidR="00F51046" w:rsidRPr="00DD706A" w:rsidRDefault="00362166" w:rsidP="00EC6A32">
      <w:pPr>
        <w:pStyle w:val="21"/>
      </w:pPr>
      <w:r w:rsidRPr="00DD706A">
        <w:rPr>
          <w:rFonts w:hint="eastAsia"/>
        </w:rPr>
        <w:t>第</w:t>
      </w:r>
      <w:r w:rsidR="001763CC" w:rsidRPr="00DD706A">
        <w:rPr>
          <w:rFonts w:hint="eastAsia"/>
        </w:rPr>
        <w:t>３</w:t>
      </w:r>
      <w:r w:rsidR="000656E9" w:rsidRPr="00DD706A">
        <w:rPr>
          <w:rFonts w:hint="eastAsia"/>
        </w:rPr>
        <w:t>１</w:t>
      </w:r>
      <w:r w:rsidRPr="00DD706A">
        <w:rPr>
          <w:rFonts w:hint="eastAsia"/>
        </w:rPr>
        <w:t>条</w:t>
      </w:r>
      <w:r w:rsidR="00826E25" w:rsidRPr="00DD706A">
        <w:rPr>
          <w:rFonts w:hint="eastAsia"/>
        </w:rPr>
        <w:t xml:space="preserve">　本契約に関して生じた紛争は、大阪地方裁判所を第一審の専属的合意管轄裁判所とする。</w:t>
      </w:r>
    </w:p>
    <w:p w14:paraId="2A514580" w14:textId="77777777" w:rsidR="006508BC" w:rsidRPr="00DD706A" w:rsidRDefault="006508BC" w:rsidP="006079C2">
      <w:pPr>
        <w:pStyle w:val="11"/>
      </w:pPr>
    </w:p>
    <w:p w14:paraId="61AC716A" w14:textId="29CFA6DA" w:rsidR="00B86A0F" w:rsidRPr="00DD706A" w:rsidRDefault="00826E25" w:rsidP="006079C2">
      <w:pPr>
        <w:pStyle w:val="11"/>
      </w:pPr>
      <w:r w:rsidRPr="00DD706A">
        <w:rPr>
          <w:rFonts w:hint="eastAsia"/>
        </w:rPr>
        <w:t>（準拠法）</w:t>
      </w:r>
    </w:p>
    <w:p w14:paraId="19EA4D0A" w14:textId="2CF156E7" w:rsidR="0053543B" w:rsidRPr="00DD706A" w:rsidRDefault="00362166" w:rsidP="006079C2">
      <w:pPr>
        <w:pStyle w:val="21"/>
      </w:pPr>
      <w:r w:rsidRPr="00DD706A">
        <w:rPr>
          <w:rFonts w:hint="eastAsia"/>
          <w:szCs w:val="22"/>
        </w:rPr>
        <w:t>第</w:t>
      </w:r>
      <w:r w:rsidR="001763CC" w:rsidRPr="00DD706A">
        <w:rPr>
          <w:rFonts w:hint="eastAsia"/>
          <w:szCs w:val="22"/>
        </w:rPr>
        <w:t>３</w:t>
      </w:r>
      <w:r w:rsidR="000656E9" w:rsidRPr="00DD706A">
        <w:rPr>
          <w:rFonts w:hint="eastAsia"/>
          <w:szCs w:val="22"/>
        </w:rPr>
        <w:t>２</w:t>
      </w:r>
      <w:r w:rsidR="00383B66" w:rsidRPr="00DD706A">
        <w:rPr>
          <w:rFonts w:hint="eastAsia"/>
          <w:szCs w:val="22"/>
        </w:rPr>
        <w:t>条</w:t>
      </w:r>
      <w:r w:rsidR="00826E25" w:rsidRPr="00DD706A">
        <w:rPr>
          <w:rFonts w:hint="eastAsia"/>
        </w:rPr>
        <w:t xml:space="preserve">　本契約は日本国の法令に準拠するものとし、日本語を正文とする。</w:t>
      </w:r>
    </w:p>
    <w:p w14:paraId="31A340CA" w14:textId="77777777" w:rsidR="00180804" w:rsidRPr="00DD706A" w:rsidRDefault="00180804" w:rsidP="006079C2">
      <w:pPr>
        <w:pStyle w:val="11"/>
      </w:pPr>
    </w:p>
    <w:p w14:paraId="782803C3" w14:textId="255D10EF" w:rsidR="00F23EFC" w:rsidRPr="00DD706A" w:rsidRDefault="005B236B" w:rsidP="006079C2">
      <w:pPr>
        <w:pStyle w:val="11"/>
      </w:pPr>
      <w:r w:rsidRPr="00DD706A">
        <w:t>（以下本頁余白）</w:t>
      </w:r>
    </w:p>
    <w:p w14:paraId="74C24171" w14:textId="6CF5B690" w:rsidR="2D588CC4" w:rsidRPr="00DD706A" w:rsidRDefault="2D588CC4">
      <w:r w:rsidRPr="00DD706A">
        <w:br w:type="page"/>
      </w:r>
    </w:p>
    <w:p w14:paraId="0880744D" w14:textId="62A25C54" w:rsidR="00F51046" w:rsidRPr="00DD706A" w:rsidRDefault="006508BC" w:rsidP="006079C2">
      <w:pPr>
        <w:pStyle w:val="11"/>
      </w:pPr>
      <w:r w:rsidRPr="00DD706A">
        <w:rPr>
          <w:rFonts w:hint="eastAsia"/>
        </w:rPr>
        <w:lastRenderedPageBreak/>
        <w:t>本</w:t>
      </w:r>
      <w:r w:rsidR="00826E25" w:rsidRPr="00DD706A">
        <w:rPr>
          <w:rFonts w:hint="eastAsia"/>
        </w:rPr>
        <w:t>契約</w:t>
      </w:r>
      <w:r w:rsidRPr="00DD706A">
        <w:rPr>
          <w:rFonts w:hint="eastAsia"/>
        </w:rPr>
        <w:t>締結</w:t>
      </w:r>
      <w:r w:rsidR="00826E25" w:rsidRPr="00DD706A">
        <w:rPr>
          <w:rFonts w:hint="eastAsia"/>
        </w:rPr>
        <w:t>の証として、本書２通を作成し、</w:t>
      </w:r>
      <w:r w:rsidR="007D7B31" w:rsidRPr="00DD706A">
        <w:rPr>
          <w:rFonts w:hint="eastAsia"/>
        </w:rPr>
        <w:t>協会</w:t>
      </w:r>
      <w:r w:rsidR="00AE0E53" w:rsidRPr="00DD706A">
        <w:rPr>
          <w:rFonts w:hint="eastAsia"/>
        </w:rPr>
        <w:t>及び</w:t>
      </w:r>
      <w:r w:rsidR="007D7B31" w:rsidRPr="00DD706A">
        <w:rPr>
          <w:rFonts w:hint="eastAsia"/>
        </w:rPr>
        <w:t>参加者</w:t>
      </w:r>
      <w:r w:rsidR="00826E25" w:rsidRPr="00DD706A">
        <w:rPr>
          <w:rFonts w:hint="eastAsia"/>
        </w:rPr>
        <w:t>が記名押印</w:t>
      </w:r>
      <w:r w:rsidR="005E158B" w:rsidRPr="00DD706A">
        <w:rPr>
          <w:rFonts w:hint="eastAsia"/>
        </w:rPr>
        <w:t>（参加者が個人または個人事業主の場合は署名捺印）</w:t>
      </w:r>
      <w:r w:rsidR="00826E25" w:rsidRPr="00DD706A">
        <w:rPr>
          <w:rFonts w:hint="eastAsia"/>
        </w:rPr>
        <w:t>のうえ、各１通を保有する。</w:t>
      </w:r>
    </w:p>
    <w:p w14:paraId="45FB0818" w14:textId="77777777" w:rsidR="00F51046" w:rsidRPr="00DD706A" w:rsidRDefault="00F51046" w:rsidP="006079C2">
      <w:pPr>
        <w:pStyle w:val="11"/>
      </w:pPr>
    </w:p>
    <w:p w14:paraId="31C784E4" w14:textId="4ED3F98E" w:rsidR="00F51046" w:rsidRPr="00DD706A" w:rsidRDefault="00826E25" w:rsidP="006079C2">
      <w:pPr>
        <w:pStyle w:val="11"/>
      </w:pPr>
      <w:r w:rsidRPr="00DD706A">
        <w:rPr>
          <w:rFonts w:hint="eastAsia"/>
        </w:rPr>
        <w:t>令和　　年　　月　　日</w:t>
      </w:r>
    </w:p>
    <w:p w14:paraId="35199FF1" w14:textId="77777777" w:rsidR="00CF781E" w:rsidRPr="00DD706A" w:rsidRDefault="00CF781E" w:rsidP="006079C2">
      <w:pPr>
        <w:pStyle w:val="11"/>
      </w:pPr>
    </w:p>
    <w:p w14:paraId="60A018AF" w14:textId="77777777" w:rsidR="00AF7379" w:rsidRPr="00DD706A" w:rsidRDefault="00AF7379" w:rsidP="006079C2">
      <w:pPr>
        <w:pStyle w:val="11"/>
      </w:pPr>
    </w:p>
    <w:p w14:paraId="1FB1D7A1" w14:textId="3C697EFC" w:rsidR="004C0241" w:rsidRPr="00DD706A" w:rsidRDefault="00826E25" w:rsidP="5BFCC366">
      <w:pPr>
        <w:pStyle w:val="11"/>
        <w:rPr>
          <w:lang w:eastAsia="zh-TW"/>
        </w:rPr>
      </w:pPr>
      <w:r w:rsidRPr="00DD706A">
        <w:rPr>
          <w:rFonts w:hint="eastAsia"/>
          <w:lang w:eastAsia="zh-TW"/>
        </w:rPr>
        <w:t>（協会）</w:t>
      </w:r>
      <w:r w:rsidR="00362166" w:rsidRPr="00DD706A">
        <w:rPr>
          <w:rFonts w:hint="eastAsia"/>
          <w:lang w:eastAsia="zh-TW"/>
        </w:rPr>
        <w:t xml:space="preserve">　</w:t>
      </w:r>
      <w:r w:rsidRPr="00DD706A">
        <w:rPr>
          <w:rFonts w:hint="eastAsia"/>
          <w:noProof/>
          <w:lang w:eastAsia="zh-TW"/>
        </w:rPr>
        <w:t>大阪府大阪市住之江区南港北１丁目１４―１６大阪府咲洲庁舎４３階</w:t>
      </w:r>
    </w:p>
    <w:p w14:paraId="0A32D5C2" w14:textId="6C6B90D7" w:rsidR="004C0241" w:rsidRPr="00DD706A" w:rsidRDefault="00EC6A32" w:rsidP="5BFCC366">
      <w:pPr>
        <w:pStyle w:val="11"/>
        <w:rPr>
          <w:lang w:eastAsia="zh-TW"/>
        </w:rPr>
      </w:pPr>
      <w:r w:rsidRPr="00DD706A">
        <w:rPr>
          <w:rFonts w:hint="eastAsia"/>
          <w:noProof/>
          <w:lang w:eastAsia="zh-TW"/>
        </w:rPr>
        <w:t xml:space="preserve">　　　　　　</w:t>
      </w:r>
      <w:r w:rsidR="00826E25" w:rsidRPr="00DD706A">
        <w:rPr>
          <w:rFonts w:hint="eastAsia"/>
          <w:noProof/>
          <w:lang w:eastAsia="zh-TW"/>
        </w:rPr>
        <w:t>公益社団法人２０２５年日本国際博覧会協会</w:t>
      </w:r>
    </w:p>
    <w:p w14:paraId="4082FDCF" w14:textId="6ECC49B9" w:rsidR="0093269A" w:rsidRPr="00DD706A" w:rsidRDefault="00EC6A32" w:rsidP="5BFCC366">
      <w:pPr>
        <w:pStyle w:val="11"/>
        <w:rPr>
          <w:lang w:eastAsia="zh-TW"/>
        </w:rPr>
      </w:pPr>
      <w:r w:rsidRPr="00DD706A">
        <w:rPr>
          <w:rFonts w:hint="eastAsia"/>
          <w:lang w:eastAsia="zh-TW"/>
        </w:rPr>
        <w:t xml:space="preserve">　　　　　　　</w:t>
      </w:r>
      <w:r w:rsidR="00826E25" w:rsidRPr="00DD706A">
        <w:rPr>
          <w:rFonts w:hint="eastAsia"/>
          <w:lang w:eastAsia="zh-TW"/>
        </w:rPr>
        <w:t>事務総長</w:t>
      </w:r>
      <w:r w:rsidR="00DA5BF2" w:rsidRPr="00DD706A">
        <w:rPr>
          <w:rFonts w:hint="eastAsia"/>
          <w:lang w:eastAsia="zh-TW"/>
        </w:rPr>
        <w:t xml:space="preserve">　</w:t>
      </w:r>
      <w:r w:rsidR="00826E25" w:rsidRPr="00DD706A">
        <w:rPr>
          <w:rFonts w:hint="eastAsia"/>
          <w:lang w:eastAsia="zh-TW"/>
        </w:rPr>
        <w:t>石毛</w:t>
      </w:r>
      <w:r w:rsidR="00DA5BF2" w:rsidRPr="00DD706A">
        <w:rPr>
          <w:rFonts w:hint="eastAsia"/>
          <w:lang w:eastAsia="zh-TW"/>
        </w:rPr>
        <w:t xml:space="preserve">　</w:t>
      </w:r>
      <w:r w:rsidR="00826E25" w:rsidRPr="00DD706A">
        <w:rPr>
          <w:rFonts w:hint="eastAsia"/>
          <w:lang w:eastAsia="zh-TW"/>
        </w:rPr>
        <w:t>博</w:t>
      </w:r>
      <w:r w:rsidR="00F95DAA" w:rsidRPr="00DD706A">
        <w:rPr>
          <w:rFonts w:hint="eastAsia"/>
          <w:lang w:eastAsia="zh-TW"/>
        </w:rPr>
        <w:t>行</w:t>
      </w:r>
      <w:r w:rsidR="00DA5BF2" w:rsidRPr="00DD706A">
        <w:rPr>
          <w:rFonts w:hint="eastAsia"/>
          <w:lang w:eastAsia="zh-TW"/>
        </w:rPr>
        <w:t xml:space="preserve">　</w:t>
      </w:r>
      <w:r w:rsidR="00C0281C" w:rsidRPr="00DD706A">
        <w:rPr>
          <w:rFonts w:hint="eastAsia"/>
          <w:lang w:eastAsia="zh-TW"/>
        </w:rPr>
        <w:t xml:space="preserve">　　　　　　　　　　　　　</w:t>
      </w:r>
      <w:r w:rsidR="00826E25" w:rsidRPr="00DD706A">
        <w:rPr>
          <w:rFonts w:hint="eastAsia"/>
          <w:lang w:eastAsia="zh-TW"/>
        </w:rPr>
        <w:t>㊞</w:t>
      </w:r>
    </w:p>
    <w:p w14:paraId="171356DB" w14:textId="77777777" w:rsidR="005B236B" w:rsidRPr="00DD706A" w:rsidRDefault="005B236B" w:rsidP="006079C2">
      <w:pPr>
        <w:pStyle w:val="11"/>
        <w:rPr>
          <w:lang w:eastAsia="zh-TW"/>
        </w:rPr>
      </w:pPr>
    </w:p>
    <w:p w14:paraId="535983AF" w14:textId="54E4EB0A" w:rsidR="00345DCB" w:rsidRPr="00DD706A" w:rsidRDefault="00345DCB" w:rsidP="006079C2">
      <w:pPr>
        <w:pStyle w:val="11"/>
        <w:rPr>
          <w:lang w:eastAsia="zh-TW"/>
        </w:rPr>
      </w:pPr>
    </w:p>
    <w:p w14:paraId="18428DA3" w14:textId="77777777" w:rsidR="00EC2BE2" w:rsidRPr="00DD706A" w:rsidRDefault="005B236B" w:rsidP="00EC2BE2">
      <w:pPr>
        <w:pStyle w:val="11"/>
      </w:pPr>
      <w:r w:rsidRPr="00DD706A">
        <w:rPr>
          <w:rFonts w:hint="eastAsia"/>
        </w:rPr>
        <w:t>（参加者）</w:t>
      </w:r>
      <w:r w:rsidR="00EC2BE2" w:rsidRPr="00DD706A">
        <w:rPr>
          <w:rFonts w:hint="eastAsia"/>
        </w:rPr>
        <w:t>■■■■■■■■■■■■■■■■■■■■■■■■■■■</w:t>
      </w:r>
    </w:p>
    <w:p w14:paraId="4C405CC3" w14:textId="77777777" w:rsidR="00EC2BE2" w:rsidRPr="00DD706A" w:rsidRDefault="00EC2BE2" w:rsidP="00EC2BE2">
      <w:pPr>
        <w:pStyle w:val="11"/>
        <w:rPr>
          <w:lang w:eastAsia="zh-TW"/>
        </w:rPr>
      </w:pPr>
      <w:r w:rsidRPr="00DD706A">
        <w:rPr>
          <w:rFonts w:hint="eastAsia"/>
        </w:rPr>
        <w:t xml:space="preserve">　　　　　</w:t>
      </w:r>
      <w:r w:rsidRPr="00DD706A">
        <w:t xml:space="preserve">  </w:t>
      </w:r>
      <w:r w:rsidRPr="00DD706A">
        <w:rPr>
          <w:rFonts w:hint="eastAsia"/>
        </w:rPr>
        <w:t xml:space="preserve">　</w:t>
      </w:r>
      <w:r w:rsidRPr="00DD706A">
        <w:rPr>
          <w:rFonts w:hint="eastAsia"/>
          <w:lang w:eastAsia="zh-TW"/>
        </w:rPr>
        <w:t>●●●●株式会社</w:t>
      </w:r>
    </w:p>
    <w:p w14:paraId="5C3387AB" w14:textId="77777777" w:rsidR="00EC2BE2" w:rsidRPr="00DD706A" w:rsidRDefault="00EC2BE2" w:rsidP="00EC2BE2">
      <w:pPr>
        <w:pStyle w:val="11"/>
        <w:rPr>
          <w:lang w:eastAsia="zh-TW"/>
        </w:rPr>
      </w:pPr>
      <w:r w:rsidRPr="00DD706A">
        <w:rPr>
          <w:rFonts w:hint="eastAsia"/>
          <w:lang w:eastAsia="zh-TW"/>
        </w:rPr>
        <w:t xml:space="preserve">　　　　　</w:t>
      </w:r>
      <w:r w:rsidRPr="00DD706A">
        <w:rPr>
          <w:lang w:eastAsia="zh-TW"/>
        </w:rPr>
        <w:t xml:space="preserve">  </w:t>
      </w:r>
      <w:r w:rsidRPr="00DD706A">
        <w:rPr>
          <w:rFonts w:hint="eastAsia"/>
          <w:lang w:eastAsia="zh-TW"/>
        </w:rPr>
        <w:t xml:space="preserve">　　代表取締役社長　▲▲　▲▲▲　㊞</w:t>
      </w:r>
    </w:p>
    <w:p w14:paraId="34DEF01B" w14:textId="77777777" w:rsidR="005B236B" w:rsidRPr="00DD706A" w:rsidRDefault="005B236B" w:rsidP="006079C2">
      <w:pPr>
        <w:pStyle w:val="11"/>
        <w:rPr>
          <w:lang w:eastAsia="zh-TW"/>
        </w:rPr>
      </w:pPr>
    </w:p>
    <w:p w14:paraId="20301D8E" w14:textId="77777777" w:rsidR="005B236B" w:rsidRPr="00DD706A" w:rsidRDefault="005B236B" w:rsidP="006079C2">
      <w:pPr>
        <w:pStyle w:val="11"/>
        <w:rPr>
          <w:lang w:eastAsia="zh-TW"/>
        </w:rPr>
      </w:pPr>
    </w:p>
    <w:p w14:paraId="050AFD25" w14:textId="77777777" w:rsidR="005B236B" w:rsidRPr="00DD706A" w:rsidRDefault="005B236B" w:rsidP="006079C2">
      <w:pPr>
        <w:pStyle w:val="11"/>
        <w:rPr>
          <w:lang w:eastAsia="zh-TW"/>
        </w:rPr>
      </w:pPr>
    </w:p>
    <w:p w14:paraId="6DF2A660" w14:textId="77777777" w:rsidR="005B236B" w:rsidRPr="00DD706A" w:rsidRDefault="005B236B" w:rsidP="006079C2">
      <w:pPr>
        <w:pStyle w:val="11"/>
        <w:rPr>
          <w:lang w:eastAsia="zh-TW"/>
        </w:rPr>
      </w:pPr>
    </w:p>
    <w:p w14:paraId="6CA1E225" w14:textId="77777777" w:rsidR="005B236B" w:rsidRPr="00DD706A" w:rsidRDefault="005B236B" w:rsidP="006079C2">
      <w:pPr>
        <w:pStyle w:val="11"/>
        <w:rPr>
          <w:lang w:eastAsia="zh-TW"/>
        </w:rPr>
      </w:pPr>
    </w:p>
    <w:p w14:paraId="198B6AB6" w14:textId="77777777" w:rsidR="005B236B" w:rsidRPr="00DD706A" w:rsidRDefault="005B236B" w:rsidP="006079C2">
      <w:pPr>
        <w:pStyle w:val="11"/>
        <w:rPr>
          <w:lang w:eastAsia="zh-TW"/>
        </w:rPr>
      </w:pPr>
    </w:p>
    <w:p w14:paraId="5F822230" w14:textId="77777777" w:rsidR="005B236B" w:rsidRPr="00DD706A" w:rsidRDefault="005B236B" w:rsidP="006079C2">
      <w:pPr>
        <w:pStyle w:val="11"/>
        <w:rPr>
          <w:lang w:eastAsia="zh-TW"/>
        </w:rPr>
      </w:pPr>
    </w:p>
    <w:p w14:paraId="7616324F" w14:textId="77777777" w:rsidR="005B236B" w:rsidRPr="00DD706A" w:rsidRDefault="005B236B" w:rsidP="006079C2">
      <w:pPr>
        <w:pStyle w:val="11"/>
        <w:rPr>
          <w:lang w:eastAsia="zh-TW"/>
        </w:rPr>
      </w:pPr>
    </w:p>
    <w:p w14:paraId="5437D6B8" w14:textId="77777777" w:rsidR="00935019" w:rsidRPr="00DD706A" w:rsidRDefault="00935019" w:rsidP="006079C2">
      <w:pPr>
        <w:pStyle w:val="11"/>
        <w:rPr>
          <w:lang w:eastAsia="zh-TW"/>
        </w:rPr>
      </w:pPr>
    </w:p>
    <w:p w14:paraId="7A79FB57" w14:textId="77777777" w:rsidR="00935019" w:rsidRPr="00DD706A" w:rsidRDefault="00935019" w:rsidP="006079C2">
      <w:pPr>
        <w:pStyle w:val="11"/>
        <w:rPr>
          <w:lang w:eastAsia="zh-TW"/>
        </w:rPr>
      </w:pPr>
    </w:p>
    <w:p w14:paraId="5A9D4105" w14:textId="77777777" w:rsidR="00935019" w:rsidRPr="00DD706A" w:rsidRDefault="00935019" w:rsidP="006079C2">
      <w:pPr>
        <w:pStyle w:val="11"/>
        <w:rPr>
          <w:lang w:eastAsia="zh-TW"/>
        </w:rPr>
      </w:pPr>
    </w:p>
    <w:p w14:paraId="1665079F" w14:textId="77777777" w:rsidR="00935019" w:rsidRPr="00DD706A" w:rsidRDefault="00935019" w:rsidP="006079C2">
      <w:pPr>
        <w:pStyle w:val="11"/>
        <w:rPr>
          <w:lang w:eastAsia="zh-TW"/>
        </w:rPr>
      </w:pPr>
    </w:p>
    <w:p w14:paraId="3641B3DB" w14:textId="77777777" w:rsidR="00935019" w:rsidRPr="00DD706A" w:rsidRDefault="00935019" w:rsidP="006079C2">
      <w:pPr>
        <w:pStyle w:val="11"/>
        <w:rPr>
          <w:lang w:eastAsia="zh-TW"/>
        </w:rPr>
      </w:pPr>
    </w:p>
    <w:p w14:paraId="2A646086" w14:textId="77777777" w:rsidR="00935019" w:rsidRPr="00DD706A" w:rsidRDefault="00935019" w:rsidP="006079C2">
      <w:pPr>
        <w:pStyle w:val="11"/>
        <w:rPr>
          <w:lang w:eastAsia="zh-TW"/>
        </w:rPr>
      </w:pPr>
    </w:p>
    <w:p w14:paraId="7A1E512E" w14:textId="77777777" w:rsidR="00935019" w:rsidRPr="00DD706A" w:rsidRDefault="00935019" w:rsidP="006079C2">
      <w:pPr>
        <w:pStyle w:val="11"/>
        <w:rPr>
          <w:lang w:eastAsia="zh-TW"/>
        </w:rPr>
      </w:pPr>
    </w:p>
    <w:p w14:paraId="735C6DD5" w14:textId="77777777" w:rsidR="005B236B" w:rsidRPr="00DD706A" w:rsidRDefault="005B236B" w:rsidP="006079C2">
      <w:pPr>
        <w:pStyle w:val="11"/>
        <w:rPr>
          <w:lang w:eastAsia="zh-TW"/>
        </w:rPr>
      </w:pPr>
    </w:p>
    <w:p w14:paraId="6EFC7198" w14:textId="77777777" w:rsidR="00B5651B" w:rsidRPr="00DD706A" w:rsidRDefault="00B5651B" w:rsidP="006079C2">
      <w:pPr>
        <w:pStyle w:val="11"/>
        <w:rPr>
          <w:lang w:eastAsia="zh-TW"/>
        </w:rPr>
      </w:pPr>
    </w:p>
    <w:p w14:paraId="1AB1FEE4" w14:textId="77777777" w:rsidR="00B5651B" w:rsidRPr="00DD706A" w:rsidRDefault="00B5651B" w:rsidP="006079C2">
      <w:pPr>
        <w:pStyle w:val="11"/>
        <w:rPr>
          <w:lang w:eastAsia="zh-TW"/>
        </w:rPr>
      </w:pPr>
    </w:p>
    <w:p w14:paraId="644B9D1E" w14:textId="77777777" w:rsidR="00B5651B" w:rsidRPr="00DD706A" w:rsidRDefault="00B5651B" w:rsidP="006079C2">
      <w:pPr>
        <w:pStyle w:val="11"/>
        <w:rPr>
          <w:lang w:eastAsia="zh-TW"/>
        </w:rPr>
      </w:pPr>
    </w:p>
    <w:p w14:paraId="09519DBF" w14:textId="77777777" w:rsidR="006B609A" w:rsidRPr="00DD706A" w:rsidRDefault="006B609A" w:rsidP="006079C2">
      <w:pPr>
        <w:pStyle w:val="11"/>
        <w:rPr>
          <w:lang w:eastAsia="zh-TW"/>
        </w:rPr>
      </w:pPr>
    </w:p>
    <w:p w14:paraId="21039331" w14:textId="77777777" w:rsidR="006B609A" w:rsidRPr="00DD706A" w:rsidRDefault="006B609A" w:rsidP="006079C2">
      <w:pPr>
        <w:pStyle w:val="11"/>
        <w:rPr>
          <w:lang w:eastAsia="zh-TW"/>
        </w:rPr>
      </w:pPr>
    </w:p>
    <w:p w14:paraId="561D42AB" w14:textId="63DC7E9C" w:rsidR="5BFCC366" w:rsidRPr="00DD706A" w:rsidRDefault="5BFCC366">
      <w:pPr>
        <w:rPr>
          <w:lang w:eastAsia="zh-TW"/>
        </w:rPr>
      </w:pPr>
      <w:r w:rsidRPr="00DD706A">
        <w:rPr>
          <w:lang w:eastAsia="zh-TW"/>
        </w:rPr>
        <w:br w:type="page"/>
      </w:r>
    </w:p>
    <w:p w14:paraId="37C57421" w14:textId="08D653C5" w:rsidR="00E155EE" w:rsidRPr="00DD706A" w:rsidRDefault="00E155EE" w:rsidP="006079C2">
      <w:pPr>
        <w:pStyle w:val="11"/>
      </w:pPr>
      <w:r w:rsidRPr="00DD706A">
        <w:lastRenderedPageBreak/>
        <w:t>別紙１</w:t>
      </w:r>
    </w:p>
    <w:p w14:paraId="30B3B239" w14:textId="7EB662D8" w:rsidR="00E155EE" w:rsidRPr="00DD706A" w:rsidRDefault="00E155EE" w:rsidP="006079C2">
      <w:pPr>
        <w:pStyle w:val="11"/>
      </w:pPr>
    </w:p>
    <w:p w14:paraId="35FAE45E" w14:textId="365E503A" w:rsidR="006F4308" w:rsidRPr="00DD706A" w:rsidRDefault="00563883" w:rsidP="006079C2">
      <w:pPr>
        <w:pStyle w:val="11"/>
      </w:pPr>
      <w:r w:rsidRPr="00DD706A">
        <w:rPr>
          <w:noProof/>
        </w:rPr>
        <mc:AlternateContent>
          <mc:Choice Requires="wps">
            <w:drawing>
              <wp:anchor distT="0" distB="0" distL="114300" distR="114300" simplePos="0" relativeHeight="251658240" behindDoc="0" locked="0" layoutInCell="1" allowOverlap="1" wp14:anchorId="74D788AE" wp14:editId="25EC2AB2">
                <wp:simplePos x="0" y="0"/>
                <wp:positionH relativeFrom="column">
                  <wp:posOffset>7223007</wp:posOffset>
                </wp:positionH>
                <wp:positionV relativeFrom="paragraph">
                  <wp:posOffset>1144698</wp:posOffset>
                </wp:positionV>
                <wp:extent cx="866775" cy="800100"/>
                <wp:effectExtent l="19050" t="19050" r="9525" b="0"/>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6775" cy="800100"/>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382EF2" id="楕円 3" o:spid="_x0000_s1026" style="position:absolute;margin-left:568.75pt;margin-top:90.15pt;width:68.2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" filled="f" strokecolor="red" strokeweight="3pt">
                <v:stroke joinstyle="miter"/>
                <v:path arrowok="t"/>
              </v:oval>
            </w:pict>
          </mc:Fallback>
        </mc:AlternateContent>
      </w:r>
      <w:r w:rsidR="006F4308" w:rsidRPr="00DD706A">
        <w:rPr>
          <w:rFonts w:hint="eastAsia"/>
        </w:rPr>
        <w:t>【営業施設】</w:t>
      </w:r>
    </w:p>
    <w:tbl>
      <w:tblPr>
        <w:tblStyle w:val="a5"/>
        <w:tblW w:w="8926" w:type="dxa"/>
        <w:tblLook w:val="04A0" w:firstRow="1" w:lastRow="0" w:firstColumn="1" w:lastColumn="0" w:noHBand="0" w:noVBand="1"/>
      </w:tblPr>
      <w:tblGrid>
        <w:gridCol w:w="2405"/>
        <w:gridCol w:w="6521"/>
      </w:tblGrid>
      <w:tr w:rsidR="0065296A" w:rsidRPr="00DD706A" w14:paraId="1800CA80" w14:textId="77777777" w:rsidTr="00D70392">
        <w:tc>
          <w:tcPr>
            <w:tcW w:w="8926" w:type="dxa"/>
            <w:gridSpan w:val="2"/>
          </w:tcPr>
          <w:p w14:paraId="65D5F631" w14:textId="3652DAC2" w:rsidR="00C60F37" w:rsidRPr="00DD706A" w:rsidRDefault="00C60F37" w:rsidP="006079C2">
            <w:pPr>
              <w:pStyle w:val="11"/>
            </w:pPr>
          </w:p>
          <w:p w14:paraId="13BA973F" w14:textId="3A914576" w:rsidR="000E2337" w:rsidRPr="00DD706A" w:rsidRDefault="000E2337" w:rsidP="006079C2">
            <w:pPr>
              <w:pStyle w:val="11"/>
            </w:pPr>
          </w:p>
          <w:p w14:paraId="543AE08A" w14:textId="77777777" w:rsidR="000656E9" w:rsidRPr="00DD706A" w:rsidRDefault="000656E9" w:rsidP="006079C2">
            <w:pPr>
              <w:pStyle w:val="11"/>
            </w:pPr>
          </w:p>
          <w:p w14:paraId="135A80D3" w14:textId="1FB06B15" w:rsidR="004D2902" w:rsidRPr="00DD706A" w:rsidRDefault="00F92CD7" w:rsidP="006079C2">
            <w:pPr>
              <w:pStyle w:val="11"/>
            </w:pPr>
            <w:r w:rsidRPr="00DD706A">
              <w:rPr>
                <w:rFonts w:hint="eastAsia"/>
              </w:rPr>
              <w:t>（図面イメージを添付）</w:t>
            </w:r>
          </w:p>
          <w:p w14:paraId="137B2FEB" w14:textId="7A7A900C" w:rsidR="004D2902" w:rsidRPr="00DD706A" w:rsidRDefault="004D2902" w:rsidP="006079C2">
            <w:pPr>
              <w:pStyle w:val="11"/>
            </w:pPr>
          </w:p>
          <w:p w14:paraId="685A2CE1" w14:textId="706AA6F6" w:rsidR="004D2902" w:rsidRPr="00DD706A" w:rsidRDefault="004D2902" w:rsidP="006079C2">
            <w:pPr>
              <w:pStyle w:val="11"/>
            </w:pPr>
          </w:p>
          <w:p w14:paraId="3CDE95C7" w14:textId="587A4DFA" w:rsidR="004D2902" w:rsidRPr="00DD706A" w:rsidRDefault="004D2902" w:rsidP="006079C2">
            <w:pPr>
              <w:pStyle w:val="11"/>
            </w:pPr>
          </w:p>
          <w:p w14:paraId="1A0395D6" w14:textId="77777777" w:rsidR="004D2902" w:rsidRPr="00DD706A" w:rsidRDefault="004D2902" w:rsidP="006079C2">
            <w:pPr>
              <w:pStyle w:val="11"/>
            </w:pPr>
          </w:p>
          <w:p w14:paraId="5C95C1F2" w14:textId="7CA65A12" w:rsidR="004D2902" w:rsidRPr="00DD706A" w:rsidRDefault="004D2902" w:rsidP="006079C2">
            <w:pPr>
              <w:pStyle w:val="11"/>
            </w:pPr>
          </w:p>
          <w:p w14:paraId="07ED7DF1" w14:textId="75CE3E5F" w:rsidR="004D2902" w:rsidRPr="00DD706A" w:rsidRDefault="004D2902" w:rsidP="006079C2">
            <w:pPr>
              <w:pStyle w:val="11"/>
            </w:pPr>
          </w:p>
          <w:p w14:paraId="0D81655B" w14:textId="77777777" w:rsidR="004D2902" w:rsidRPr="00DD706A" w:rsidRDefault="004D2902" w:rsidP="006079C2">
            <w:pPr>
              <w:pStyle w:val="11"/>
            </w:pPr>
          </w:p>
          <w:p w14:paraId="596C26C5" w14:textId="77777777" w:rsidR="004D2902" w:rsidRPr="00DD706A" w:rsidRDefault="004D2902" w:rsidP="006079C2">
            <w:pPr>
              <w:pStyle w:val="11"/>
            </w:pPr>
          </w:p>
          <w:p w14:paraId="2B1FC5A1" w14:textId="77777777" w:rsidR="004D2902" w:rsidRPr="00DD706A" w:rsidRDefault="004D2902" w:rsidP="006079C2">
            <w:pPr>
              <w:pStyle w:val="11"/>
            </w:pPr>
          </w:p>
          <w:p w14:paraId="3BEAD685" w14:textId="77777777" w:rsidR="004D2902" w:rsidRPr="00DD706A" w:rsidRDefault="004D2902" w:rsidP="006079C2">
            <w:pPr>
              <w:pStyle w:val="11"/>
            </w:pPr>
          </w:p>
          <w:p w14:paraId="6ACBEA07" w14:textId="77777777" w:rsidR="004D2902" w:rsidRPr="00DD706A" w:rsidRDefault="004D2902" w:rsidP="006079C2">
            <w:pPr>
              <w:pStyle w:val="11"/>
            </w:pPr>
          </w:p>
          <w:p w14:paraId="7C7BFA16" w14:textId="77777777" w:rsidR="004D2902" w:rsidRPr="00DD706A" w:rsidRDefault="004D2902" w:rsidP="006079C2">
            <w:pPr>
              <w:pStyle w:val="11"/>
            </w:pPr>
          </w:p>
          <w:p w14:paraId="2348B755" w14:textId="77777777" w:rsidR="004D2902" w:rsidRPr="00DD706A" w:rsidRDefault="004D2902" w:rsidP="006079C2">
            <w:pPr>
              <w:pStyle w:val="11"/>
            </w:pPr>
          </w:p>
          <w:p w14:paraId="6457D12E" w14:textId="3B360ACA" w:rsidR="004D2902" w:rsidRPr="00DD706A" w:rsidRDefault="004D2902" w:rsidP="006079C2">
            <w:pPr>
              <w:pStyle w:val="11"/>
            </w:pPr>
          </w:p>
        </w:tc>
      </w:tr>
      <w:tr w:rsidR="006A2B45" w:rsidRPr="00DD706A" w14:paraId="02495849" w14:textId="77777777" w:rsidTr="00D70392">
        <w:trPr>
          <w:trHeight w:val="340"/>
        </w:trPr>
        <w:tc>
          <w:tcPr>
            <w:tcW w:w="2405" w:type="dxa"/>
            <w:shd w:val="clear" w:color="auto" w:fill="E7E6E6" w:themeFill="background2"/>
          </w:tcPr>
          <w:p w14:paraId="2F1D6975" w14:textId="2FB895D8" w:rsidR="006A2B45" w:rsidRPr="00DD706A" w:rsidRDefault="006A2B45" w:rsidP="006079C2">
            <w:pPr>
              <w:pStyle w:val="11"/>
              <w:rPr>
                <w:noProof/>
              </w:rPr>
            </w:pPr>
            <w:r w:rsidRPr="00DD706A">
              <w:rPr>
                <w:rFonts w:hint="eastAsia"/>
                <w:noProof/>
              </w:rPr>
              <w:t>営業時間</w:t>
            </w:r>
          </w:p>
        </w:tc>
        <w:tc>
          <w:tcPr>
            <w:tcW w:w="6521" w:type="dxa"/>
          </w:tcPr>
          <w:p w14:paraId="1663809A" w14:textId="7125D314" w:rsidR="006015F0" w:rsidRPr="00DD706A" w:rsidRDefault="006015F0" w:rsidP="000C31CC">
            <w:pPr>
              <w:pStyle w:val="11"/>
              <w:rPr>
                <w:noProof/>
              </w:rPr>
            </w:pPr>
            <w:r w:rsidRPr="00DD706A">
              <w:rPr>
                <w:rFonts w:hint="eastAsia"/>
                <w:noProof/>
              </w:rPr>
              <w:t>９</w:t>
            </w:r>
            <w:r w:rsidR="006A2B45" w:rsidRPr="00DD706A">
              <w:rPr>
                <w:rFonts w:hint="eastAsia"/>
                <w:noProof/>
              </w:rPr>
              <w:t>：</w:t>
            </w:r>
            <w:r w:rsidRPr="00DD706A">
              <w:rPr>
                <w:rFonts w:hint="eastAsia"/>
                <w:noProof/>
              </w:rPr>
              <w:t>００</w:t>
            </w:r>
            <w:r w:rsidR="006A2B45" w:rsidRPr="00DD706A">
              <w:rPr>
                <w:rFonts w:hint="eastAsia"/>
                <w:noProof/>
              </w:rPr>
              <w:t>～</w:t>
            </w:r>
            <w:r w:rsidRPr="00DD706A">
              <w:rPr>
                <w:rFonts w:hint="eastAsia"/>
                <w:noProof/>
              </w:rPr>
              <w:t>２１</w:t>
            </w:r>
            <w:r w:rsidR="006A2B45" w:rsidRPr="00DD706A">
              <w:rPr>
                <w:rFonts w:hint="eastAsia"/>
                <w:noProof/>
              </w:rPr>
              <w:t>：</w:t>
            </w:r>
            <w:r w:rsidRPr="00DD706A">
              <w:rPr>
                <w:rFonts w:hint="eastAsia"/>
                <w:noProof/>
              </w:rPr>
              <w:t>００</w:t>
            </w:r>
          </w:p>
        </w:tc>
      </w:tr>
      <w:tr w:rsidR="0065296A" w:rsidRPr="00DD706A" w14:paraId="2FCABE97" w14:textId="77777777" w:rsidTr="00D70392">
        <w:trPr>
          <w:trHeight w:val="340"/>
        </w:trPr>
        <w:tc>
          <w:tcPr>
            <w:tcW w:w="2405" w:type="dxa"/>
            <w:shd w:val="clear" w:color="auto" w:fill="E7E6E6" w:themeFill="background2"/>
          </w:tcPr>
          <w:p w14:paraId="38EA4BAC" w14:textId="20743F78" w:rsidR="00F062AA" w:rsidRPr="00DD706A" w:rsidRDefault="0066174D" w:rsidP="006079C2">
            <w:pPr>
              <w:pStyle w:val="11"/>
              <w:rPr>
                <w:noProof/>
              </w:rPr>
            </w:pPr>
            <w:r w:rsidRPr="00DD706A">
              <w:rPr>
                <w:rFonts w:hint="eastAsia"/>
                <w:noProof/>
              </w:rPr>
              <w:t>契約面積</w:t>
            </w:r>
          </w:p>
        </w:tc>
        <w:tc>
          <w:tcPr>
            <w:tcW w:w="6521" w:type="dxa"/>
          </w:tcPr>
          <w:p w14:paraId="36AD4206" w14:textId="02FC60DD" w:rsidR="00F062AA" w:rsidRPr="00DD706A" w:rsidRDefault="00F92CD7" w:rsidP="006079C2">
            <w:pPr>
              <w:pStyle w:val="11"/>
              <w:rPr>
                <w:noProof/>
              </w:rPr>
            </w:pPr>
            <w:r w:rsidRPr="00DD706A">
              <w:rPr>
                <w:rFonts w:hint="eastAsia"/>
                <w:noProof/>
              </w:rPr>
              <w:t>●●●</w:t>
            </w:r>
            <w:r w:rsidR="002B6975" w:rsidRPr="00DD706A">
              <w:rPr>
                <w:rFonts w:hint="eastAsia"/>
                <w:noProof/>
              </w:rPr>
              <w:t>．</w:t>
            </w:r>
            <w:r w:rsidRPr="00DD706A">
              <w:rPr>
                <w:rFonts w:hint="eastAsia"/>
                <w:noProof/>
              </w:rPr>
              <w:t>●●</w:t>
            </w:r>
            <w:r w:rsidR="0066174D" w:rsidRPr="00DD706A">
              <w:rPr>
                <w:rFonts w:hint="eastAsia"/>
                <w:noProof/>
              </w:rPr>
              <w:t>㎡</w:t>
            </w:r>
          </w:p>
        </w:tc>
      </w:tr>
    </w:tbl>
    <w:p w14:paraId="1BEE1105" w14:textId="77777777" w:rsidR="00E155EE" w:rsidRPr="00DD706A" w:rsidRDefault="00E155EE" w:rsidP="006079C2">
      <w:pPr>
        <w:pStyle w:val="11"/>
      </w:pPr>
    </w:p>
    <w:p w14:paraId="738BE47C" w14:textId="24E86EBA" w:rsidR="00E155EE" w:rsidRPr="00DD706A" w:rsidRDefault="0066174D" w:rsidP="006079C2">
      <w:pPr>
        <w:pStyle w:val="11"/>
      </w:pPr>
      <w:r w:rsidRPr="00DD706A">
        <w:rPr>
          <w:rFonts w:hint="eastAsia"/>
        </w:rPr>
        <w:t>【納付金】</w:t>
      </w:r>
    </w:p>
    <w:tbl>
      <w:tblPr>
        <w:tblStyle w:val="a5"/>
        <w:tblW w:w="0" w:type="auto"/>
        <w:tblLook w:val="04A0" w:firstRow="1" w:lastRow="0" w:firstColumn="1" w:lastColumn="0" w:noHBand="0" w:noVBand="1"/>
      </w:tblPr>
      <w:tblGrid>
        <w:gridCol w:w="2405"/>
        <w:gridCol w:w="2410"/>
        <w:gridCol w:w="4111"/>
      </w:tblGrid>
      <w:tr w:rsidR="00D70392" w:rsidRPr="00DD706A" w14:paraId="64B51F5E" w14:textId="77777777" w:rsidTr="00A17CE2">
        <w:trPr>
          <w:trHeight w:val="340"/>
        </w:trPr>
        <w:tc>
          <w:tcPr>
            <w:tcW w:w="2405" w:type="dxa"/>
            <w:vMerge w:val="restart"/>
          </w:tcPr>
          <w:p w14:paraId="11DEE93C" w14:textId="15E9D774" w:rsidR="00D70392" w:rsidRPr="00DD706A" w:rsidRDefault="00C4736B" w:rsidP="006079C2">
            <w:pPr>
              <w:pStyle w:val="11"/>
            </w:pPr>
            <w:r w:rsidRPr="00DD706A">
              <w:rPr>
                <w:rFonts w:hint="eastAsia"/>
              </w:rPr>
              <w:t>施設使</w:t>
            </w:r>
            <w:r w:rsidR="00D70392" w:rsidRPr="00DD706A">
              <w:rPr>
                <w:rFonts w:hint="eastAsia"/>
              </w:rPr>
              <w:t>用料</w:t>
            </w:r>
          </w:p>
        </w:tc>
        <w:tc>
          <w:tcPr>
            <w:tcW w:w="2410" w:type="dxa"/>
          </w:tcPr>
          <w:p w14:paraId="2FA65ED1" w14:textId="25A5B0EB" w:rsidR="00D70392" w:rsidRPr="00DD706A" w:rsidRDefault="00D70392" w:rsidP="008400FA">
            <w:pPr>
              <w:pStyle w:val="12"/>
            </w:pPr>
            <w:r w:rsidRPr="00DD706A">
              <w:rPr>
                <w:rFonts w:hint="eastAsia"/>
              </w:rPr>
              <w:t>納付時期</w:t>
            </w:r>
          </w:p>
        </w:tc>
        <w:tc>
          <w:tcPr>
            <w:tcW w:w="4111" w:type="dxa"/>
          </w:tcPr>
          <w:p w14:paraId="1C903E5C" w14:textId="5B785EE7" w:rsidR="00D70392" w:rsidRPr="00DD706A" w:rsidRDefault="00D70392" w:rsidP="008400FA">
            <w:pPr>
              <w:pStyle w:val="12"/>
            </w:pPr>
            <w:r w:rsidRPr="00DD706A">
              <w:rPr>
                <w:rFonts w:hint="eastAsia"/>
              </w:rPr>
              <w:t>納付金額</w:t>
            </w:r>
          </w:p>
        </w:tc>
      </w:tr>
      <w:tr w:rsidR="00D70392" w:rsidRPr="00DD706A" w14:paraId="62C5E6B0" w14:textId="77777777" w:rsidTr="00A17CE2">
        <w:trPr>
          <w:trHeight w:val="340"/>
        </w:trPr>
        <w:tc>
          <w:tcPr>
            <w:tcW w:w="2405" w:type="dxa"/>
            <w:vMerge/>
          </w:tcPr>
          <w:p w14:paraId="13815216" w14:textId="6D3A2142" w:rsidR="00D70392" w:rsidRPr="00DD706A" w:rsidRDefault="00D70392" w:rsidP="006079C2">
            <w:pPr>
              <w:pStyle w:val="11"/>
            </w:pPr>
          </w:p>
        </w:tc>
        <w:tc>
          <w:tcPr>
            <w:tcW w:w="2410" w:type="dxa"/>
          </w:tcPr>
          <w:p w14:paraId="6336CFE9" w14:textId="48E59C7E" w:rsidR="00D70392" w:rsidRPr="00DD706A" w:rsidRDefault="00D70392" w:rsidP="006079C2">
            <w:pPr>
              <w:pStyle w:val="11"/>
            </w:pPr>
            <w:r w:rsidRPr="00DD706A">
              <w:rPr>
                <w:rFonts w:hint="eastAsia"/>
              </w:rPr>
              <w:t>本契約締結</w:t>
            </w:r>
            <w:r w:rsidR="00BC184C" w:rsidRPr="00DD706A">
              <w:rPr>
                <w:rFonts w:hint="eastAsia"/>
              </w:rPr>
              <w:t>日を含めて</w:t>
            </w:r>
            <w:r w:rsidR="00BC184C" w:rsidRPr="00DD706A">
              <w:t>30</w:t>
            </w:r>
            <w:r w:rsidR="00BC184C" w:rsidRPr="00DD706A">
              <w:t>日以内（ただし施設引渡時まで）</w:t>
            </w:r>
          </w:p>
        </w:tc>
        <w:tc>
          <w:tcPr>
            <w:tcW w:w="4111" w:type="dxa"/>
          </w:tcPr>
          <w:p w14:paraId="56E9D656" w14:textId="7B5D2552" w:rsidR="00D70392" w:rsidRPr="00DD706A" w:rsidRDefault="00C9729A" w:rsidP="006079C2">
            <w:pPr>
              <w:pStyle w:val="11"/>
              <w:rPr>
                <w:color w:val="000000" w:themeColor="text1"/>
              </w:rPr>
            </w:pPr>
            <w:r w:rsidRPr="00DD706A">
              <w:rPr>
                <w:rFonts w:hint="eastAsia"/>
                <w:color w:val="000000" w:themeColor="text1"/>
              </w:rPr>
              <w:t>金</w:t>
            </w:r>
            <w:r w:rsidR="00F92CD7" w:rsidRPr="00DD706A">
              <w:rPr>
                <w:rFonts w:hint="eastAsia"/>
                <w:noProof/>
              </w:rPr>
              <w:t>●●</w:t>
            </w:r>
            <w:r w:rsidR="00042423" w:rsidRPr="00DD706A">
              <w:rPr>
                <w:rFonts w:hint="eastAsia"/>
                <w:color w:val="000000" w:themeColor="text1"/>
              </w:rPr>
              <w:t>，</w:t>
            </w:r>
            <w:r w:rsidR="00F92CD7" w:rsidRPr="00DD706A">
              <w:rPr>
                <w:rFonts w:hint="eastAsia"/>
                <w:noProof/>
              </w:rPr>
              <w:t>●●●</w:t>
            </w:r>
            <w:r w:rsidR="00042423" w:rsidRPr="00DD706A">
              <w:rPr>
                <w:rFonts w:hint="eastAsia"/>
                <w:color w:val="000000" w:themeColor="text1"/>
              </w:rPr>
              <w:t>，</w:t>
            </w:r>
            <w:r w:rsidR="00F92CD7" w:rsidRPr="00DD706A">
              <w:rPr>
                <w:rFonts w:hint="eastAsia"/>
                <w:color w:val="000000" w:themeColor="text1"/>
              </w:rPr>
              <w:t>●</w:t>
            </w:r>
            <w:r w:rsidR="00F92CD7" w:rsidRPr="00DD706A">
              <w:rPr>
                <w:rFonts w:hint="eastAsia"/>
                <w:noProof/>
              </w:rPr>
              <w:t>●●</w:t>
            </w:r>
            <w:r w:rsidR="00D70392" w:rsidRPr="00DD706A">
              <w:rPr>
                <w:rFonts w:hint="eastAsia"/>
                <w:color w:val="000000" w:themeColor="text1"/>
              </w:rPr>
              <w:t>円</w:t>
            </w:r>
          </w:p>
          <w:p w14:paraId="21408145" w14:textId="77777777" w:rsidR="00AC757D" w:rsidRPr="00DD706A" w:rsidRDefault="00AC757D" w:rsidP="006079C2">
            <w:pPr>
              <w:pStyle w:val="11"/>
              <w:rPr>
                <w:color w:val="000000" w:themeColor="text1"/>
              </w:rPr>
            </w:pPr>
            <w:r w:rsidRPr="00DD706A">
              <w:rPr>
                <w:rFonts w:hint="eastAsia"/>
                <w:color w:val="000000" w:themeColor="text1"/>
              </w:rPr>
              <w:t>（消費税および地方消費税</w:t>
            </w:r>
            <w:r w:rsidR="00976D23" w:rsidRPr="00DD706A">
              <w:rPr>
                <w:rFonts w:hint="eastAsia"/>
                <w:color w:val="000000" w:themeColor="text1"/>
              </w:rPr>
              <w:t>を含む）</w:t>
            </w:r>
          </w:p>
          <w:p w14:paraId="48D30725" w14:textId="58A01FB2" w:rsidR="00976D23" w:rsidRPr="00DD706A" w:rsidRDefault="00976D23" w:rsidP="006079C2">
            <w:pPr>
              <w:pStyle w:val="11"/>
              <w:rPr>
                <w:color w:val="000000" w:themeColor="text1"/>
              </w:rPr>
            </w:pPr>
            <w:r w:rsidRPr="00DD706A">
              <w:rPr>
                <w:rFonts w:hint="eastAsia"/>
                <w:color w:val="000000" w:themeColor="text1"/>
              </w:rPr>
              <w:t>〔税率</w:t>
            </w:r>
            <w:r w:rsidR="006D2EC3" w:rsidRPr="00DD706A">
              <w:rPr>
                <w:rFonts w:hint="eastAsia"/>
                <w:color w:val="000000" w:themeColor="text1"/>
              </w:rPr>
              <w:t>１０</w:t>
            </w:r>
            <w:r w:rsidRPr="00DD706A">
              <w:rPr>
                <w:rFonts w:hint="eastAsia"/>
                <w:color w:val="000000" w:themeColor="text1"/>
              </w:rPr>
              <w:t>％〕</w:t>
            </w:r>
          </w:p>
        </w:tc>
      </w:tr>
      <w:tr w:rsidR="00D70392" w:rsidRPr="00DD706A" w14:paraId="042EC240" w14:textId="77777777" w:rsidTr="00A17CE2">
        <w:trPr>
          <w:trHeight w:val="340"/>
        </w:trPr>
        <w:tc>
          <w:tcPr>
            <w:tcW w:w="2405" w:type="dxa"/>
            <w:vMerge/>
          </w:tcPr>
          <w:p w14:paraId="5D2FDC61" w14:textId="77777777" w:rsidR="00D70392" w:rsidRPr="00DD706A" w:rsidRDefault="00D70392" w:rsidP="006079C2">
            <w:pPr>
              <w:pStyle w:val="11"/>
            </w:pPr>
          </w:p>
        </w:tc>
        <w:tc>
          <w:tcPr>
            <w:tcW w:w="2410" w:type="dxa"/>
          </w:tcPr>
          <w:p w14:paraId="10266B67" w14:textId="5CC572D8" w:rsidR="00D70392" w:rsidRPr="00DD706A" w:rsidRDefault="00C4736B" w:rsidP="006079C2">
            <w:pPr>
              <w:pStyle w:val="11"/>
            </w:pPr>
            <w:r w:rsidRPr="00DD706A">
              <w:rPr>
                <w:rFonts w:hint="eastAsia"/>
              </w:rPr>
              <w:t>施設</w:t>
            </w:r>
            <w:r w:rsidR="00D70392" w:rsidRPr="00DD706A">
              <w:rPr>
                <w:rFonts w:hint="eastAsia"/>
              </w:rPr>
              <w:t>引渡時</w:t>
            </w:r>
            <w:r w:rsidR="00BC184C" w:rsidRPr="00DD706A">
              <w:rPr>
                <w:rFonts w:hint="eastAsia"/>
              </w:rPr>
              <w:t>まで</w:t>
            </w:r>
          </w:p>
        </w:tc>
        <w:tc>
          <w:tcPr>
            <w:tcW w:w="4111" w:type="dxa"/>
          </w:tcPr>
          <w:p w14:paraId="52D1C291" w14:textId="77777777" w:rsidR="00F92CD7" w:rsidRPr="00DD706A" w:rsidRDefault="00F92CD7" w:rsidP="00F92CD7">
            <w:pPr>
              <w:pStyle w:val="11"/>
              <w:rPr>
                <w:color w:val="000000" w:themeColor="text1"/>
              </w:rPr>
            </w:pPr>
            <w:r w:rsidRPr="00DD706A">
              <w:rPr>
                <w:rFonts w:hint="eastAsia"/>
                <w:color w:val="000000" w:themeColor="text1"/>
              </w:rPr>
              <w:t>金</w:t>
            </w:r>
            <w:r w:rsidRPr="00DD706A">
              <w:rPr>
                <w:rFonts w:hint="eastAsia"/>
                <w:noProof/>
              </w:rPr>
              <w:t>●●</w:t>
            </w:r>
            <w:r w:rsidRPr="00DD706A">
              <w:rPr>
                <w:rFonts w:hint="eastAsia"/>
                <w:color w:val="000000" w:themeColor="text1"/>
              </w:rPr>
              <w:t>，</w:t>
            </w:r>
            <w:r w:rsidRPr="00DD706A">
              <w:rPr>
                <w:rFonts w:hint="eastAsia"/>
                <w:noProof/>
              </w:rPr>
              <w:t>●●●</w:t>
            </w:r>
            <w:r w:rsidRPr="00DD706A">
              <w:rPr>
                <w:rFonts w:hint="eastAsia"/>
                <w:color w:val="000000" w:themeColor="text1"/>
              </w:rPr>
              <w:t>，●</w:t>
            </w:r>
            <w:r w:rsidRPr="00DD706A">
              <w:rPr>
                <w:rFonts w:hint="eastAsia"/>
                <w:noProof/>
              </w:rPr>
              <w:t>●●</w:t>
            </w:r>
            <w:r w:rsidRPr="00DD706A">
              <w:rPr>
                <w:rFonts w:hint="eastAsia"/>
                <w:color w:val="000000" w:themeColor="text1"/>
              </w:rPr>
              <w:t>円</w:t>
            </w:r>
          </w:p>
          <w:p w14:paraId="184C4AF5" w14:textId="77777777" w:rsidR="00976D23" w:rsidRPr="00DD706A" w:rsidRDefault="00976D23" w:rsidP="006079C2">
            <w:pPr>
              <w:pStyle w:val="11"/>
              <w:rPr>
                <w:color w:val="000000" w:themeColor="text1"/>
              </w:rPr>
            </w:pPr>
            <w:r w:rsidRPr="00DD706A">
              <w:rPr>
                <w:rFonts w:hint="eastAsia"/>
                <w:color w:val="000000" w:themeColor="text1"/>
              </w:rPr>
              <w:t>（消費税および地方消費税を含む）</w:t>
            </w:r>
          </w:p>
          <w:p w14:paraId="2CF3130E" w14:textId="44B8EE77" w:rsidR="00976D23" w:rsidRPr="00DD706A" w:rsidRDefault="00976D23" w:rsidP="006079C2">
            <w:pPr>
              <w:pStyle w:val="11"/>
              <w:rPr>
                <w:color w:val="000000" w:themeColor="text1"/>
              </w:rPr>
            </w:pPr>
            <w:r w:rsidRPr="00DD706A">
              <w:rPr>
                <w:rFonts w:hint="eastAsia"/>
                <w:color w:val="000000" w:themeColor="text1"/>
              </w:rPr>
              <w:t>〔税率</w:t>
            </w:r>
            <w:r w:rsidR="006D2EC3" w:rsidRPr="00DD706A">
              <w:rPr>
                <w:rFonts w:hint="eastAsia"/>
                <w:color w:val="000000" w:themeColor="text1"/>
              </w:rPr>
              <w:t>１０</w:t>
            </w:r>
            <w:r w:rsidRPr="00DD706A">
              <w:rPr>
                <w:rFonts w:hint="eastAsia"/>
                <w:color w:val="000000" w:themeColor="text1"/>
              </w:rPr>
              <w:t>％〕</w:t>
            </w:r>
          </w:p>
        </w:tc>
      </w:tr>
      <w:tr w:rsidR="0066174D" w:rsidRPr="00DD706A" w14:paraId="21D8BB96" w14:textId="77777777" w:rsidTr="00A17CE2">
        <w:trPr>
          <w:trHeight w:val="340"/>
        </w:trPr>
        <w:tc>
          <w:tcPr>
            <w:tcW w:w="2405" w:type="dxa"/>
          </w:tcPr>
          <w:p w14:paraId="10DED3A4" w14:textId="2C84F99D" w:rsidR="0066174D" w:rsidRPr="00DD706A" w:rsidRDefault="0066174D" w:rsidP="006079C2">
            <w:pPr>
              <w:pStyle w:val="11"/>
            </w:pPr>
            <w:r w:rsidRPr="00DD706A">
              <w:rPr>
                <w:rFonts w:hint="eastAsia"/>
              </w:rPr>
              <w:t>売上納付金</w:t>
            </w:r>
          </w:p>
        </w:tc>
        <w:tc>
          <w:tcPr>
            <w:tcW w:w="2410" w:type="dxa"/>
          </w:tcPr>
          <w:p w14:paraId="4F69EB81" w14:textId="29B07E6A" w:rsidR="0066174D" w:rsidRPr="00DD706A" w:rsidRDefault="0066174D" w:rsidP="006079C2">
            <w:pPr>
              <w:pStyle w:val="11"/>
            </w:pPr>
            <w:r w:rsidRPr="00DD706A">
              <w:rPr>
                <w:rFonts w:hint="eastAsia"/>
              </w:rPr>
              <w:t>協会が別途定める</w:t>
            </w:r>
          </w:p>
        </w:tc>
        <w:tc>
          <w:tcPr>
            <w:tcW w:w="4111" w:type="dxa"/>
          </w:tcPr>
          <w:p w14:paraId="4476B5B5" w14:textId="531F9635" w:rsidR="00976D23" w:rsidRPr="00DD706A" w:rsidRDefault="0066174D" w:rsidP="006079C2">
            <w:pPr>
              <w:pStyle w:val="11"/>
              <w:rPr>
                <w:color w:val="000000" w:themeColor="text1"/>
              </w:rPr>
            </w:pPr>
            <w:r w:rsidRPr="00DD706A">
              <w:rPr>
                <w:rFonts w:hint="eastAsia"/>
                <w:color w:val="000000" w:themeColor="text1"/>
              </w:rPr>
              <w:t>売上高の</w:t>
            </w:r>
            <w:r w:rsidR="003D21C4" w:rsidRPr="00DD706A">
              <w:rPr>
                <w:rFonts w:hint="eastAsia"/>
                <w:color w:val="000000" w:themeColor="text1"/>
              </w:rPr>
              <w:t>１</w:t>
            </w:r>
            <w:r w:rsidR="00AF6163" w:rsidRPr="00DD706A">
              <w:rPr>
                <w:rFonts w:hint="eastAsia"/>
                <w:color w:val="000000" w:themeColor="text1"/>
              </w:rPr>
              <w:t>０</w:t>
            </w:r>
            <w:r w:rsidR="004E1D29" w:rsidRPr="00DD706A">
              <w:rPr>
                <w:rFonts w:hint="eastAsia"/>
                <w:color w:val="000000" w:themeColor="text1"/>
              </w:rPr>
              <w:t>％</w:t>
            </w:r>
            <w:r w:rsidRPr="00DD706A">
              <w:rPr>
                <w:rFonts w:hint="eastAsia"/>
                <w:color w:val="000000" w:themeColor="text1"/>
              </w:rPr>
              <w:t>に当たる金額</w:t>
            </w:r>
          </w:p>
          <w:p w14:paraId="2D7CA528" w14:textId="123087F5" w:rsidR="00A008A6" w:rsidRPr="00DD706A" w:rsidRDefault="00A008A6" w:rsidP="006079C2">
            <w:pPr>
              <w:pStyle w:val="11"/>
              <w:rPr>
                <w:color w:val="000000" w:themeColor="text1"/>
              </w:rPr>
            </w:pPr>
            <w:r w:rsidRPr="00DD706A">
              <w:rPr>
                <w:rFonts w:hint="eastAsia"/>
                <w:color w:val="000000" w:themeColor="text1"/>
              </w:rPr>
              <w:t>（</w:t>
            </w:r>
            <w:r w:rsidR="00E53CD7" w:rsidRPr="00DD706A">
              <w:rPr>
                <w:rStyle w:val="ui-provider"/>
                <w:color w:val="000000" w:themeColor="text1"/>
              </w:rPr>
              <w:t>消費税</w:t>
            </w:r>
            <w:r w:rsidR="008A5695" w:rsidRPr="00DD706A">
              <w:rPr>
                <w:rStyle w:val="ui-provider"/>
                <w:rFonts w:hint="eastAsia"/>
                <w:color w:val="000000" w:themeColor="text1"/>
              </w:rPr>
              <w:t>および</w:t>
            </w:r>
            <w:r w:rsidR="00E53CD7" w:rsidRPr="00DD706A">
              <w:rPr>
                <w:rStyle w:val="ui-provider"/>
                <w:color w:val="000000" w:themeColor="text1"/>
              </w:rPr>
              <w:t>に地方</w:t>
            </w:r>
            <w:r w:rsidR="008A5695" w:rsidRPr="00DD706A">
              <w:rPr>
                <w:rStyle w:val="ui-provider"/>
                <w:rFonts w:hint="eastAsia"/>
                <w:color w:val="000000" w:themeColor="text1"/>
              </w:rPr>
              <w:t>消費</w:t>
            </w:r>
            <w:r w:rsidR="00E53CD7" w:rsidRPr="00DD706A">
              <w:rPr>
                <w:rStyle w:val="ui-provider"/>
                <w:color w:val="000000" w:themeColor="text1"/>
              </w:rPr>
              <w:t>税</w:t>
            </w:r>
            <w:r w:rsidR="008A5695" w:rsidRPr="00DD706A">
              <w:rPr>
                <w:rStyle w:val="ui-provider"/>
                <w:rFonts w:hint="eastAsia"/>
                <w:color w:val="000000" w:themeColor="text1"/>
              </w:rPr>
              <w:t>別途</w:t>
            </w:r>
            <w:r w:rsidR="00E53CD7" w:rsidRPr="00DD706A">
              <w:rPr>
                <w:rStyle w:val="ui-provider"/>
                <w:rFonts w:hint="eastAsia"/>
                <w:color w:val="000000" w:themeColor="text1"/>
              </w:rPr>
              <w:t>）</w:t>
            </w:r>
          </w:p>
        </w:tc>
      </w:tr>
      <w:tr w:rsidR="0066174D" w:rsidRPr="00DD706A" w14:paraId="131E209E" w14:textId="77777777" w:rsidTr="00A17CE2">
        <w:trPr>
          <w:trHeight w:val="340"/>
        </w:trPr>
        <w:tc>
          <w:tcPr>
            <w:tcW w:w="2405" w:type="dxa"/>
          </w:tcPr>
          <w:p w14:paraId="5B020F3E" w14:textId="7DD2577A" w:rsidR="0066174D" w:rsidRPr="00DD706A" w:rsidRDefault="00DC4B00" w:rsidP="006079C2">
            <w:pPr>
              <w:pStyle w:val="11"/>
            </w:pPr>
            <w:r w:rsidRPr="00DD706A">
              <w:rPr>
                <w:rFonts w:hint="eastAsia"/>
              </w:rPr>
              <w:t>用役費</w:t>
            </w:r>
          </w:p>
        </w:tc>
        <w:tc>
          <w:tcPr>
            <w:tcW w:w="2410" w:type="dxa"/>
          </w:tcPr>
          <w:p w14:paraId="790FA60C" w14:textId="080C0FBE" w:rsidR="0066174D" w:rsidRPr="00DD706A" w:rsidRDefault="001F6562" w:rsidP="006079C2">
            <w:pPr>
              <w:pStyle w:val="11"/>
            </w:pPr>
            <w:r w:rsidRPr="00DD706A">
              <w:rPr>
                <w:rFonts w:hint="eastAsia"/>
              </w:rPr>
              <w:t>本契約締結時</w:t>
            </w:r>
          </w:p>
        </w:tc>
        <w:tc>
          <w:tcPr>
            <w:tcW w:w="4111" w:type="dxa"/>
          </w:tcPr>
          <w:p w14:paraId="46CDA712" w14:textId="48D3D1E3" w:rsidR="0066174D" w:rsidRPr="00DD706A" w:rsidRDefault="00F92CD7" w:rsidP="5BFCC366">
            <w:pPr>
              <w:pStyle w:val="11"/>
              <w:rPr>
                <w:color w:val="000000" w:themeColor="text1"/>
              </w:rPr>
            </w:pPr>
            <w:r w:rsidRPr="00DD706A">
              <w:rPr>
                <w:rFonts w:hint="eastAsia"/>
                <w:color w:val="000000" w:themeColor="text1"/>
              </w:rPr>
              <w:t>金</w:t>
            </w:r>
            <w:r w:rsidR="00720FF5" w:rsidRPr="00DD706A">
              <w:rPr>
                <w:rFonts w:hint="eastAsia"/>
                <w:noProof/>
              </w:rPr>
              <w:t>３０</w:t>
            </w:r>
            <w:r w:rsidRPr="00DD706A">
              <w:rPr>
                <w:rFonts w:hint="eastAsia"/>
                <w:color w:val="000000" w:themeColor="text1"/>
              </w:rPr>
              <w:t>，</w:t>
            </w:r>
            <w:r w:rsidR="00720FF5" w:rsidRPr="00DD706A">
              <w:rPr>
                <w:rFonts w:hint="eastAsia"/>
                <w:color w:val="000000" w:themeColor="text1"/>
              </w:rPr>
              <w:t>０００</w:t>
            </w:r>
            <w:r w:rsidRPr="00DD706A">
              <w:rPr>
                <w:rFonts w:hint="eastAsia"/>
                <w:color w:val="000000" w:themeColor="text1"/>
              </w:rPr>
              <w:t>円</w:t>
            </w:r>
          </w:p>
          <w:p w14:paraId="23DFE753" w14:textId="77777777" w:rsidR="00720FF5" w:rsidRPr="00DD706A" w:rsidRDefault="00720FF5" w:rsidP="00720FF5">
            <w:pPr>
              <w:pStyle w:val="11"/>
              <w:rPr>
                <w:color w:val="000000" w:themeColor="text1"/>
              </w:rPr>
            </w:pPr>
            <w:r w:rsidRPr="00DD706A">
              <w:rPr>
                <w:rFonts w:hint="eastAsia"/>
                <w:color w:val="000000" w:themeColor="text1"/>
              </w:rPr>
              <w:t>（消費税および地方消費税を含む）</w:t>
            </w:r>
          </w:p>
          <w:p w14:paraId="6862031B" w14:textId="5FBA1BBD" w:rsidR="00720FF5" w:rsidRPr="00DD706A" w:rsidRDefault="00720FF5" w:rsidP="00720FF5">
            <w:pPr>
              <w:pStyle w:val="11"/>
              <w:rPr>
                <w:noProof/>
              </w:rPr>
            </w:pPr>
            <w:r w:rsidRPr="00DD706A">
              <w:rPr>
                <w:rFonts w:hint="eastAsia"/>
                <w:color w:val="000000" w:themeColor="text1"/>
              </w:rPr>
              <w:t>〔税率１０％〕</w:t>
            </w:r>
          </w:p>
        </w:tc>
      </w:tr>
      <w:tr w:rsidR="00993B9D" w:rsidRPr="00DD706A" w14:paraId="5B79D15F" w14:textId="77777777" w:rsidTr="00A17CE2">
        <w:trPr>
          <w:trHeight w:val="340"/>
        </w:trPr>
        <w:tc>
          <w:tcPr>
            <w:tcW w:w="2405" w:type="dxa"/>
          </w:tcPr>
          <w:p w14:paraId="125766AC" w14:textId="4771994C" w:rsidR="00993B9D" w:rsidRPr="00DD706A" w:rsidRDefault="00993B9D" w:rsidP="006079C2">
            <w:pPr>
              <w:pStyle w:val="11"/>
            </w:pPr>
            <w:r w:rsidRPr="00DD706A">
              <w:rPr>
                <w:rFonts w:hint="eastAsia"/>
              </w:rPr>
              <w:t>特約事項</w:t>
            </w:r>
          </w:p>
        </w:tc>
        <w:tc>
          <w:tcPr>
            <w:tcW w:w="6521" w:type="dxa"/>
            <w:gridSpan w:val="2"/>
          </w:tcPr>
          <w:p w14:paraId="3747E06F" w14:textId="4DC8F50F" w:rsidR="00C00A93" w:rsidRPr="00DD706A" w:rsidRDefault="00BC184C" w:rsidP="006079C2">
            <w:pPr>
              <w:pStyle w:val="11"/>
            </w:pPr>
            <w:r w:rsidRPr="00DD706A">
              <w:rPr>
                <w:rFonts w:hint="eastAsia"/>
              </w:rPr>
              <w:t>支払いに要する費用は参加者の負担とする。</w:t>
            </w:r>
          </w:p>
        </w:tc>
      </w:tr>
    </w:tbl>
    <w:p w14:paraId="1399ECF6" w14:textId="686DE786" w:rsidR="00226FA0" w:rsidRPr="00DD706A" w:rsidRDefault="00226FA0" w:rsidP="006079C2">
      <w:pPr>
        <w:pStyle w:val="11"/>
      </w:pPr>
    </w:p>
    <w:p w14:paraId="0C157260" w14:textId="77777777" w:rsidR="004E1D29" w:rsidRPr="00DD706A" w:rsidRDefault="004E1D29" w:rsidP="006079C2">
      <w:pPr>
        <w:pStyle w:val="11"/>
      </w:pPr>
    </w:p>
    <w:p w14:paraId="10BADE32" w14:textId="77777777" w:rsidR="004E1D29" w:rsidRPr="00DD706A" w:rsidRDefault="004E1D29" w:rsidP="006079C2">
      <w:pPr>
        <w:pStyle w:val="11"/>
      </w:pPr>
    </w:p>
    <w:p w14:paraId="3A507EE5" w14:textId="3F40E1A0" w:rsidR="00137B6C" w:rsidRPr="00DD706A" w:rsidRDefault="00137B6C" w:rsidP="006079C2">
      <w:pPr>
        <w:pStyle w:val="11"/>
      </w:pPr>
    </w:p>
    <w:p w14:paraId="7FEF2C01" w14:textId="781086A3" w:rsidR="00590361" w:rsidRPr="00DD706A" w:rsidRDefault="00590361">
      <w:pPr>
        <w:widowControl/>
        <w:jc w:val="left"/>
        <w:rPr>
          <w:rFonts w:ascii="Century" w:hAnsi="Century" w:cstheme="minorBidi"/>
          <w14:ligatures w14:val="standardContextual"/>
        </w:rPr>
      </w:pPr>
      <w:r w:rsidRPr="00DD706A">
        <w:br w:type="page"/>
      </w:r>
    </w:p>
    <w:p w14:paraId="6D2492D9" w14:textId="4F24EE72" w:rsidR="009214AD" w:rsidRPr="00DD706A" w:rsidRDefault="00902DC9" w:rsidP="5BFCC366">
      <w:pPr>
        <w:pStyle w:val="11"/>
        <w:rPr>
          <w:lang w:eastAsia="zh-TW"/>
        </w:rPr>
      </w:pPr>
      <w:r w:rsidRPr="00DD706A">
        <w:rPr>
          <w:lang w:eastAsia="zh-TW"/>
        </w:rPr>
        <w:lastRenderedPageBreak/>
        <w:t>別紙</w:t>
      </w:r>
      <w:r w:rsidR="57FDCAA9" w:rsidRPr="00DD706A">
        <w:rPr>
          <w:lang w:eastAsia="zh-TW"/>
        </w:rPr>
        <w:t>２</w:t>
      </w:r>
    </w:p>
    <w:p w14:paraId="40A3FE34" w14:textId="77777777" w:rsidR="00902DC9" w:rsidRPr="00DD706A" w:rsidRDefault="00902DC9" w:rsidP="00A17CE2">
      <w:pPr>
        <w:pStyle w:val="11"/>
        <w:rPr>
          <w:rFonts w:ascii="ＭＳ 明朝" w:hAnsi="ＭＳ 明朝"/>
          <w:lang w:eastAsia="zh-TW"/>
        </w:rPr>
      </w:pPr>
      <w:r w:rsidRPr="00DD706A">
        <w:rPr>
          <w:lang w:eastAsia="zh-TW"/>
        </w:rPr>
        <w:t>【</w:t>
      </w:r>
      <w:r w:rsidRPr="00DD706A">
        <w:rPr>
          <w:lang w:eastAsia="zh-TW"/>
        </w:rPr>
        <w:t>●●●●</w:t>
      </w:r>
      <w:r w:rsidRPr="00DD706A">
        <w:rPr>
          <w:lang w:eastAsia="zh-TW"/>
        </w:rPr>
        <w:t>】構成員名簿</w:t>
      </w:r>
    </w:p>
    <w:p w14:paraId="6E5BE6C2" w14:textId="77777777" w:rsidR="00902DC9" w:rsidRPr="00DD706A" w:rsidRDefault="00902DC9" w:rsidP="00A17CE2">
      <w:pPr>
        <w:pStyle w:val="11"/>
        <w:widowControl/>
        <w:rPr>
          <w:lang w:eastAsia="zh-TW"/>
        </w:rPr>
      </w:pPr>
    </w:p>
    <w:tbl>
      <w:tblPr>
        <w:tblW w:w="9474" w:type="dxa"/>
        <w:tblInd w:w="5" w:type="dxa"/>
        <w:tblCellMar>
          <w:left w:w="99" w:type="dxa"/>
          <w:right w:w="99" w:type="dxa"/>
        </w:tblCellMar>
        <w:tblLook w:val="04A0" w:firstRow="1" w:lastRow="0" w:firstColumn="1" w:lastColumn="0" w:noHBand="0" w:noVBand="1"/>
      </w:tblPr>
      <w:tblGrid>
        <w:gridCol w:w="2528"/>
        <w:gridCol w:w="2991"/>
        <w:gridCol w:w="3955"/>
      </w:tblGrid>
      <w:tr w:rsidR="00902DC9" w:rsidRPr="00DD706A" w14:paraId="00AA01B4" w14:textId="77777777" w:rsidTr="5BFCC366">
        <w:trPr>
          <w:trHeight w:val="315"/>
        </w:trPr>
        <w:tc>
          <w:tcPr>
            <w:tcW w:w="2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6B08075"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法人名</w:t>
            </w:r>
          </w:p>
        </w:tc>
        <w:tc>
          <w:tcPr>
            <w:tcW w:w="2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C3CFC91"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代表者</w:t>
            </w:r>
          </w:p>
        </w:tc>
        <w:tc>
          <w:tcPr>
            <w:tcW w:w="395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AB22E60"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住所</w:t>
            </w:r>
          </w:p>
        </w:tc>
      </w:tr>
      <w:tr w:rsidR="00902DC9" w:rsidRPr="00DD706A" w14:paraId="676ECFF7" w14:textId="77777777" w:rsidTr="5BFCC366">
        <w:trPr>
          <w:trHeight w:val="833"/>
        </w:trPr>
        <w:tc>
          <w:tcPr>
            <w:tcW w:w="2528" w:type="dxa"/>
            <w:tcBorders>
              <w:top w:val="single" w:sz="4" w:space="0" w:color="auto"/>
              <w:left w:val="single" w:sz="4" w:space="0" w:color="auto"/>
              <w:bottom w:val="single" w:sz="4" w:space="0" w:color="auto"/>
              <w:right w:val="single" w:sz="4" w:space="0" w:color="auto"/>
            </w:tcBorders>
            <w:noWrap/>
            <w:vAlign w:val="bottom"/>
          </w:tcPr>
          <w:p w14:paraId="15100E4A"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lang w:eastAsia="zh-TW"/>
              </w:rPr>
            </w:pPr>
            <w:r w:rsidRPr="00DD706A">
              <w:rPr>
                <w:lang w:eastAsia="zh-TW"/>
              </w:rPr>
              <w:t>（代表構成員）</w:t>
            </w:r>
          </w:p>
          <w:p w14:paraId="2400F3B1"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lang w:eastAsia="zh-TW"/>
              </w:rPr>
            </w:pPr>
            <w:r w:rsidRPr="00DD706A">
              <w:rPr>
                <w:lang w:eastAsia="zh-TW"/>
              </w:rPr>
              <w:t>●●●</w:t>
            </w:r>
            <w:r w:rsidRPr="00DD706A">
              <w:rPr>
                <w:lang w:eastAsia="zh-TW"/>
              </w:rPr>
              <w:t>株式会社</w:t>
            </w:r>
          </w:p>
        </w:tc>
        <w:tc>
          <w:tcPr>
            <w:tcW w:w="2991" w:type="dxa"/>
            <w:tcBorders>
              <w:top w:val="single" w:sz="4" w:space="0" w:color="auto"/>
              <w:left w:val="nil"/>
              <w:bottom w:val="single" w:sz="4" w:space="0" w:color="auto"/>
              <w:right w:val="single" w:sz="4" w:space="0" w:color="000000" w:themeColor="text1"/>
            </w:tcBorders>
            <w:noWrap/>
            <w:vAlign w:val="bottom"/>
          </w:tcPr>
          <w:p w14:paraId="5391A53A"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c>
          <w:tcPr>
            <w:tcW w:w="3955" w:type="dxa"/>
            <w:tcBorders>
              <w:top w:val="single" w:sz="4" w:space="0" w:color="auto"/>
              <w:left w:val="nil"/>
              <w:bottom w:val="single" w:sz="4" w:space="0" w:color="auto"/>
              <w:right w:val="single" w:sz="4" w:space="0" w:color="000000" w:themeColor="text1"/>
            </w:tcBorders>
            <w:noWrap/>
            <w:vAlign w:val="bottom"/>
          </w:tcPr>
          <w:p w14:paraId="157C950D" w14:textId="77777777" w:rsidR="00902DC9" w:rsidRPr="00DD706A" w:rsidRDefault="00902DC9" w:rsidP="00A17CE2">
            <w:pPr>
              <w:pStyle w:val="11"/>
              <w:widowControl/>
              <w:rPr>
                <w:rFonts w:ascii="游ゴシック" w:eastAsia="游ゴシック" w:hAnsi="游ゴシック" w:cs="ＭＳ Ｐゴシック"/>
                <w:sz w:val="20"/>
                <w:szCs w:val="20"/>
              </w:rPr>
            </w:pPr>
            <w:r w:rsidRPr="00DD706A">
              <w:t>●●●●</w:t>
            </w:r>
          </w:p>
        </w:tc>
      </w:tr>
      <w:tr w:rsidR="00902DC9" w:rsidRPr="00DD706A" w14:paraId="734CE281" w14:textId="77777777" w:rsidTr="5BFCC366">
        <w:trPr>
          <w:trHeight w:val="547"/>
        </w:trPr>
        <w:tc>
          <w:tcPr>
            <w:tcW w:w="2528" w:type="dxa"/>
            <w:tcBorders>
              <w:top w:val="single" w:sz="4" w:space="0" w:color="auto"/>
              <w:left w:val="single" w:sz="4" w:space="0" w:color="auto"/>
              <w:bottom w:val="single" w:sz="4" w:space="0" w:color="auto"/>
              <w:right w:val="single" w:sz="4" w:space="0" w:color="auto"/>
            </w:tcBorders>
            <w:noWrap/>
            <w:vAlign w:val="center"/>
          </w:tcPr>
          <w:p w14:paraId="212D1212"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r w:rsidRPr="00DD706A">
              <w:t>株式会社</w:t>
            </w:r>
          </w:p>
        </w:tc>
        <w:tc>
          <w:tcPr>
            <w:tcW w:w="2991" w:type="dxa"/>
            <w:tcBorders>
              <w:top w:val="single" w:sz="4" w:space="0" w:color="auto"/>
              <w:left w:val="nil"/>
              <w:bottom w:val="single" w:sz="4" w:space="0" w:color="auto"/>
              <w:right w:val="single" w:sz="4" w:space="0" w:color="000000" w:themeColor="text1"/>
            </w:tcBorders>
            <w:noWrap/>
            <w:vAlign w:val="center"/>
          </w:tcPr>
          <w:p w14:paraId="591B0020"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c>
          <w:tcPr>
            <w:tcW w:w="3955" w:type="dxa"/>
            <w:tcBorders>
              <w:top w:val="single" w:sz="4" w:space="0" w:color="auto"/>
              <w:left w:val="nil"/>
              <w:bottom w:val="single" w:sz="4" w:space="0" w:color="auto"/>
              <w:right w:val="single" w:sz="4" w:space="0" w:color="000000" w:themeColor="text1"/>
            </w:tcBorders>
            <w:noWrap/>
            <w:vAlign w:val="center"/>
          </w:tcPr>
          <w:p w14:paraId="7BE09F51" w14:textId="77777777" w:rsidR="00902DC9" w:rsidRPr="00DD706A" w:rsidRDefault="00902DC9" w:rsidP="00A17CE2">
            <w:pPr>
              <w:pStyle w:val="11"/>
              <w:widowControl/>
              <w:rPr>
                <w:rFonts w:ascii="游ゴシック" w:eastAsia="游ゴシック" w:hAnsi="游ゴシック" w:cs="ＭＳ Ｐゴシック"/>
                <w:sz w:val="20"/>
                <w:szCs w:val="20"/>
              </w:rPr>
            </w:pPr>
            <w:r w:rsidRPr="00DD706A">
              <w:t>●●●●</w:t>
            </w:r>
          </w:p>
        </w:tc>
      </w:tr>
      <w:tr w:rsidR="00902DC9" w:rsidRPr="00DD706A" w14:paraId="713F83BC" w14:textId="77777777" w:rsidTr="5BFCC366">
        <w:trPr>
          <w:trHeight w:val="569"/>
        </w:trPr>
        <w:tc>
          <w:tcPr>
            <w:tcW w:w="2528" w:type="dxa"/>
            <w:tcBorders>
              <w:top w:val="single" w:sz="4" w:space="0" w:color="auto"/>
              <w:left w:val="single" w:sz="4" w:space="0" w:color="auto"/>
              <w:bottom w:val="single" w:sz="4" w:space="0" w:color="auto"/>
              <w:right w:val="single" w:sz="4" w:space="0" w:color="auto"/>
            </w:tcBorders>
            <w:noWrap/>
            <w:vAlign w:val="center"/>
          </w:tcPr>
          <w:p w14:paraId="679A6745"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r w:rsidRPr="00DD706A">
              <w:t>株式会社</w:t>
            </w:r>
          </w:p>
        </w:tc>
        <w:tc>
          <w:tcPr>
            <w:tcW w:w="2991" w:type="dxa"/>
            <w:tcBorders>
              <w:top w:val="single" w:sz="4" w:space="0" w:color="auto"/>
              <w:left w:val="nil"/>
              <w:bottom w:val="single" w:sz="4" w:space="0" w:color="auto"/>
              <w:right w:val="single" w:sz="4" w:space="0" w:color="000000" w:themeColor="text1"/>
            </w:tcBorders>
            <w:noWrap/>
            <w:vAlign w:val="center"/>
          </w:tcPr>
          <w:p w14:paraId="2978BE60"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c>
          <w:tcPr>
            <w:tcW w:w="3955" w:type="dxa"/>
            <w:tcBorders>
              <w:top w:val="single" w:sz="4" w:space="0" w:color="auto"/>
              <w:left w:val="nil"/>
              <w:bottom w:val="single" w:sz="4" w:space="0" w:color="auto"/>
              <w:right w:val="single" w:sz="4" w:space="0" w:color="000000" w:themeColor="text1"/>
            </w:tcBorders>
            <w:noWrap/>
            <w:vAlign w:val="center"/>
          </w:tcPr>
          <w:p w14:paraId="182C2977"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r>
      <w:tr w:rsidR="00902DC9" w:rsidRPr="00DD706A" w14:paraId="401808F4" w14:textId="77777777" w:rsidTr="5BFCC366">
        <w:trPr>
          <w:trHeight w:val="549"/>
        </w:trPr>
        <w:tc>
          <w:tcPr>
            <w:tcW w:w="2528" w:type="dxa"/>
            <w:tcBorders>
              <w:top w:val="single" w:sz="4" w:space="0" w:color="auto"/>
              <w:left w:val="single" w:sz="4" w:space="0" w:color="auto"/>
              <w:bottom w:val="single" w:sz="4" w:space="0" w:color="auto"/>
              <w:right w:val="single" w:sz="4" w:space="0" w:color="auto"/>
            </w:tcBorders>
            <w:noWrap/>
            <w:vAlign w:val="center"/>
          </w:tcPr>
          <w:p w14:paraId="2CADA468"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r w:rsidRPr="00DD706A">
              <w:t>株式会社</w:t>
            </w:r>
          </w:p>
        </w:tc>
        <w:tc>
          <w:tcPr>
            <w:tcW w:w="2991" w:type="dxa"/>
            <w:tcBorders>
              <w:top w:val="single" w:sz="4" w:space="0" w:color="auto"/>
              <w:left w:val="nil"/>
              <w:bottom w:val="single" w:sz="4" w:space="0" w:color="auto"/>
              <w:right w:val="single" w:sz="4" w:space="0" w:color="000000" w:themeColor="text1"/>
            </w:tcBorders>
            <w:noWrap/>
            <w:vAlign w:val="center"/>
          </w:tcPr>
          <w:p w14:paraId="1C88ECD8"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c>
          <w:tcPr>
            <w:tcW w:w="3955" w:type="dxa"/>
            <w:tcBorders>
              <w:top w:val="single" w:sz="4" w:space="0" w:color="auto"/>
              <w:left w:val="nil"/>
              <w:bottom w:val="single" w:sz="4" w:space="0" w:color="auto"/>
              <w:right w:val="single" w:sz="4" w:space="0" w:color="000000" w:themeColor="text1"/>
            </w:tcBorders>
            <w:noWrap/>
            <w:vAlign w:val="center"/>
          </w:tcPr>
          <w:p w14:paraId="4BF2E3C0"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r>
      <w:tr w:rsidR="00902DC9" w:rsidRPr="00902DC9" w14:paraId="351F43B1" w14:textId="77777777" w:rsidTr="5BFCC366">
        <w:trPr>
          <w:trHeight w:val="557"/>
        </w:trPr>
        <w:tc>
          <w:tcPr>
            <w:tcW w:w="2528" w:type="dxa"/>
            <w:tcBorders>
              <w:top w:val="single" w:sz="4" w:space="0" w:color="auto"/>
              <w:left w:val="single" w:sz="4" w:space="0" w:color="auto"/>
              <w:bottom w:val="single" w:sz="4" w:space="0" w:color="auto"/>
              <w:right w:val="single" w:sz="4" w:space="0" w:color="auto"/>
            </w:tcBorders>
            <w:noWrap/>
            <w:vAlign w:val="center"/>
          </w:tcPr>
          <w:p w14:paraId="751C4810"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r w:rsidRPr="00DD706A">
              <w:t>株式会社</w:t>
            </w:r>
          </w:p>
        </w:tc>
        <w:tc>
          <w:tcPr>
            <w:tcW w:w="2991" w:type="dxa"/>
            <w:tcBorders>
              <w:top w:val="single" w:sz="4" w:space="0" w:color="auto"/>
              <w:left w:val="nil"/>
              <w:bottom w:val="single" w:sz="4" w:space="0" w:color="auto"/>
              <w:right w:val="single" w:sz="4" w:space="0" w:color="000000" w:themeColor="text1"/>
            </w:tcBorders>
            <w:noWrap/>
            <w:vAlign w:val="center"/>
          </w:tcPr>
          <w:p w14:paraId="59057C55" w14:textId="77777777" w:rsidR="00902DC9" w:rsidRPr="00DD706A"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c>
          <w:tcPr>
            <w:tcW w:w="3955" w:type="dxa"/>
            <w:tcBorders>
              <w:top w:val="single" w:sz="4" w:space="0" w:color="auto"/>
              <w:left w:val="nil"/>
              <w:bottom w:val="single" w:sz="4" w:space="0" w:color="auto"/>
              <w:right w:val="single" w:sz="4" w:space="0" w:color="000000" w:themeColor="text1"/>
            </w:tcBorders>
            <w:noWrap/>
            <w:vAlign w:val="center"/>
          </w:tcPr>
          <w:p w14:paraId="427F9FB9" w14:textId="77777777" w:rsidR="00902DC9" w:rsidRPr="00902DC9" w:rsidRDefault="00902DC9" w:rsidP="00A17CE2">
            <w:pPr>
              <w:pStyle w:val="11"/>
              <w:widowControl/>
              <w:rPr>
                <w:rFonts w:ascii="游ゴシック" w:eastAsia="游ゴシック" w:hAnsi="游ゴシック" w:cs="ＭＳ Ｐゴシック"/>
                <w:color w:val="000000" w:themeColor="text1"/>
                <w:sz w:val="20"/>
                <w:szCs w:val="20"/>
              </w:rPr>
            </w:pPr>
            <w:r w:rsidRPr="00DD706A">
              <w:t>●●●●</w:t>
            </w:r>
          </w:p>
        </w:tc>
      </w:tr>
    </w:tbl>
    <w:p w14:paraId="0D1033D0" w14:textId="5CC22AE2" w:rsidR="00BE6DF0" w:rsidRDefault="00BE6DF0" w:rsidP="5BFCC366">
      <w:pPr>
        <w:pStyle w:val="11"/>
      </w:pPr>
    </w:p>
    <w:p w14:paraId="5493AE02" w14:textId="77777777" w:rsidR="00424B3B" w:rsidRDefault="00424B3B" w:rsidP="5BFCC366">
      <w:pPr>
        <w:pStyle w:val="11"/>
      </w:pPr>
    </w:p>
    <w:p w14:paraId="27133487" w14:textId="77777777" w:rsidR="00424B3B" w:rsidRDefault="00424B3B" w:rsidP="5BFCC366">
      <w:pPr>
        <w:pStyle w:val="11"/>
      </w:pPr>
    </w:p>
    <w:p w14:paraId="02391A9A" w14:textId="77777777" w:rsidR="00424B3B" w:rsidRDefault="00424B3B" w:rsidP="5BFCC366">
      <w:pPr>
        <w:pStyle w:val="11"/>
      </w:pPr>
    </w:p>
    <w:p w14:paraId="14DB8855" w14:textId="77777777" w:rsidR="00424B3B" w:rsidRDefault="00424B3B" w:rsidP="5BFCC366">
      <w:pPr>
        <w:pStyle w:val="11"/>
      </w:pPr>
    </w:p>
    <w:p w14:paraId="2784184C" w14:textId="77777777" w:rsidR="00424B3B" w:rsidRDefault="00424B3B" w:rsidP="5BFCC366">
      <w:pPr>
        <w:pStyle w:val="11"/>
      </w:pPr>
    </w:p>
    <w:p w14:paraId="00800D6B" w14:textId="77777777" w:rsidR="00424B3B" w:rsidRDefault="00424B3B" w:rsidP="5BFCC366">
      <w:pPr>
        <w:pStyle w:val="11"/>
      </w:pPr>
    </w:p>
    <w:p w14:paraId="5A536078" w14:textId="77777777" w:rsidR="00424B3B" w:rsidRDefault="00424B3B" w:rsidP="5BFCC366">
      <w:pPr>
        <w:pStyle w:val="11"/>
      </w:pPr>
    </w:p>
    <w:p w14:paraId="236787F0" w14:textId="77777777" w:rsidR="00424B3B" w:rsidRDefault="00424B3B" w:rsidP="5BFCC366">
      <w:pPr>
        <w:pStyle w:val="11"/>
      </w:pPr>
    </w:p>
    <w:p w14:paraId="29D02340" w14:textId="77777777" w:rsidR="00424B3B" w:rsidRDefault="00424B3B" w:rsidP="5BFCC366">
      <w:pPr>
        <w:pStyle w:val="11"/>
      </w:pPr>
    </w:p>
    <w:p w14:paraId="5E93D651" w14:textId="77777777" w:rsidR="00424B3B" w:rsidRDefault="00424B3B" w:rsidP="5BFCC366">
      <w:pPr>
        <w:pStyle w:val="11"/>
      </w:pPr>
    </w:p>
    <w:p w14:paraId="3A7389BF" w14:textId="77777777" w:rsidR="00424B3B" w:rsidRDefault="00424B3B" w:rsidP="5BFCC366">
      <w:pPr>
        <w:pStyle w:val="11"/>
      </w:pPr>
    </w:p>
    <w:p w14:paraId="06F57FE5" w14:textId="77777777" w:rsidR="00424B3B" w:rsidRDefault="00424B3B" w:rsidP="5BFCC366">
      <w:pPr>
        <w:pStyle w:val="11"/>
      </w:pPr>
    </w:p>
    <w:p w14:paraId="6D988E4E" w14:textId="77777777" w:rsidR="00424B3B" w:rsidRDefault="00424B3B" w:rsidP="5BFCC366">
      <w:pPr>
        <w:pStyle w:val="11"/>
      </w:pPr>
    </w:p>
    <w:p w14:paraId="3C97B0BA" w14:textId="77777777" w:rsidR="00424B3B" w:rsidRDefault="00424B3B" w:rsidP="5BFCC366">
      <w:pPr>
        <w:pStyle w:val="11"/>
      </w:pPr>
    </w:p>
    <w:p w14:paraId="61B7F1B9" w14:textId="77777777" w:rsidR="00424B3B" w:rsidRDefault="00424B3B" w:rsidP="5BFCC366">
      <w:pPr>
        <w:pStyle w:val="11"/>
      </w:pPr>
    </w:p>
    <w:p w14:paraId="57C5B230" w14:textId="77777777" w:rsidR="00424B3B" w:rsidRDefault="00424B3B" w:rsidP="5BFCC366">
      <w:pPr>
        <w:pStyle w:val="11"/>
      </w:pPr>
    </w:p>
    <w:p w14:paraId="1AEE7093" w14:textId="77777777" w:rsidR="00424B3B" w:rsidRDefault="00424B3B" w:rsidP="5BFCC366">
      <w:pPr>
        <w:pStyle w:val="11"/>
      </w:pPr>
    </w:p>
    <w:p w14:paraId="5F420965" w14:textId="77777777" w:rsidR="00424B3B" w:rsidRDefault="00424B3B" w:rsidP="5BFCC366">
      <w:pPr>
        <w:pStyle w:val="11"/>
      </w:pPr>
    </w:p>
    <w:p w14:paraId="626D7F52" w14:textId="77777777" w:rsidR="00424B3B" w:rsidRDefault="00424B3B" w:rsidP="5BFCC366">
      <w:pPr>
        <w:pStyle w:val="11"/>
      </w:pPr>
    </w:p>
    <w:p w14:paraId="1105DFB4" w14:textId="77777777" w:rsidR="00424B3B" w:rsidRDefault="00424B3B" w:rsidP="5BFCC366">
      <w:pPr>
        <w:pStyle w:val="11"/>
      </w:pPr>
    </w:p>
    <w:p w14:paraId="708407A3" w14:textId="77777777" w:rsidR="00424B3B" w:rsidRDefault="00424B3B" w:rsidP="5BFCC366">
      <w:pPr>
        <w:pStyle w:val="11"/>
      </w:pPr>
    </w:p>
    <w:p w14:paraId="0D5F2DBA" w14:textId="77777777" w:rsidR="00424B3B" w:rsidRDefault="00424B3B" w:rsidP="5BFCC366">
      <w:pPr>
        <w:pStyle w:val="11"/>
      </w:pPr>
    </w:p>
    <w:sectPr w:rsidR="00424B3B" w:rsidSect="0072135C">
      <w:pgSz w:w="11906" w:h="16838" w:code="9"/>
      <w:pgMar w:top="1985" w:right="1418" w:bottom="1701"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EF2C6" w14:textId="77777777" w:rsidR="004601C0" w:rsidRDefault="004601C0" w:rsidP="00891EB2">
      <w:r>
        <w:separator/>
      </w:r>
    </w:p>
  </w:endnote>
  <w:endnote w:type="continuationSeparator" w:id="0">
    <w:p w14:paraId="451AFF61" w14:textId="77777777" w:rsidR="004601C0" w:rsidRDefault="004601C0" w:rsidP="00891EB2">
      <w:r>
        <w:continuationSeparator/>
      </w:r>
    </w:p>
  </w:endnote>
  <w:endnote w:type="continuationNotice" w:id="1">
    <w:p w14:paraId="7352BFA7" w14:textId="77777777" w:rsidR="004601C0" w:rsidRDefault="00460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HGP創英角ｺﾞｼｯｸUB">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0195A" w14:textId="77777777" w:rsidR="004601C0" w:rsidRDefault="004601C0" w:rsidP="00891EB2">
      <w:r>
        <w:separator/>
      </w:r>
    </w:p>
  </w:footnote>
  <w:footnote w:type="continuationSeparator" w:id="0">
    <w:p w14:paraId="3602441F" w14:textId="77777777" w:rsidR="004601C0" w:rsidRDefault="004601C0" w:rsidP="00891EB2">
      <w:r>
        <w:continuationSeparator/>
      </w:r>
    </w:p>
  </w:footnote>
  <w:footnote w:type="continuationNotice" w:id="1">
    <w:p w14:paraId="57E84DA3" w14:textId="77777777" w:rsidR="004601C0" w:rsidRDefault="004601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77F74"/>
    <w:multiLevelType w:val="hybridMultilevel"/>
    <w:tmpl w:val="65828EE4"/>
    <w:lvl w:ilvl="0" w:tplc="406862C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B6D599C"/>
    <w:multiLevelType w:val="multilevel"/>
    <w:tmpl w:val="13841B48"/>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68A7F13"/>
    <w:multiLevelType w:val="hybridMultilevel"/>
    <w:tmpl w:val="ED72CA82"/>
    <w:lvl w:ilvl="0" w:tplc="C6B4827A">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8D61B30"/>
    <w:multiLevelType w:val="hybridMultilevel"/>
    <w:tmpl w:val="F264AB2E"/>
    <w:lvl w:ilvl="0" w:tplc="4F5E5BCA">
      <w:start w:val="1"/>
      <w:numFmt w:val="decimalFullWidth"/>
      <w:lvlText w:val="第%1条"/>
      <w:lvlJc w:val="left"/>
      <w:pPr>
        <w:ind w:left="852" w:hanging="8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B73340F"/>
    <w:multiLevelType w:val="multilevel"/>
    <w:tmpl w:val="986AB0A2"/>
    <w:lvl w:ilvl="0">
      <w:start w:val="1"/>
      <w:numFmt w:val="decimal"/>
      <w:lvlText w:val="%1."/>
      <w:lvlJc w:val="left"/>
      <w:rPr>
        <w:rFonts w:hint="eastAsia"/>
        <w:b w:val="0"/>
        <w:i w:val="0"/>
        <w:caps w:val="0"/>
        <w:strike w:val="0"/>
        <w:dstrike w:val="0"/>
        <w:vanish w:val="0"/>
        <w:color w:val="FFFFFF" w:themeColor="background1"/>
        <w:sz w:val="24"/>
        <w:szCs w:val="28"/>
        <w:u w:val="none"/>
        <w:vertAlign w:val="baseline"/>
        <w:em w:val="none"/>
      </w:rPr>
    </w:lvl>
    <w:lvl w:ilvl="1">
      <w:start w:val="1"/>
      <w:numFmt w:val="decimal"/>
      <w:suff w:val="space"/>
      <w:lvlText w:val="%1.%2"/>
      <w:lvlJc w:val="left"/>
      <w:rPr>
        <w:rFonts w:ascii="Arial" w:eastAsia="ＭＳ ゴシック" w:hAnsi="Arial" w:hint="default"/>
        <w:b w:val="0"/>
        <w:i w:val="0"/>
        <w:caps w:val="0"/>
        <w:strike w:val="0"/>
        <w:dstrike w:val="0"/>
        <w:vanish w:val="0"/>
        <w:color w:val="0070C0"/>
        <w:sz w:val="21"/>
        <w:szCs w:val="24"/>
        <w:u w:val="none"/>
        <w:vertAlign w:val="baseline"/>
      </w:rPr>
    </w:lvl>
    <w:lvl w:ilvl="2">
      <w:start w:val="1"/>
      <w:numFmt w:val="decimal"/>
      <w:suff w:val="space"/>
      <w:lvlText w:val="%1.%2.%3"/>
      <w:lvlJc w:val="left"/>
      <w:rPr>
        <w:rFonts w:ascii="Arial" w:eastAsia="ＭＳ ゴシック" w:hAnsi="Arial" w:hint="default"/>
        <w:b w:val="0"/>
        <w:i w:val="0"/>
        <w:caps w:val="0"/>
        <w:strike w:val="0"/>
        <w:dstrike w:val="0"/>
        <w:vanish w:val="0"/>
        <w:color w:val="auto"/>
        <w:sz w:val="21"/>
        <w:u w:val="none"/>
        <w:vertAlign w:val="baseline"/>
      </w:rPr>
    </w:lvl>
    <w:lvl w:ilvl="3">
      <w:start w:val="1"/>
      <w:numFmt w:val="decimal"/>
      <w:suff w:val="space"/>
      <w:lvlText w:val="(%4)"/>
      <w:lvlJc w:val="left"/>
      <w:pPr>
        <w:ind w:left="0" w:firstLine="0"/>
      </w:pPr>
      <w:rPr>
        <w:rFonts w:ascii="Arial" w:eastAsia="ＭＳ ゴシック" w:hAnsi="Arial" w:hint="default"/>
        <w:b w:val="0"/>
        <w:i w:val="0"/>
        <w:sz w:val="21"/>
        <w:szCs w:val="21"/>
      </w:rPr>
    </w:lvl>
    <w:lvl w:ilvl="4">
      <w:start w:val="1"/>
      <w:numFmt w:val="decimal"/>
      <w:suff w:val="space"/>
      <w:lvlText w:val="%5)"/>
      <w:lvlJc w:val="left"/>
      <w:pPr>
        <w:ind w:left="0" w:firstLine="0"/>
      </w:pPr>
      <w:rPr>
        <w:rFonts w:ascii="Arial" w:eastAsia="ＭＳ ゴシック" w:hAnsi="Arial" w:hint="default"/>
        <w:b w:val="0"/>
        <w:i w:val="0"/>
        <w:sz w:val="21"/>
      </w:rPr>
    </w:lvl>
    <w:lvl w:ilvl="5">
      <w:start w:val="1"/>
      <w:numFmt w:val="lowerLetter"/>
      <w:suff w:val="space"/>
      <w:lvlText w:val="%6."/>
      <w:lvlJc w:val="left"/>
      <w:pPr>
        <w:ind w:left="0" w:firstLine="0"/>
      </w:pPr>
      <w:rPr>
        <w:rFonts w:ascii="Arial" w:eastAsia="ＭＳ ゴシック" w:hAnsi="Arial" w:hint="default"/>
        <w:b w:val="0"/>
        <w:i w:val="0"/>
        <w:color w:val="auto"/>
        <w:sz w:val="21"/>
        <w:u w:val="none"/>
        <w:em w:val="none"/>
      </w:rPr>
    </w:lvl>
    <w:lvl w:ilvl="6">
      <w:start w:val="1"/>
      <w:numFmt w:val="aiueoFullWidth"/>
      <w:suff w:val="nothing"/>
      <w:lvlText w:val="%7）"/>
      <w:lvlJc w:val="left"/>
      <w:pPr>
        <w:ind w:left="0" w:firstLine="0"/>
      </w:pPr>
      <w:rPr>
        <w:rFonts w:ascii="Arial" w:eastAsia="ＭＳ ゴシック" w:hAnsi="Arial" w:hint="default"/>
        <w:b w:val="0"/>
        <w:i w:val="0"/>
        <w:color w:val="auto"/>
        <w:sz w:val="21"/>
        <w:u w:val="none"/>
        <w:em w:val="none"/>
      </w:rPr>
    </w:lvl>
    <w:lvl w:ilvl="7">
      <w:start w:val="1"/>
      <w:numFmt w:val="none"/>
      <w:suff w:val="nothing"/>
      <w:lvlText w:val=""/>
      <w:lvlJc w:val="left"/>
      <w:pPr>
        <w:ind w:left="0" w:firstLine="0"/>
      </w:pPr>
      <w:rPr>
        <w:rFonts w:ascii="Arial" w:eastAsia="ＭＳ ゴシック" w:hAnsi="Arial" w:hint="default"/>
      </w:rPr>
    </w:lvl>
    <w:lvl w:ilvl="8">
      <w:start w:val="1"/>
      <w:numFmt w:val="none"/>
      <w:suff w:val="nothing"/>
      <w:lvlText w:val=""/>
      <w:lvlJc w:val="left"/>
      <w:pPr>
        <w:ind w:left="0" w:firstLine="0"/>
      </w:pPr>
      <w:rPr>
        <w:rFonts w:ascii="Arial" w:eastAsia="ＭＳ ゴシック" w:hAnsi="Arial" w:hint="default"/>
      </w:rPr>
    </w:lvl>
  </w:abstractNum>
  <w:num w:numId="1" w16cid:durableId="359208463">
    <w:abstractNumId w:val="4"/>
  </w:num>
  <w:num w:numId="2" w16cid:durableId="1749183371">
    <w:abstractNumId w:val="1"/>
  </w:num>
  <w:num w:numId="3" w16cid:durableId="1364745661">
    <w:abstractNumId w:val="3"/>
  </w:num>
  <w:num w:numId="4" w16cid:durableId="1388989358">
    <w:abstractNumId w:val="0"/>
  </w:num>
  <w:num w:numId="5" w16cid:durableId="2068798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046"/>
    <w:rsid w:val="000014CF"/>
    <w:rsid w:val="000018D3"/>
    <w:rsid w:val="00001A13"/>
    <w:rsid w:val="00001A83"/>
    <w:rsid w:val="0000249C"/>
    <w:rsid w:val="0000292E"/>
    <w:rsid w:val="00003F01"/>
    <w:rsid w:val="000045DC"/>
    <w:rsid w:val="00007ABE"/>
    <w:rsid w:val="000107F0"/>
    <w:rsid w:val="000108E3"/>
    <w:rsid w:val="00011B0C"/>
    <w:rsid w:val="00011B14"/>
    <w:rsid w:val="00012417"/>
    <w:rsid w:val="00013873"/>
    <w:rsid w:val="000139FC"/>
    <w:rsid w:val="00014EFF"/>
    <w:rsid w:val="00015030"/>
    <w:rsid w:val="000155F0"/>
    <w:rsid w:val="0001599C"/>
    <w:rsid w:val="000164F3"/>
    <w:rsid w:val="00021583"/>
    <w:rsid w:val="00022136"/>
    <w:rsid w:val="00022789"/>
    <w:rsid w:val="000234AD"/>
    <w:rsid w:val="00024416"/>
    <w:rsid w:val="00027167"/>
    <w:rsid w:val="000272A0"/>
    <w:rsid w:val="00030BDB"/>
    <w:rsid w:val="00032D96"/>
    <w:rsid w:val="00034F2E"/>
    <w:rsid w:val="00034F98"/>
    <w:rsid w:val="000365B1"/>
    <w:rsid w:val="00040B98"/>
    <w:rsid w:val="000418DC"/>
    <w:rsid w:val="00042423"/>
    <w:rsid w:val="000432A9"/>
    <w:rsid w:val="00043582"/>
    <w:rsid w:val="0004536C"/>
    <w:rsid w:val="000459E5"/>
    <w:rsid w:val="000503AF"/>
    <w:rsid w:val="0005076F"/>
    <w:rsid w:val="00050836"/>
    <w:rsid w:val="000509E8"/>
    <w:rsid w:val="00050F23"/>
    <w:rsid w:val="00052934"/>
    <w:rsid w:val="000538EE"/>
    <w:rsid w:val="00054263"/>
    <w:rsid w:val="00054E68"/>
    <w:rsid w:val="00055445"/>
    <w:rsid w:val="00055537"/>
    <w:rsid w:val="00057B17"/>
    <w:rsid w:val="00060960"/>
    <w:rsid w:val="00061792"/>
    <w:rsid w:val="0006332D"/>
    <w:rsid w:val="000656E9"/>
    <w:rsid w:val="00065FBC"/>
    <w:rsid w:val="0006768E"/>
    <w:rsid w:val="00072698"/>
    <w:rsid w:val="00072BE6"/>
    <w:rsid w:val="00073553"/>
    <w:rsid w:val="000736CE"/>
    <w:rsid w:val="000747DF"/>
    <w:rsid w:val="0007488C"/>
    <w:rsid w:val="000751F7"/>
    <w:rsid w:val="000763E1"/>
    <w:rsid w:val="000826FE"/>
    <w:rsid w:val="00084444"/>
    <w:rsid w:val="0008579E"/>
    <w:rsid w:val="00086DD0"/>
    <w:rsid w:val="00087F30"/>
    <w:rsid w:val="00091103"/>
    <w:rsid w:val="00092E04"/>
    <w:rsid w:val="000945F1"/>
    <w:rsid w:val="00095561"/>
    <w:rsid w:val="000956B3"/>
    <w:rsid w:val="00095CBE"/>
    <w:rsid w:val="000963BD"/>
    <w:rsid w:val="0009668A"/>
    <w:rsid w:val="000979DE"/>
    <w:rsid w:val="000A3DA8"/>
    <w:rsid w:val="000A5B49"/>
    <w:rsid w:val="000A6EC5"/>
    <w:rsid w:val="000A7391"/>
    <w:rsid w:val="000A7D93"/>
    <w:rsid w:val="000B1F45"/>
    <w:rsid w:val="000B3550"/>
    <w:rsid w:val="000B3559"/>
    <w:rsid w:val="000B367F"/>
    <w:rsid w:val="000B680B"/>
    <w:rsid w:val="000C0836"/>
    <w:rsid w:val="000C1D93"/>
    <w:rsid w:val="000C30ED"/>
    <w:rsid w:val="000C31CC"/>
    <w:rsid w:val="000C3E16"/>
    <w:rsid w:val="000C5A27"/>
    <w:rsid w:val="000C5EEC"/>
    <w:rsid w:val="000C6A25"/>
    <w:rsid w:val="000C6F10"/>
    <w:rsid w:val="000D0269"/>
    <w:rsid w:val="000D06A2"/>
    <w:rsid w:val="000D186E"/>
    <w:rsid w:val="000D20CE"/>
    <w:rsid w:val="000D3034"/>
    <w:rsid w:val="000D3E74"/>
    <w:rsid w:val="000D586C"/>
    <w:rsid w:val="000D5C1A"/>
    <w:rsid w:val="000D5F19"/>
    <w:rsid w:val="000E044E"/>
    <w:rsid w:val="000E092B"/>
    <w:rsid w:val="000E2337"/>
    <w:rsid w:val="000E3491"/>
    <w:rsid w:val="000E417D"/>
    <w:rsid w:val="000E5068"/>
    <w:rsid w:val="000E5A04"/>
    <w:rsid w:val="000E6726"/>
    <w:rsid w:val="000E79B3"/>
    <w:rsid w:val="000E7DA7"/>
    <w:rsid w:val="000F1EFC"/>
    <w:rsid w:val="000F2C9F"/>
    <w:rsid w:val="000F5C52"/>
    <w:rsid w:val="000F6E77"/>
    <w:rsid w:val="0010432F"/>
    <w:rsid w:val="001073E7"/>
    <w:rsid w:val="001108A1"/>
    <w:rsid w:val="00111CBF"/>
    <w:rsid w:val="00112F4E"/>
    <w:rsid w:val="001156C1"/>
    <w:rsid w:val="00116827"/>
    <w:rsid w:val="0011728A"/>
    <w:rsid w:val="001227EE"/>
    <w:rsid w:val="0012297A"/>
    <w:rsid w:val="00123D60"/>
    <w:rsid w:val="001246F9"/>
    <w:rsid w:val="001251EF"/>
    <w:rsid w:val="001263F2"/>
    <w:rsid w:val="00126A97"/>
    <w:rsid w:val="001272FB"/>
    <w:rsid w:val="00127336"/>
    <w:rsid w:val="001274A1"/>
    <w:rsid w:val="001277B4"/>
    <w:rsid w:val="00127C7E"/>
    <w:rsid w:val="001303B9"/>
    <w:rsid w:val="0013127F"/>
    <w:rsid w:val="00132B4B"/>
    <w:rsid w:val="00132BF4"/>
    <w:rsid w:val="00135C55"/>
    <w:rsid w:val="00136EE5"/>
    <w:rsid w:val="00137B6C"/>
    <w:rsid w:val="001408D6"/>
    <w:rsid w:val="001409E7"/>
    <w:rsid w:val="00141E57"/>
    <w:rsid w:val="00142948"/>
    <w:rsid w:val="0014457D"/>
    <w:rsid w:val="00144FF3"/>
    <w:rsid w:val="0014646D"/>
    <w:rsid w:val="0015037F"/>
    <w:rsid w:val="0015063D"/>
    <w:rsid w:val="00152080"/>
    <w:rsid w:val="001520B1"/>
    <w:rsid w:val="001553E8"/>
    <w:rsid w:val="00156CB1"/>
    <w:rsid w:val="00156DBD"/>
    <w:rsid w:val="00157A39"/>
    <w:rsid w:val="001620F8"/>
    <w:rsid w:val="001623C2"/>
    <w:rsid w:val="0016347B"/>
    <w:rsid w:val="00164A6A"/>
    <w:rsid w:val="00165713"/>
    <w:rsid w:val="0017119F"/>
    <w:rsid w:val="001712CC"/>
    <w:rsid w:val="001729B7"/>
    <w:rsid w:val="00173862"/>
    <w:rsid w:val="00175C3E"/>
    <w:rsid w:val="00175C83"/>
    <w:rsid w:val="00175FFF"/>
    <w:rsid w:val="0017624D"/>
    <w:rsid w:val="001762DD"/>
    <w:rsid w:val="001763CC"/>
    <w:rsid w:val="00180804"/>
    <w:rsid w:val="00180ECF"/>
    <w:rsid w:val="00181535"/>
    <w:rsid w:val="00181C36"/>
    <w:rsid w:val="00181D7D"/>
    <w:rsid w:val="001820D7"/>
    <w:rsid w:val="001825F0"/>
    <w:rsid w:val="0018325C"/>
    <w:rsid w:val="00183B72"/>
    <w:rsid w:val="00187E82"/>
    <w:rsid w:val="001916C3"/>
    <w:rsid w:val="00193F6A"/>
    <w:rsid w:val="00194BD9"/>
    <w:rsid w:val="00196515"/>
    <w:rsid w:val="001970D3"/>
    <w:rsid w:val="001971EF"/>
    <w:rsid w:val="00197328"/>
    <w:rsid w:val="001A04F4"/>
    <w:rsid w:val="001A064C"/>
    <w:rsid w:val="001A06A6"/>
    <w:rsid w:val="001A0935"/>
    <w:rsid w:val="001A2996"/>
    <w:rsid w:val="001A3012"/>
    <w:rsid w:val="001A4BC0"/>
    <w:rsid w:val="001A7ED5"/>
    <w:rsid w:val="001B47B5"/>
    <w:rsid w:val="001B65F2"/>
    <w:rsid w:val="001C0EA1"/>
    <w:rsid w:val="001C11AB"/>
    <w:rsid w:val="001C2543"/>
    <w:rsid w:val="001C4CEA"/>
    <w:rsid w:val="001C5048"/>
    <w:rsid w:val="001C626A"/>
    <w:rsid w:val="001C6742"/>
    <w:rsid w:val="001C6E14"/>
    <w:rsid w:val="001C7500"/>
    <w:rsid w:val="001C7533"/>
    <w:rsid w:val="001D01C9"/>
    <w:rsid w:val="001D0425"/>
    <w:rsid w:val="001D126E"/>
    <w:rsid w:val="001D171A"/>
    <w:rsid w:val="001D31AF"/>
    <w:rsid w:val="001D476E"/>
    <w:rsid w:val="001D4F4F"/>
    <w:rsid w:val="001D4F70"/>
    <w:rsid w:val="001D6BF1"/>
    <w:rsid w:val="001D7102"/>
    <w:rsid w:val="001D73DF"/>
    <w:rsid w:val="001D7726"/>
    <w:rsid w:val="001E0FA5"/>
    <w:rsid w:val="001E1CC3"/>
    <w:rsid w:val="001E31B8"/>
    <w:rsid w:val="001E4EDF"/>
    <w:rsid w:val="001E55EA"/>
    <w:rsid w:val="001E5FEF"/>
    <w:rsid w:val="001E6716"/>
    <w:rsid w:val="001E6CF5"/>
    <w:rsid w:val="001E76FB"/>
    <w:rsid w:val="001E7B7C"/>
    <w:rsid w:val="001F3CB7"/>
    <w:rsid w:val="001F6562"/>
    <w:rsid w:val="001F75CF"/>
    <w:rsid w:val="001F7AD9"/>
    <w:rsid w:val="001F7CDD"/>
    <w:rsid w:val="001F7E81"/>
    <w:rsid w:val="001F7F8D"/>
    <w:rsid w:val="00200E71"/>
    <w:rsid w:val="002011BA"/>
    <w:rsid w:val="00201CB9"/>
    <w:rsid w:val="002025EE"/>
    <w:rsid w:val="002027A3"/>
    <w:rsid w:val="00203A5E"/>
    <w:rsid w:val="00206BCA"/>
    <w:rsid w:val="00207083"/>
    <w:rsid w:val="00207A73"/>
    <w:rsid w:val="00210469"/>
    <w:rsid w:val="00210503"/>
    <w:rsid w:val="0021074D"/>
    <w:rsid w:val="00210D5D"/>
    <w:rsid w:val="00211B7D"/>
    <w:rsid w:val="00212E8F"/>
    <w:rsid w:val="00213A40"/>
    <w:rsid w:val="00215B00"/>
    <w:rsid w:val="0021650B"/>
    <w:rsid w:val="002173B1"/>
    <w:rsid w:val="002177A1"/>
    <w:rsid w:val="00220685"/>
    <w:rsid w:val="00221699"/>
    <w:rsid w:val="002225CF"/>
    <w:rsid w:val="00222A66"/>
    <w:rsid w:val="002231A1"/>
    <w:rsid w:val="0022405D"/>
    <w:rsid w:val="00224B51"/>
    <w:rsid w:val="002253BE"/>
    <w:rsid w:val="00226573"/>
    <w:rsid w:val="00226FA0"/>
    <w:rsid w:val="00230435"/>
    <w:rsid w:val="0023226D"/>
    <w:rsid w:val="00232C9A"/>
    <w:rsid w:val="00234B29"/>
    <w:rsid w:val="00234D26"/>
    <w:rsid w:val="00236ADB"/>
    <w:rsid w:val="00237E78"/>
    <w:rsid w:val="00240C92"/>
    <w:rsid w:val="00242022"/>
    <w:rsid w:val="00242743"/>
    <w:rsid w:val="00242A5F"/>
    <w:rsid w:val="002445D3"/>
    <w:rsid w:val="00244B97"/>
    <w:rsid w:val="00244CA5"/>
    <w:rsid w:val="0024777F"/>
    <w:rsid w:val="0025122A"/>
    <w:rsid w:val="00251310"/>
    <w:rsid w:val="0025321C"/>
    <w:rsid w:val="002535B7"/>
    <w:rsid w:val="002560DA"/>
    <w:rsid w:val="00260ED3"/>
    <w:rsid w:val="00262C42"/>
    <w:rsid w:val="00263123"/>
    <w:rsid w:val="0026417E"/>
    <w:rsid w:val="00264588"/>
    <w:rsid w:val="00271845"/>
    <w:rsid w:val="0027297A"/>
    <w:rsid w:val="0027323B"/>
    <w:rsid w:val="00274F1B"/>
    <w:rsid w:val="002751F0"/>
    <w:rsid w:val="0027542E"/>
    <w:rsid w:val="002757D4"/>
    <w:rsid w:val="002757F4"/>
    <w:rsid w:val="00275D58"/>
    <w:rsid w:val="00276A60"/>
    <w:rsid w:val="00276FBC"/>
    <w:rsid w:val="0027732C"/>
    <w:rsid w:val="00277CC0"/>
    <w:rsid w:val="00280BBE"/>
    <w:rsid w:val="00282FBD"/>
    <w:rsid w:val="00283471"/>
    <w:rsid w:val="00285C16"/>
    <w:rsid w:val="00285DF8"/>
    <w:rsid w:val="00291556"/>
    <w:rsid w:val="00291781"/>
    <w:rsid w:val="00291CFF"/>
    <w:rsid w:val="00293C23"/>
    <w:rsid w:val="0029433E"/>
    <w:rsid w:val="002944FA"/>
    <w:rsid w:val="00295AB7"/>
    <w:rsid w:val="00297038"/>
    <w:rsid w:val="00297201"/>
    <w:rsid w:val="002A006C"/>
    <w:rsid w:val="002A0BED"/>
    <w:rsid w:val="002A1956"/>
    <w:rsid w:val="002A1A7B"/>
    <w:rsid w:val="002A1B2C"/>
    <w:rsid w:val="002A35F0"/>
    <w:rsid w:val="002A413F"/>
    <w:rsid w:val="002A6077"/>
    <w:rsid w:val="002B01D2"/>
    <w:rsid w:val="002B3970"/>
    <w:rsid w:val="002B4C61"/>
    <w:rsid w:val="002B6975"/>
    <w:rsid w:val="002C0BF0"/>
    <w:rsid w:val="002C202D"/>
    <w:rsid w:val="002C20CB"/>
    <w:rsid w:val="002C2891"/>
    <w:rsid w:val="002C4875"/>
    <w:rsid w:val="002D0073"/>
    <w:rsid w:val="002D03E1"/>
    <w:rsid w:val="002D06D7"/>
    <w:rsid w:val="002D3CA4"/>
    <w:rsid w:val="002D6DA5"/>
    <w:rsid w:val="002D71B1"/>
    <w:rsid w:val="002D7E87"/>
    <w:rsid w:val="002E0E67"/>
    <w:rsid w:val="002E41B6"/>
    <w:rsid w:val="002E4D7D"/>
    <w:rsid w:val="002E6AD3"/>
    <w:rsid w:val="002F03D0"/>
    <w:rsid w:val="002F05E1"/>
    <w:rsid w:val="002F0881"/>
    <w:rsid w:val="002F0A2B"/>
    <w:rsid w:val="002F0CB4"/>
    <w:rsid w:val="002F4078"/>
    <w:rsid w:val="002F486F"/>
    <w:rsid w:val="002F5B04"/>
    <w:rsid w:val="002F65A4"/>
    <w:rsid w:val="002F6A6F"/>
    <w:rsid w:val="002F6B24"/>
    <w:rsid w:val="002F78FC"/>
    <w:rsid w:val="002F7D7F"/>
    <w:rsid w:val="003023FC"/>
    <w:rsid w:val="00304EDA"/>
    <w:rsid w:val="00305300"/>
    <w:rsid w:val="00307436"/>
    <w:rsid w:val="0031013B"/>
    <w:rsid w:val="003114F6"/>
    <w:rsid w:val="00313A41"/>
    <w:rsid w:val="00314CF0"/>
    <w:rsid w:val="00315310"/>
    <w:rsid w:val="00317607"/>
    <w:rsid w:val="00321856"/>
    <w:rsid w:val="003220C3"/>
    <w:rsid w:val="0032228B"/>
    <w:rsid w:val="00323352"/>
    <w:rsid w:val="003237F9"/>
    <w:rsid w:val="00325BCB"/>
    <w:rsid w:val="003275DF"/>
    <w:rsid w:val="00330F27"/>
    <w:rsid w:val="00331B60"/>
    <w:rsid w:val="00331E1E"/>
    <w:rsid w:val="00333EAE"/>
    <w:rsid w:val="00335540"/>
    <w:rsid w:val="003357D1"/>
    <w:rsid w:val="00336361"/>
    <w:rsid w:val="0033694C"/>
    <w:rsid w:val="00340DD0"/>
    <w:rsid w:val="003410ED"/>
    <w:rsid w:val="00345DCB"/>
    <w:rsid w:val="00346217"/>
    <w:rsid w:val="00346B74"/>
    <w:rsid w:val="00346F64"/>
    <w:rsid w:val="00347F7B"/>
    <w:rsid w:val="00352AA3"/>
    <w:rsid w:val="00353E74"/>
    <w:rsid w:val="00355C3B"/>
    <w:rsid w:val="0035632F"/>
    <w:rsid w:val="003568C7"/>
    <w:rsid w:val="00357485"/>
    <w:rsid w:val="00357EE5"/>
    <w:rsid w:val="003603CC"/>
    <w:rsid w:val="00360A90"/>
    <w:rsid w:val="0036183E"/>
    <w:rsid w:val="00362166"/>
    <w:rsid w:val="00362357"/>
    <w:rsid w:val="00363DB0"/>
    <w:rsid w:val="003646C1"/>
    <w:rsid w:val="00365A3C"/>
    <w:rsid w:val="0036613D"/>
    <w:rsid w:val="00366AE6"/>
    <w:rsid w:val="003708D4"/>
    <w:rsid w:val="00372055"/>
    <w:rsid w:val="003748C6"/>
    <w:rsid w:val="00375423"/>
    <w:rsid w:val="00375607"/>
    <w:rsid w:val="00377B67"/>
    <w:rsid w:val="00382DE6"/>
    <w:rsid w:val="00383B66"/>
    <w:rsid w:val="00384086"/>
    <w:rsid w:val="00384DE0"/>
    <w:rsid w:val="00386495"/>
    <w:rsid w:val="003869EB"/>
    <w:rsid w:val="00387A20"/>
    <w:rsid w:val="00390052"/>
    <w:rsid w:val="0039042A"/>
    <w:rsid w:val="00390FA7"/>
    <w:rsid w:val="0039153D"/>
    <w:rsid w:val="003917C9"/>
    <w:rsid w:val="00391DBF"/>
    <w:rsid w:val="00393F41"/>
    <w:rsid w:val="003962C0"/>
    <w:rsid w:val="00396C8B"/>
    <w:rsid w:val="003973E5"/>
    <w:rsid w:val="003A0BA4"/>
    <w:rsid w:val="003A18DF"/>
    <w:rsid w:val="003A2896"/>
    <w:rsid w:val="003A29F7"/>
    <w:rsid w:val="003A3D45"/>
    <w:rsid w:val="003A4BAC"/>
    <w:rsid w:val="003A4D4C"/>
    <w:rsid w:val="003A78C0"/>
    <w:rsid w:val="003B0A39"/>
    <w:rsid w:val="003B2AEF"/>
    <w:rsid w:val="003B63C1"/>
    <w:rsid w:val="003B67FF"/>
    <w:rsid w:val="003C0DBF"/>
    <w:rsid w:val="003C1298"/>
    <w:rsid w:val="003C24FF"/>
    <w:rsid w:val="003C62BF"/>
    <w:rsid w:val="003C7A84"/>
    <w:rsid w:val="003D21C4"/>
    <w:rsid w:val="003D29B6"/>
    <w:rsid w:val="003D2E4C"/>
    <w:rsid w:val="003D417D"/>
    <w:rsid w:val="003D71AC"/>
    <w:rsid w:val="003D7472"/>
    <w:rsid w:val="003E028E"/>
    <w:rsid w:val="003E3331"/>
    <w:rsid w:val="003E5FDB"/>
    <w:rsid w:val="003F003E"/>
    <w:rsid w:val="003F1F18"/>
    <w:rsid w:val="003F30D9"/>
    <w:rsid w:val="003F4463"/>
    <w:rsid w:val="003F648D"/>
    <w:rsid w:val="003F77F6"/>
    <w:rsid w:val="00400259"/>
    <w:rsid w:val="00400381"/>
    <w:rsid w:val="00403F17"/>
    <w:rsid w:val="004048D2"/>
    <w:rsid w:val="00405454"/>
    <w:rsid w:val="0040655C"/>
    <w:rsid w:val="00407AC5"/>
    <w:rsid w:val="004141EF"/>
    <w:rsid w:val="004152B9"/>
    <w:rsid w:val="00415E1A"/>
    <w:rsid w:val="00415EEC"/>
    <w:rsid w:val="00420162"/>
    <w:rsid w:val="00420616"/>
    <w:rsid w:val="00422C20"/>
    <w:rsid w:val="004232A7"/>
    <w:rsid w:val="004245E6"/>
    <w:rsid w:val="00424B3B"/>
    <w:rsid w:val="00424EDD"/>
    <w:rsid w:val="004265AD"/>
    <w:rsid w:val="00426E16"/>
    <w:rsid w:val="004300B9"/>
    <w:rsid w:val="00433027"/>
    <w:rsid w:val="0043393A"/>
    <w:rsid w:val="004343ED"/>
    <w:rsid w:val="004350BC"/>
    <w:rsid w:val="004354EC"/>
    <w:rsid w:val="004362D1"/>
    <w:rsid w:val="004371B1"/>
    <w:rsid w:val="004372CC"/>
    <w:rsid w:val="0043735F"/>
    <w:rsid w:val="004377C0"/>
    <w:rsid w:val="004401FE"/>
    <w:rsid w:val="00440B5B"/>
    <w:rsid w:val="0044282A"/>
    <w:rsid w:val="00445376"/>
    <w:rsid w:val="00445997"/>
    <w:rsid w:val="004462C2"/>
    <w:rsid w:val="00447423"/>
    <w:rsid w:val="00453159"/>
    <w:rsid w:val="004539BE"/>
    <w:rsid w:val="0045402D"/>
    <w:rsid w:val="004542F9"/>
    <w:rsid w:val="00454443"/>
    <w:rsid w:val="0045507F"/>
    <w:rsid w:val="00457695"/>
    <w:rsid w:val="004579D6"/>
    <w:rsid w:val="004601C0"/>
    <w:rsid w:val="004603D6"/>
    <w:rsid w:val="00461C21"/>
    <w:rsid w:val="00463F76"/>
    <w:rsid w:val="004644CB"/>
    <w:rsid w:val="0046482D"/>
    <w:rsid w:val="00465227"/>
    <w:rsid w:val="00466169"/>
    <w:rsid w:val="0046669D"/>
    <w:rsid w:val="004673A0"/>
    <w:rsid w:val="00467AFB"/>
    <w:rsid w:val="00470716"/>
    <w:rsid w:val="00470EEA"/>
    <w:rsid w:val="004716AC"/>
    <w:rsid w:val="0047183F"/>
    <w:rsid w:val="00475460"/>
    <w:rsid w:val="00475963"/>
    <w:rsid w:val="00475A00"/>
    <w:rsid w:val="00477C62"/>
    <w:rsid w:val="004808E5"/>
    <w:rsid w:val="00480F8F"/>
    <w:rsid w:val="00481074"/>
    <w:rsid w:val="00481BB7"/>
    <w:rsid w:val="00481FFF"/>
    <w:rsid w:val="0048436F"/>
    <w:rsid w:val="0048744A"/>
    <w:rsid w:val="00487C75"/>
    <w:rsid w:val="00490E4D"/>
    <w:rsid w:val="00491987"/>
    <w:rsid w:val="004927B9"/>
    <w:rsid w:val="00493674"/>
    <w:rsid w:val="00495E3E"/>
    <w:rsid w:val="0049670A"/>
    <w:rsid w:val="004A2380"/>
    <w:rsid w:val="004A36CE"/>
    <w:rsid w:val="004A386A"/>
    <w:rsid w:val="004A3C1B"/>
    <w:rsid w:val="004A3F6B"/>
    <w:rsid w:val="004A60A6"/>
    <w:rsid w:val="004B14E0"/>
    <w:rsid w:val="004B48C1"/>
    <w:rsid w:val="004B6C9D"/>
    <w:rsid w:val="004C0241"/>
    <w:rsid w:val="004C1B55"/>
    <w:rsid w:val="004C215C"/>
    <w:rsid w:val="004C29FD"/>
    <w:rsid w:val="004C31FF"/>
    <w:rsid w:val="004C378B"/>
    <w:rsid w:val="004C6733"/>
    <w:rsid w:val="004C6C9D"/>
    <w:rsid w:val="004D0057"/>
    <w:rsid w:val="004D00AD"/>
    <w:rsid w:val="004D034E"/>
    <w:rsid w:val="004D03A1"/>
    <w:rsid w:val="004D04C2"/>
    <w:rsid w:val="004D0971"/>
    <w:rsid w:val="004D17D8"/>
    <w:rsid w:val="004D2538"/>
    <w:rsid w:val="004D263D"/>
    <w:rsid w:val="004D2902"/>
    <w:rsid w:val="004D3AB6"/>
    <w:rsid w:val="004D59CF"/>
    <w:rsid w:val="004D7561"/>
    <w:rsid w:val="004E0294"/>
    <w:rsid w:val="004E1D29"/>
    <w:rsid w:val="004E2461"/>
    <w:rsid w:val="004E2F87"/>
    <w:rsid w:val="004E3023"/>
    <w:rsid w:val="004E3F9F"/>
    <w:rsid w:val="004E5209"/>
    <w:rsid w:val="004E5D71"/>
    <w:rsid w:val="004E60EE"/>
    <w:rsid w:val="004E7136"/>
    <w:rsid w:val="004F0221"/>
    <w:rsid w:val="004F118A"/>
    <w:rsid w:val="004F4B8A"/>
    <w:rsid w:val="004F515F"/>
    <w:rsid w:val="004F5403"/>
    <w:rsid w:val="004F568F"/>
    <w:rsid w:val="004F5AC0"/>
    <w:rsid w:val="004F74A7"/>
    <w:rsid w:val="00500F7B"/>
    <w:rsid w:val="00501BA1"/>
    <w:rsid w:val="005024B0"/>
    <w:rsid w:val="005049AF"/>
    <w:rsid w:val="00504FEA"/>
    <w:rsid w:val="005063D2"/>
    <w:rsid w:val="0050647C"/>
    <w:rsid w:val="00506931"/>
    <w:rsid w:val="0051016F"/>
    <w:rsid w:val="00510A12"/>
    <w:rsid w:val="00511D13"/>
    <w:rsid w:val="00514E56"/>
    <w:rsid w:val="00515C81"/>
    <w:rsid w:val="00516B1F"/>
    <w:rsid w:val="00517DB8"/>
    <w:rsid w:val="0052226C"/>
    <w:rsid w:val="005244CC"/>
    <w:rsid w:val="00526553"/>
    <w:rsid w:val="005330ED"/>
    <w:rsid w:val="0053513F"/>
    <w:rsid w:val="0053543B"/>
    <w:rsid w:val="00536D65"/>
    <w:rsid w:val="00537497"/>
    <w:rsid w:val="00540A69"/>
    <w:rsid w:val="00541537"/>
    <w:rsid w:val="0054169B"/>
    <w:rsid w:val="00541D73"/>
    <w:rsid w:val="005425A5"/>
    <w:rsid w:val="0054308F"/>
    <w:rsid w:val="00543F1A"/>
    <w:rsid w:val="00546666"/>
    <w:rsid w:val="00546826"/>
    <w:rsid w:val="00552DBB"/>
    <w:rsid w:val="00553F4F"/>
    <w:rsid w:val="005543F7"/>
    <w:rsid w:val="00554F85"/>
    <w:rsid w:val="0055561A"/>
    <w:rsid w:val="00555748"/>
    <w:rsid w:val="005561C7"/>
    <w:rsid w:val="005579F3"/>
    <w:rsid w:val="00560130"/>
    <w:rsid w:val="00560339"/>
    <w:rsid w:val="00560566"/>
    <w:rsid w:val="00560F8C"/>
    <w:rsid w:val="00562EB7"/>
    <w:rsid w:val="0056375E"/>
    <w:rsid w:val="00563883"/>
    <w:rsid w:val="005639A0"/>
    <w:rsid w:val="00565FFA"/>
    <w:rsid w:val="00570BE5"/>
    <w:rsid w:val="005721C0"/>
    <w:rsid w:val="00574DD0"/>
    <w:rsid w:val="00575C35"/>
    <w:rsid w:val="00575D28"/>
    <w:rsid w:val="0058067C"/>
    <w:rsid w:val="005825BD"/>
    <w:rsid w:val="00584F85"/>
    <w:rsid w:val="00585897"/>
    <w:rsid w:val="00585DC9"/>
    <w:rsid w:val="0058624B"/>
    <w:rsid w:val="00590361"/>
    <w:rsid w:val="005911AA"/>
    <w:rsid w:val="00591FA0"/>
    <w:rsid w:val="00592365"/>
    <w:rsid w:val="00593750"/>
    <w:rsid w:val="00593E11"/>
    <w:rsid w:val="005942B8"/>
    <w:rsid w:val="005943EA"/>
    <w:rsid w:val="0059592F"/>
    <w:rsid w:val="00595AD6"/>
    <w:rsid w:val="00596576"/>
    <w:rsid w:val="0059665F"/>
    <w:rsid w:val="00596833"/>
    <w:rsid w:val="005977AB"/>
    <w:rsid w:val="005A2647"/>
    <w:rsid w:val="005A3C35"/>
    <w:rsid w:val="005A42E4"/>
    <w:rsid w:val="005A51B4"/>
    <w:rsid w:val="005A7E12"/>
    <w:rsid w:val="005B236B"/>
    <w:rsid w:val="005B2750"/>
    <w:rsid w:val="005B5CD6"/>
    <w:rsid w:val="005B668A"/>
    <w:rsid w:val="005B68B9"/>
    <w:rsid w:val="005B79CE"/>
    <w:rsid w:val="005B7FF4"/>
    <w:rsid w:val="005C0AD3"/>
    <w:rsid w:val="005C26D4"/>
    <w:rsid w:val="005C2878"/>
    <w:rsid w:val="005C2E91"/>
    <w:rsid w:val="005C3DCC"/>
    <w:rsid w:val="005C462B"/>
    <w:rsid w:val="005C5A4E"/>
    <w:rsid w:val="005C66C0"/>
    <w:rsid w:val="005D1C98"/>
    <w:rsid w:val="005D2579"/>
    <w:rsid w:val="005D474F"/>
    <w:rsid w:val="005D65A5"/>
    <w:rsid w:val="005D7B25"/>
    <w:rsid w:val="005E0FA9"/>
    <w:rsid w:val="005E12B8"/>
    <w:rsid w:val="005E158B"/>
    <w:rsid w:val="005E1793"/>
    <w:rsid w:val="005E5331"/>
    <w:rsid w:val="005E63FD"/>
    <w:rsid w:val="005E66D4"/>
    <w:rsid w:val="005F00AB"/>
    <w:rsid w:val="005F0240"/>
    <w:rsid w:val="005F29D8"/>
    <w:rsid w:val="005F2EC3"/>
    <w:rsid w:val="005F43FF"/>
    <w:rsid w:val="005F58E8"/>
    <w:rsid w:val="005F60B2"/>
    <w:rsid w:val="005F6BE8"/>
    <w:rsid w:val="005F7A21"/>
    <w:rsid w:val="006000C5"/>
    <w:rsid w:val="006015F0"/>
    <w:rsid w:val="00603146"/>
    <w:rsid w:val="006034D8"/>
    <w:rsid w:val="00607415"/>
    <w:rsid w:val="006079C2"/>
    <w:rsid w:val="006119F5"/>
    <w:rsid w:val="00612C5B"/>
    <w:rsid w:val="00613C66"/>
    <w:rsid w:val="006173EA"/>
    <w:rsid w:val="00617647"/>
    <w:rsid w:val="0062056C"/>
    <w:rsid w:val="00621898"/>
    <w:rsid w:val="00621E6B"/>
    <w:rsid w:val="00624074"/>
    <w:rsid w:val="006247B5"/>
    <w:rsid w:val="00625FBA"/>
    <w:rsid w:val="00627231"/>
    <w:rsid w:val="00627D90"/>
    <w:rsid w:val="00630F62"/>
    <w:rsid w:val="00631E0A"/>
    <w:rsid w:val="006333B9"/>
    <w:rsid w:val="00633E70"/>
    <w:rsid w:val="00634C92"/>
    <w:rsid w:val="00634CC6"/>
    <w:rsid w:val="0063576C"/>
    <w:rsid w:val="00637CC8"/>
    <w:rsid w:val="00641817"/>
    <w:rsid w:val="00641A26"/>
    <w:rsid w:val="00643E8C"/>
    <w:rsid w:val="00644029"/>
    <w:rsid w:val="0064469B"/>
    <w:rsid w:val="00644741"/>
    <w:rsid w:val="00644C77"/>
    <w:rsid w:val="006467E1"/>
    <w:rsid w:val="0064765B"/>
    <w:rsid w:val="006508BC"/>
    <w:rsid w:val="00651BEC"/>
    <w:rsid w:val="006523B8"/>
    <w:rsid w:val="0065296A"/>
    <w:rsid w:val="00652985"/>
    <w:rsid w:val="0065561E"/>
    <w:rsid w:val="0065766E"/>
    <w:rsid w:val="006616C5"/>
    <w:rsid w:val="0066174D"/>
    <w:rsid w:val="006620CB"/>
    <w:rsid w:val="00663604"/>
    <w:rsid w:val="0066689B"/>
    <w:rsid w:val="00667A3F"/>
    <w:rsid w:val="00671CC8"/>
    <w:rsid w:val="00671F35"/>
    <w:rsid w:val="006725E1"/>
    <w:rsid w:val="0067402A"/>
    <w:rsid w:val="00674326"/>
    <w:rsid w:val="006757EF"/>
    <w:rsid w:val="0067651E"/>
    <w:rsid w:val="00676BE2"/>
    <w:rsid w:val="00681312"/>
    <w:rsid w:val="006827CF"/>
    <w:rsid w:val="0068319B"/>
    <w:rsid w:val="00686006"/>
    <w:rsid w:val="00686E91"/>
    <w:rsid w:val="00687265"/>
    <w:rsid w:val="006912C0"/>
    <w:rsid w:val="0069151C"/>
    <w:rsid w:val="00691D6D"/>
    <w:rsid w:val="00692690"/>
    <w:rsid w:val="00692FBE"/>
    <w:rsid w:val="00694B38"/>
    <w:rsid w:val="00695C22"/>
    <w:rsid w:val="00696140"/>
    <w:rsid w:val="0069727A"/>
    <w:rsid w:val="0069795E"/>
    <w:rsid w:val="006A1C69"/>
    <w:rsid w:val="006A2B45"/>
    <w:rsid w:val="006A332C"/>
    <w:rsid w:val="006A4F9F"/>
    <w:rsid w:val="006A54D1"/>
    <w:rsid w:val="006A57F6"/>
    <w:rsid w:val="006A5B11"/>
    <w:rsid w:val="006A6AE4"/>
    <w:rsid w:val="006A70B5"/>
    <w:rsid w:val="006A739E"/>
    <w:rsid w:val="006A7BCB"/>
    <w:rsid w:val="006B010E"/>
    <w:rsid w:val="006B233D"/>
    <w:rsid w:val="006B4637"/>
    <w:rsid w:val="006B57FD"/>
    <w:rsid w:val="006B609A"/>
    <w:rsid w:val="006B6510"/>
    <w:rsid w:val="006C1954"/>
    <w:rsid w:val="006C286E"/>
    <w:rsid w:val="006C2E30"/>
    <w:rsid w:val="006C3228"/>
    <w:rsid w:val="006C41A2"/>
    <w:rsid w:val="006C5422"/>
    <w:rsid w:val="006D171F"/>
    <w:rsid w:val="006D1F17"/>
    <w:rsid w:val="006D2519"/>
    <w:rsid w:val="006D2EC3"/>
    <w:rsid w:val="006D319D"/>
    <w:rsid w:val="006D4017"/>
    <w:rsid w:val="006D41F7"/>
    <w:rsid w:val="006D4B0F"/>
    <w:rsid w:val="006D55A6"/>
    <w:rsid w:val="006D5F32"/>
    <w:rsid w:val="006D62ED"/>
    <w:rsid w:val="006D6C26"/>
    <w:rsid w:val="006D7569"/>
    <w:rsid w:val="006E108D"/>
    <w:rsid w:val="006E2818"/>
    <w:rsid w:val="006E3CCC"/>
    <w:rsid w:val="006E4AAD"/>
    <w:rsid w:val="006E543E"/>
    <w:rsid w:val="006E66CA"/>
    <w:rsid w:val="006E7098"/>
    <w:rsid w:val="006F284A"/>
    <w:rsid w:val="006F2E66"/>
    <w:rsid w:val="006F317E"/>
    <w:rsid w:val="006F38DF"/>
    <w:rsid w:val="006F4308"/>
    <w:rsid w:val="006F5666"/>
    <w:rsid w:val="006F5973"/>
    <w:rsid w:val="006F6BE7"/>
    <w:rsid w:val="0070007C"/>
    <w:rsid w:val="00700E8F"/>
    <w:rsid w:val="00701437"/>
    <w:rsid w:val="00702049"/>
    <w:rsid w:val="00703E52"/>
    <w:rsid w:val="00705510"/>
    <w:rsid w:val="00706116"/>
    <w:rsid w:val="00706EB1"/>
    <w:rsid w:val="00710653"/>
    <w:rsid w:val="00711729"/>
    <w:rsid w:val="007149E6"/>
    <w:rsid w:val="007153D0"/>
    <w:rsid w:val="00717027"/>
    <w:rsid w:val="007202A2"/>
    <w:rsid w:val="00720FF5"/>
    <w:rsid w:val="0072135C"/>
    <w:rsid w:val="00721430"/>
    <w:rsid w:val="007217E9"/>
    <w:rsid w:val="00722436"/>
    <w:rsid w:val="00722D25"/>
    <w:rsid w:val="007231B2"/>
    <w:rsid w:val="00724A06"/>
    <w:rsid w:val="00724FFF"/>
    <w:rsid w:val="007250BF"/>
    <w:rsid w:val="00725F59"/>
    <w:rsid w:val="00726938"/>
    <w:rsid w:val="00726B61"/>
    <w:rsid w:val="007301D0"/>
    <w:rsid w:val="007305B8"/>
    <w:rsid w:val="0073061A"/>
    <w:rsid w:val="007316AE"/>
    <w:rsid w:val="0073267D"/>
    <w:rsid w:val="00733398"/>
    <w:rsid w:val="00734DF9"/>
    <w:rsid w:val="0073520B"/>
    <w:rsid w:val="00735437"/>
    <w:rsid w:val="00740878"/>
    <w:rsid w:val="00741CFE"/>
    <w:rsid w:val="007444D7"/>
    <w:rsid w:val="00745480"/>
    <w:rsid w:val="0074695E"/>
    <w:rsid w:val="00750517"/>
    <w:rsid w:val="007505DC"/>
    <w:rsid w:val="00750BCC"/>
    <w:rsid w:val="00750EF4"/>
    <w:rsid w:val="00750FEE"/>
    <w:rsid w:val="00751580"/>
    <w:rsid w:val="00752A52"/>
    <w:rsid w:val="0075383D"/>
    <w:rsid w:val="00753E96"/>
    <w:rsid w:val="00754776"/>
    <w:rsid w:val="00755FBF"/>
    <w:rsid w:val="0075624E"/>
    <w:rsid w:val="00756BBE"/>
    <w:rsid w:val="00756C6A"/>
    <w:rsid w:val="00760F72"/>
    <w:rsid w:val="0076119C"/>
    <w:rsid w:val="00761210"/>
    <w:rsid w:val="007618FB"/>
    <w:rsid w:val="0076207E"/>
    <w:rsid w:val="00763D14"/>
    <w:rsid w:val="007655CD"/>
    <w:rsid w:val="00765A1F"/>
    <w:rsid w:val="00765BB8"/>
    <w:rsid w:val="00765EE3"/>
    <w:rsid w:val="00766B64"/>
    <w:rsid w:val="00770D16"/>
    <w:rsid w:val="007725AD"/>
    <w:rsid w:val="007746F6"/>
    <w:rsid w:val="00777251"/>
    <w:rsid w:val="007774EE"/>
    <w:rsid w:val="00780277"/>
    <w:rsid w:val="0078310E"/>
    <w:rsid w:val="00785391"/>
    <w:rsid w:val="007863A4"/>
    <w:rsid w:val="007867BE"/>
    <w:rsid w:val="00786DD6"/>
    <w:rsid w:val="00786EBA"/>
    <w:rsid w:val="007901FA"/>
    <w:rsid w:val="00790645"/>
    <w:rsid w:val="0079144F"/>
    <w:rsid w:val="00791776"/>
    <w:rsid w:val="00792153"/>
    <w:rsid w:val="00793591"/>
    <w:rsid w:val="00793BC9"/>
    <w:rsid w:val="00794B67"/>
    <w:rsid w:val="0079643D"/>
    <w:rsid w:val="00797538"/>
    <w:rsid w:val="00797CDF"/>
    <w:rsid w:val="007A25E6"/>
    <w:rsid w:val="007A35F9"/>
    <w:rsid w:val="007A3CF4"/>
    <w:rsid w:val="007B013F"/>
    <w:rsid w:val="007B1041"/>
    <w:rsid w:val="007B35CF"/>
    <w:rsid w:val="007B3609"/>
    <w:rsid w:val="007B3EFC"/>
    <w:rsid w:val="007B46EB"/>
    <w:rsid w:val="007B4EE6"/>
    <w:rsid w:val="007B595A"/>
    <w:rsid w:val="007B6601"/>
    <w:rsid w:val="007B6EEF"/>
    <w:rsid w:val="007B792D"/>
    <w:rsid w:val="007C02AA"/>
    <w:rsid w:val="007C0B6C"/>
    <w:rsid w:val="007C1296"/>
    <w:rsid w:val="007C1551"/>
    <w:rsid w:val="007C1624"/>
    <w:rsid w:val="007C191B"/>
    <w:rsid w:val="007C1E09"/>
    <w:rsid w:val="007C590C"/>
    <w:rsid w:val="007C5D32"/>
    <w:rsid w:val="007C6350"/>
    <w:rsid w:val="007C7B44"/>
    <w:rsid w:val="007D21E1"/>
    <w:rsid w:val="007D3BDF"/>
    <w:rsid w:val="007D6491"/>
    <w:rsid w:val="007D7B31"/>
    <w:rsid w:val="007D7BEE"/>
    <w:rsid w:val="007E0177"/>
    <w:rsid w:val="007E02C3"/>
    <w:rsid w:val="007E09E3"/>
    <w:rsid w:val="007E15BB"/>
    <w:rsid w:val="007E29F7"/>
    <w:rsid w:val="007E563E"/>
    <w:rsid w:val="007E5CB3"/>
    <w:rsid w:val="007E705D"/>
    <w:rsid w:val="007E7A5C"/>
    <w:rsid w:val="007F1D98"/>
    <w:rsid w:val="007F40EF"/>
    <w:rsid w:val="007F4CA4"/>
    <w:rsid w:val="007F61CD"/>
    <w:rsid w:val="007F64C6"/>
    <w:rsid w:val="007F662A"/>
    <w:rsid w:val="007F69AC"/>
    <w:rsid w:val="007F6FA8"/>
    <w:rsid w:val="007F7E72"/>
    <w:rsid w:val="007F7EAA"/>
    <w:rsid w:val="008015BD"/>
    <w:rsid w:val="00801CAC"/>
    <w:rsid w:val="00802DA7"/>
    <w:rsid w:val="00802FD2"/>
    <w:rsid w:val="00803071"/>
    <w:rsid w:val="00803B39"/>
    <w:rsid w:val="00803E38"/>
    <w:rsid w:val="0080463E"/>
    <w:rsid w:val="008048C5"/>
    <w:rsid w:val="00806307"/>
    <w:rsid w:val="00806574"/>
    <w:rsid w:val="008065C9"/>
    <w:rsid w:val="00806A22"/>
    <w:rsid w:val="00807EED"/>
    <w:rsid w:val="00810AC7"/>
    <w:rsid w:val="00812B18"/>
    <w:rsid w:val="008132ED"/>
    <w:rsid w:val="008137ED"/>
    <w:rsid w:val="0081528B"/>
    <w:rsid w:val="00815D89"/>
    <w:rsid w:val="0081772A"/>
    <w:rsid w:val="00820534"/>
    <w:rsid w:val="00822E5B"/>
    <w:rsid w:val="008261F1"/>
    <w:rsid w:val="00826E25"/>
    <w:rsid w:val="008277BC"/>
    <w:rsid w:val="00831B2F"/>
    <w:rsid w:val="00832377"/>
    <w:rsid w:val="00832BED"/>
    <w:rsid w:val="008341F4"/>
    <w:rsid w:val="00835147"/>
    <w:rsid w:val="00835159"/>
    <w:rsid w:val="00835E9E"/>
    <w:rsid w:val="00835F33"/>
    <w:rsid w:val="008400FA"/>
    <w:rsid w:val="00840701"/>
    <w:rsid w:val="0084140C"/>
    <w:rsid w:val="00841B5B"/>
    <w:rsid w:val="00841F50"/>
    <w:rsid w:val="00842C6F"/>
    <w:rsid w:val="008458CD"/>
    <w:rsid w:val="00846221"/>
    <w:rsid w:val="0084622F"/>
    <w:rsid w:val="00850389"/>
    <w:rsid w:val="00851D3A"/>
    <w:rsid w:val="00853288"/>
    <w:rsid w:val="0085515B"/>
    <w:rsid w:val="0085597C"/>
    <w:rsid w:val="0085621A"/>
    <w:rsid w:val="00856B22"/>
    <w:rsid w:val="00856D71"/>
    <w:rsid w:val="00861E3D"/>
    <w:rsid w:val="00863790"/>
    <w:rsid w:val="008638DE"/>
    <w:rsid w:val="00864ECA"/>
    <w:rsid w:val="008660CD"/>
    <w:rsid w:val="00867158"/>
    <w:rsid w:val="00867EF9"/>
    <w:rsid w:val="00867FCE"/>
    <w:rsid w:val="008705DB"/>
    <w:rsid w:val="00870F15"/>
    <w:rsid w:val="00871F58"/>
    <w:rsid w:val="008729AC"/>
    <w:rsid w:val="008731EA"/>
    <w:rsid w:val="00873228"/>
    <w:rsid w:val="00873391"/>
    <w:rsid w:val="00873F8F"/>
    <w:rsid w:val="0087484D"/>
    <w:rsid w:val="00874B7D"/>
    <w:rsid w:val="00875A33"/>
    <w:rsid w:val="00876392"/>
    <w:rsid w:val="00876C6E"/>
    <w:rsid w:val="00877411"/>
    <w:rsid w:val="00877BCA"/>
    <w:rsid w:val="00880690"/>
    <w:rsid w:val="008818EF"/>
    <w:rsid w:val="00882C36"/>
    <w:rsid w:val="0088394B"/>
    <w:rsid w:val="00883B91"/>
    <w:rsid w:val="00883CE9"/>
    <w:rsid w:val="00884645"/>
    <w:rsid w:val="00885934"/>
    <w:rsid w:val="008860CD"/>
    <w:rsid w:val="008863B7"/>
    <w:rsid w:val="00886F73"/>
    <w:rsid w:val="00887FC3"/>
    <w:rsid w:val="0089011E"/>
    <w:rsid w:val="00891EB2"/>
    <w:rsid w:val="00893AB0"/>
    <w:rsid w:val="00895DD1"/>
    <w:rsid w:val="00897144"/>
    <w:rsid w:val="008A1D00"/>
    <w:rsid w:val="008A1EF9"/>
    <w:rsid w:val="008A2301"/>
    <w:rsid w:val="008A3B42"/>
    <w:rsid w:val="008A41D8"/>
    <w:rsid w:val="008A44E3"/>
    <w:rsid w:val="008A4958"/>
    <w:rsid w:val="008A4A99"/>
    <w:rsid w:val="008A5695"/>
    <w:rsid w:val="008A5EEE"/>
    <w:rsid w:val="008B1CDD"/>
    <w:rsid w:val="008B3C2B"/>
    <w:rsid w:val="008B536F"/>
    <w:rsid w:val="008B7214"/>
    <w:rsid w:val="008C0278"/>
    <w:rsid w:val="008C0825"/>
    <w:rsid w:val="008C0837"/>
    <w:rsid w:val="008C101D"/>
    <w:rsid w:val="008C2149"/>
    <w:rsid w:val="008C37B8"/>
    <w:rsid w:val="008C5655"/>
    <w:rsid w:val="008C645F"/>
    <w:rsid w:val="008C6999"/>
    <w:rsid w:val="008C7345"/>
    <w:rsid w:val="008C7E45"/>
    <w:rsid w:val="008D0F56"/>
    <w:rsid w:val="008D112B"/>
    <w:rsid w:val="008D113F"/>
    <w:rsid w:val="008D1842"/>
    <w:rsid w:val="008D2E95"/>
    <w:rsid w:val="008D3D66"/>
    <w:rsid w:val="008D4023"/>
    <w:rsid w:val="008D44C4"/>
    <w:rsid w:val="008D46D3"/>
    <w:rsid w:val="008D4917"/>
    <w:rsid w:val="008D578A"/>
    <w:rsid w:val="008D6F81"/>
    <w:rsid w:val="008E15F9"/>
    <w:rsid w:val="008E1BDB"/>
    <w:rsid w:val="008E2521"/>
    <w:rsid w:val="008E3E48"/>
    <w:rsid w:val="008E4368"/>
    <w:rsid w:val="008E4AE7"/>
    <w:rsid w:val="008E52DE"/>
    <w:rsid w:val="008E603B"/>
    <w:rsid w:val="008E6E4B"/>
    <w:rsid w:val="008E7058"/>
    <w:rsid w:val="008F0270"/>
    <w:rsid w:val="008F1AAF"/>
    <w:rsid w:val="008F2B24"/>
    <w:rsid w:val="008F4469"/>
    <w:rsid w:val="008F4482"/>
    <w:rsid w:val="008F494F"/>
    <w:rsid w:val="008F5A73"/>
    <w:rsid w:val="008F60C2"/>
    <w:rsid w:val="008F60F7"/>
    <w:rsid w:val="008F67C6"/>
    <w:rsid w:val="008F74F3"/>
    <w:rsid w:val="008F78B1"/>
    <w:rsid w:val="008F7BE8"/>
    <w:rsid w:val="00900D99"/>
    <w:rsid w:val="00901377"/>
    <w:rsid w:val="009028CA"/>
    <w:rsid w:val="00902DC9"/>
    <w:rsid w:val="00902DF2"/>
    <w:rsid w:val="0090308F"/>
    <w:rsid w:val="00903E98"/>
    <w:rsid w:val="00905419"/>
    <w:rsid w:val="00906854"/>
    <w:rsid w:val="009075A1"/>
    <w:rsid w:val="00910B64"/>
    <w:rsid w:val="00912A3C"/>
    <w:rsid w:val="0091401E"/>
    <w:rsid w:val="00914FA6"/>
    <w:rsid w:val="00916D37"/>
    <w:rsid w:val="00916DF1"/>
    <w:rsid w:val="00916E10"/>
    <w:rsid w:val="00917BB8"/>
    <w:rsid w:val="009201B8"/>
    <w:rsid w:val="009214AD"/>
    <w:rsid w:val="00922EC5"/>
    <w:rsid w:val="0092437E"/>
    <w:rsid w:val="00925656"/>
    <w:rsid w:val="00930577"/>
    <w:rsid w:val="0093079A"/>
    <w:rsid w:val="00932392"/>
    <w:rsid w:val="0093269A"/>
    <w:rsid w:val="00934C1C"/>
    <w:rsid w:val="00935019"/>
    <w:rsid w:val="00935CB5"/>
    <w:rsid w:val="0093646E"/>
    <w:rsid w:val="0093748B"/>
    <w:rsid w:val="0094107C"/>
    <w:rsid w:val="0094129D"/>
    <w:rsid w:val="009447DB"/>
    <w:rsid w:val="009556B0"/>
    <w:rsid w:val="00955DC1"/>
    <w:rsid w:val="00955F5A"/>
    <w:rsid w:val="00957594"/>
    <w:rsid w:val="00957C96"/>
    <w:rsid w:val="0096057D"/>
    <w:rsid w:val="00960A0B"/>
    <w:rsid w:val="00963086"/>
    <w:rsid w:val="00963F1B"/>
    <w:rsid w:val="00964108"/>
    <w:rsid w:val="009647E8"/>
    <w:rsid w:val="0096627C"/>
    <w:rsid w:val="00966572"/>
    <w:rsid w:val="009721BA"/>
    <w:rsid w:val="00973B66"/>
    <w:rsid w:val="00973F8D"/>
    <w:rsid w:val="009748FE"/>
    <w:rsid w:val="00974A4E"/>
    <w:rsid w:val="00974AF9"/>
    <w:rsid w:val="00976421"/>
    <w:rsid w:val="00976D23"/>
    <w:rsid w:val="00976F8A"/>
    <w:rsid w:val="00980005"/>
    <w:rsid w:val="00980030"/>
    <w:rsid w:val="00982772"/>
    <w:rsid w:val="00983EA4"/>
    <w:rsid w:val="0098401A"/>
    <w:rsid w:val="00984ACF"/>
    <w:rsid w:val="0098546F"/>
    <w:rsid w:val="00985B88"/>
    <w:rsid w:val="00985D5E"/>
    <w:rsid w:val="00986E17"/>
    <w:rsid w:val="009934EA"/>
    <w:rsid w:val="00993B9D"/>
    <w:rsid w:val="00993BC2"/>
    <w:rsid w:val="00995827"/>
    <w:rsid w:val="00996007"/>
    <w:rsid w:val="00996CE2"/>
    <w:rsid w:val="009977D3"/>
    <w:rsid w:val="009A01AE"/>
    <w:rsid w:val="009A0F90"/>
    <w:rsid w:val="009A16E1"/>
    <w:rsid w:val="009A18C3"/>
    <w:rsid w:val="009A26FE"/>
    <w:rsid w:val="009A67EA"/>
    <w:rsid w:val="009A7399"/>
    <w:rsid w:val="009B0624"/>
    <w:rsid w:val="009B07B5"/>
    <w:rsid w:val="009B102B"/>
    <w:rsid w:val="009B144E"/>
    <w:rsid w:val="009B28F6"/>
    <w:rsid w:val="009B3E45"/>
    <w:rsid w:val="009B40EB"/>
    <w:rsid w:val="009B45DC"/>
    <w:rsid w:val="009B64C3"/>
    <w:rsid w:val="009B7CE4"/>
    <w:rsid w:val="009B7E2C"/>
    <w:rsid w:val="009C20F9"/>
    <w:rsid w:val="009C2814"/>
    <w:rsid w:val="009C496D"/>
    <w:rsid w:val="009C4F49"/>
    <w:rsid w:val="009C55C2"/>
    <w:rsid w:val="009D081A"/>
    <w:rsid w:val="009D11CD"/>
    <w:rsid w:val="009D3C77"/>
    <w:rsid w:val="009D586B"/>
    <w:rsid w:val="009D5B3A"/>
    <w:rsid w:val="009D5D05"/>
    <w:rsid w:val="009E365D"/>
    <w:rsid w:val="009E48B7"/>
    <w:rsid w:val="009E4D41"/>
    <w:rsid w:val="009E610A"/>
    <w:rsid w:val="009E77A0"/>
    <w:rsid w:val="009E7891"/>
    <w:rsid w:val="009F023A"/>
    <w:rsid w:val="009F1727"/>
    <w:rsid w:val="009F1DD9"/>
    <w:rsid w:val="009F217C"/>
    <w:rsid w:val="009F21C8"/>
    <w:rsid w:val="009F2384"/>
    <w:rsid w:val="009F45A7"/>
    <w:rsid w:val="009F4838"/>
    <w:rsid w:val="00A00385"/>
    <w:rsid w:val="00A00504"/>
    <w:rsid w:val="00A008A6"/>
    <w:rsid w:val="00A008CC"/>
    <w:rsid w:val="00A021D1"/>
    <w:rsid w:val="00A03250"/>
    <w:rsid w:val="00A035D2"/>
    <w:rsid w:val="00A0365D"/>
    <w:rsid w:val="00A037E4"/>
    <w:rsid w:val="00A03F66"/>
    <w:rsid w:val="00A04AA8"/>
    <w:rsid w:val="00A04B26"/>
    <w:rsid w:val="00A061A0"/>
    <w:rsid w:val="00A07B15"/>
    <w:rsid w:val="00A11009"/>
    <w:rsid w:val="00A11359"/>
    <w:rsid w:val="00A14C99"/>
    <w:rsid w:val="00A155D7"/>
    <w:rsid w:val="00A162FE"/>
    <w:rsid w:val="00A16409"/>
    <w:rsid w:val="00A16CFB"/>
    <w:rsid w:val="00A174BD"/>
    <w:rsid w:val="00A17CE2"/>
    <w:rsid w:val="00A2150E"/>
    <w:rsid w:val="00A21916"/>
    <w:rsid w:val="00A22AA4"/>
    <w:rsid w:val="00A22F92"/>
    <w:rsid w:val="00A232D2"/>
    <w:rsid w:val="00A253C0"/>
    <w:rsid w:val="00A263A6"/>
    <w:rsid w:val="00A27537"/>
    <w:rsid w:val="00A30C62"/>
    <w:rsid w:val="00A321B8"/>
    <w:rsid w:val="00A3299F"/>
    <w:rsid w:val="00A32C2F"/>
    <w:rsid w:val="00A33979"/>
    <w:rsid w:val="00A346EE"/>
    <w:rsid w:val="00A36053"/>
    <w:rsid w:val="00A36532"/>
    <w:rsid w:val="00A371FC"/>
    <w:rsid w:val="00A408FC"/>
    <w:rsid w:val="00A411F3"/>
    <w:rsid w:val="00A41784"/>
    <w:rsid w:val="00A434E5"/>
    <w:rsid w:val="00A46476"/>
    <w:rsid w:val="00A46DDE"/>
    <w:rsid w:val="00A4788C"/>
    <w:rsid w:val="00A5187F"/>
    <w:rsid w:val="00A51C36"/>
    <w:rsid w:val="00A52A23"/>
    <w:rsid w:val="00A53493"/>
    <w:rsid w:val="00A53901"/>
    <w:rsid w:val="00A55FA4"/>
    <w:rsid w:val="00A56695"/>
    <w:rsid w:val="00A57947"/>
    <w:rsid w:val="00A605D9"/>
    <w:rsid w:val="00A608B2"/>
    <w:rsid w:val="00A60ABC"/>
    <w:rsid w:val="00A60ABE"/>
    <w:rsid w:val="00A60EBB"/>
    <w:rsid w:val="00A632A8"/>
    <w:rsid w:val="00A632C5"/>
    <w:rsid w:val="00A64819"/>
    <w:rsid w:val="00A650C9"/>
    <w:rsid w:val="00A67F09"/>
    <w:rsid w:val="00A715AB"/>
    <w:rsid w:val="00A71DB8"/>
    <w:rsid w:val="00A73D80"/>
    <w:rsid w:val="00A74847"/>
    <w:rsid w:val="00A75E33"/>
    <w:rsid w:val="00A76337"/>
    <w:rsid w:val="00A768EF"/>
    <w:rsid w:val="00A82943"/>
    <w:rsid w:val="00A82F1C"/>
    <w:rsid w:val="00A83C64"/>
    <w:rsid w:val="00A841E2"/>
    <w:rsid w:val="00A85F81"/>
    <w:rsid w:val="00A87C61"/>
    <w:rsid w:val="00A87DAF"/>
    <w:rsid w:val="00A87F5E"/>
    <w:rsid w:val="00A9007A"/>
    <w:rsid w:val="00A921FD"/>
    <w:rsid w:val="00A94AB0"/>
    <w:rsid w:val="00A94D7E"/>
    <w:rsid w:val="00A95656"/>
    <w:rsid w:val="00A96401"/>
    <w:rsid w:val="00A972CA"/>
    <w:rsid w:val="00A973DD"/>
    <w:rsid w:val="00AA06C2"/>
    <w:rsid w:val="00AA0CF4"/>
    <w:rsid w:val="00AA1B16"/>
    <w:rsid w:val="00AA5023"/>
    <w:rsid w:val="00AA5762"/>
    <w:rsid w:val="00AA6163"/>
    <w:rsid w:val="00AB11A0"/>
    <w:rsid w:val="00AB167E"/>
    <w:rsid w:val="00AB185F"/>
    <w:rsid w:val="00AB2970"/>
    <w:rsid w:val="00AB3B70"/>
    <w:rsid w:val="00AB4AEB"/>
    <w:rsid w:val="00AB5847"/>
    <w:rsid w:val="00AB62E1"/>
    <w:rsid w:val="00AB6A72"/>
    <w:rsid w:val="00AB7AA6"/>
    <w:rsid w:val="00AC03F5"/>
    <w:rsid w:val="00AC1EB1"/>
    <w:rsid w:val="00AC2033"/>
    <w:rsid w:val="00AC33F5"/>
    <w:rsid w:val="00AC429A"/>
    <w:rsid w:val="00AC5A8F"/>
    <w:rsid w:val="00AC62CF"/>
    <w:rsid w:val="00AC6D41"/>
    <w:rsid w:val="00AC757D"/>
    <w:rsid w:val="00AC79F0"/>
    <w:rsid w:val="00AC7DC3"/>
    <w:rsid w:val="00AD03DA"/>
    <w:rsid w:val="00AD0656"/>
    <w:rsid w:val="00AD0A16"/>
    <w:rsid w:val="00AD1D69"/>
    <w:rsid w:val="00AD3640"/>
    <w:rsid w:val="00AD4320"/>
    <w:rsid w:val="00AD5CE5"/>
    <w:rsid w:val="00AD6034"/>
    <w:rsid w:val="00AD70FC"/>
    <w:rsid w:val="00AD77C6"/>
    <w:rsid w:val="00AE047E"/>
    <w:rsid w:val="00AE0B70"/>
    <w:rsid w:val="00AE0E53"/>
    <w:rsid w:val="00AE2071"/>
    <w:rsid w:val="00AE2740"/>
    <w:rsid w:val="00AE377F"/>
    <w:rsid w:val="00AE45D4"/>
    <w:rsid w:val="00AE488E"/>
    <w:rsid w:val="00AE613D"/>
    <w:rsid w:val="00AE7D16"/>
    <w:rsid w:val="00AF00D6"/>
    <w:rsid w:val="00AF03EC"/>
    <w:rsid w:val="00AF0670"/>
    <w:rsid w:val="00AF13C9"/>
    <w:rsid w:val="00AF2D5B"/>
    <w:rsid w:val="00AF33A3"/>
    <w:rsid w:val="00AF4509"/>
    <w:rsid w:val="00AF6163"/>
    <w:rsid w:val="00AF7379"/>
    <w:rsid w:val="00AF7B94"/>
    <w:rsid w:val="00B01D78"/>
    <w:rsid w:val="00B0224B"/>
    <w:rsid w:val="00B0390B"/>
    <w:rsid w:val="00B05178"/>
    <w:rsid w:val="00B05366"/>
    <w:rsid w:val="00B1026D"/>
    <w:rsid w:val="00B1042B"/>
    <w:rsid w:val="00B11B30"/>
    <w:rsid w:val="00B12185"/>
    <w:rsid w:val="00B12330"/>
    <w:rsid w:val="00B1326A"/>
    <w:rsid w:val="00B13C11"/>
    <w:rsid w:val="00B146AE"/>
    <w:rsid w:val="00B14D35"/>
    <w:rsid w:val="00B1726E"/>
    <w:rsid w:val="00B172F0"/>
    <w:rsid w:val="00B2041D"/>
    <w:rsid w:val="00B2495E"/>
    <w:rsid w:val="00B2515E"/>
    <w:rsid w:val="00B270A7"/>
    <w:rsid w:val="00B31778"/>
    <w:rsid w:val="00B32A21"/>
    <w:rsid w:val="00B3537C"/>
    <w:rsid w:val="00B366C8"/>
    <w:rsid w:val="00B37855"/>
    <w:rsid w:val="00B40523"/>
    <w:rsid w:val="00B40649"/>
    <w:rsid w:val="00B4072F"/>
    <w:rsid w:val="00B42332"/>
    <w:rsid w:val="00B43080"/>
    <w:rsid w:val="00B4342E"/>
    <w:rsid w:val="00B436B4"/>
    <w:rsid w:val="00B45308"/>
    <w:rsid w:val="00B45B91"/>
    <w:rsid w:val="00B45C59"/>
    <w:rsid w:val="00B46693"/>
    <w:rsid w:val="00B500F6"/>
    <w:rsid w:val="00B513CB"/>
    <w:rsid w:val="00B51D45"/>
    <w:rsid w:val="00B52266"/>
    <w:rsid w:val="00B5470E"/>
    <w:rsid w:val="00B5651B"/>
    <w:rsid w:val="00B61BB0"/>
    <w:rsid w:val="00B630B1"/>
    <w:rsid w:val="00B63850"/>
    <w:rsid w:val="00B64D13"/>
    <w:rsid w:val="00B650B9"/>
    <w:rsid w:val="00B65E2D"/>
    <w:rsid w:val="00B66E2E"/>
    <w:rsid w:val="00B7060D"/>
    <w:rsid w:val="00B72103"/>
    <w:rsid w:val="00B7368B"/>
    <w:rsid w:val="00B73CE1"/>
    <w:rsid w:val="00B74288"/>
    <w:rsid w:val="00B7464A"/>
    <w:rsid w:val="00B74CCB"/>
    <w:rsid w:val="00B74CE3"/>
    <w:rsid w:val="00B75569"/>
    <w:rsid w:val="00B7644E"/>
    <w:rsid w:val="00B7683A"/>
    <w:rsid w:val="00B81106"/>
    <w:rsid w:val="00B815E2"/>
    <w:rsid w:val="00B8246E"/>
    <w:rsid w:val="00B82B95"/>
    <w:rsid w:val="00B82CEE"/>
    <w:rsid w:val="00B8301E"/>
    <w:rsid w:val="00B838CA"/>
    <w:rsid w:val="00B840DF"/>
    <w:rsid w:val="00B85FA0"/>
    <w:rsid w:val="00B861C5"/>
    <w:rsid w:val="00B86A0F"/>
    <w:rsid w:val="00B875BF"/>
    <w:rsid w:val="00B87DD5"/>
    <w:rsid w:val="00B90274"/>
    <w:rsid w:val="00B91A2B"/>
    <w:rsid w:val="00B9224F"/>
    <w:rsid w:val="00B92FCD"/>
    <w:rsid w:val="00B949E3"/>
    <w:rsid w:val="00B94B52"/>
    <w:rsid w:val="00B95442"/>
    <w:rsid w:val="00B960DE"/>
    <w:rsid w:val="00B970CE"/>
    <w:rsid w:val="00B972E2"/>
    <w:rsid w:val="00B97DC3"/>
    <w:rsid w:val="00BA029B"/>
    <w:rsid w:val="00BA03C4"/>
    <w:rsid w:val="00BA1ABE"/>
    <w:rsid w:val="00BA3873"/>
    <w:rsid w:val="00BA4B1F"/>
    <w:rsid w:val="00BA4F70"/>
    <w:rsid w:val="00BA6FDD"/>
    <w:rsid w:val="00BA7A67"/>
    <w:rsid w:val="00BA7D27"/>
    <w:rsid w:val="00BA7EC9"/>
    <w:rsid w:val="00BB0882"/>
    <w:rsid w:val="00BB0E7E"/>
    <w:rsid w:val="00BB11A2"/>
    <w:rsid w:val="00BB23E4"/>
    <w:rsid w:val="00BB44B3"/>
    <w:rsid w:val="00BB46DE"/>
    <w:rsid w:val="00BB58DF"/>
    <w:rsid w:val="00BB7672"/>
    <w:rsid w:val="00BC0804"/>
    <w:rsid w:val="00BC184C"/>
    <w:rsid w:val="00BC2CEF"/>
    <w:rsid w:val="00BC2D78"/>
    <w:rsid w:val="00BC3E02"/>
    <w:rsid w:val="00BC79AA"/>
    <w:rsid w:val="00BC79EA"/>
    <w:rsid w:val="00BC7B67"/>
    <w:rsid w:val="00BD045B"/>
    <w:rsid w:val="00BD1570"/>
    <w:rsid w:val="00BD239F"/>
    <w:rsid w:val="00BD2419"/>
    <w:rsid w:val="00BD2E08"/>
    <w:rsid w:val="00BD3AC5"/>
    <w:rsid w:val="00BD4B3D"/>
    <w:rsid w:val="00BD6D67"/>
    <w:rsid w:val="00BE13EF"/>
    <w:rsid w:val="00BE160C"/>
    <w:rsid w:val="00BE362B"/>
    <w:rsid w:val="00BE6DF0"/>
    <w:rsid w:val="00BF04B8"/>
    <w:rsid w:val="00BF321A"/>
    <w:rsid w:val="00BF3F45"/>
    <w:rsid w:val="00BF79A8"/>
    <w:rsid w:val="00C00A93"/>
    <w:rsid w:val="00C00CC2"/>
    <w:rsid w:val="00C00D8A"/>
    <w:rsid w:val="00C02617"/>
    <w:rsid w:val="00C0281C"/>
    <w:rsid w:val="00C03C5D"/>
    <w:rsid w:val="00C04310"/>
    <w:rsid w:val="00C063DD"/>
    <w:rsid w:val="00C06C96"/>
    <w:rsid w:val="00C10EFD"/>
    <w:rsid w:val="00C11B98"/>
    <w:rsid w:val="00C12ECD"/>
    <w:rsid w:val="00C1522C"/>
    <w:rsid w:val="00C15AB9"/>
    <w:rsid w:val="00C16A67"/>
    <w:rsid w:val="00C17D6E"/>
    <w:rsid w:val="00C20EE9"/>
    <w:rsid w:val="00C22ACD"/>
    <w:rsid w:val="00C22AE4"/>
    <w:rsid w:val="00C23662"/>
    <w:rsid w:val="00C23798"/>
    <w:rsid w:val="00C24414"/>
    <w:rsid w:val="00C24AB6"/>
    <w:rsid w:val="00C24EF4"/>
    <w:rsid w:val="00C26037"/>
    <w:rsid w:val="00C2731F"/>
    <w:rsid w:val="00C31C2F"/>
    <w:rsid w:val="00C31FE9"/>
    <w:rsid w:val="00C320D9"/>
    <w:rsid w:val="00C32174"/>
    <w:rsid w:val="00C34077"/>
    <w:rsid w:val="00C35668"/>
    <w:rsid w:val="00C4021E"/>
    <w:rsid w:val="00C41561"/>
    <w:rsid w:val="00C4322D"/>
    <w:rsid w:val="00C469AE"/>
    <w:rsid w:val="00C46FF6"/>
    <w:rsid w:val="00C4736B"/>
    <w:rsid w:val="00C47CF4"/>
    <w:rsid w:val="00C556E8"/>
    <w:rsid w:val="00C5599D"/>
    <w:rsid w:val="00C56A9B"/>
    <w:rsid w:val="00C602DB"/>
    <w:rsid w:val="00C60F37"/>
    <w:rsid w:val="00C611BB"/>
    <w:rsid w:val="00C6124A"/>
    <w:rsid w:val="00C63DA7"/>
    <w:rsid w:val="00C646D5"/>
    <w:rsid w:val="00C64C4A"/>
    <w:rsid w:val="00C66D3C"/>
    <w:rsid w:val="00C66F2A"/>
    <w:rsid w:val="00C73227"/>
    <w:rsid w:val="00C7328E"/>
    <w:rsid w:val="00C73344"/>
    <w:rsid w:val="00C73F91"/>
    <w:rsid w:val="00C7484E"/>
    <w:rsid w:val="00C7583B"/>
    <w:rsid w:val="00C76552"/>
    <w:rsid w:val="00C77FF5"/>
    <w:rsid w:val="00C80076"/>
    <w:rsid w:val="00C8022F"/>
    <w:rsid w:val="00C81882"/>
    <w:rsid w:val="00C83226"/>
    <w:rsid w:val="00C840FF"/>
    <w:rsid w:val="00C8415E"/>
    <w:rsid w:val="00C84899"/>
    <w:rsid w:val="00C8540E"/>
    <w:rsid w:val="00C90796"/>
    <w:rsid w:val="00C91046"/>
    <w:rsid w:val="00C92699"/>
    <w:rsid w:val="00C93EC9"/>
    <w:rsid w:val="00C95565"/>
    <w:rsid w:val="00C9610F"/>
    <w:rsid w:val="00C966F1"/>
    <w:rsid w:val="00C9729A"/>
    <w:rsid w:val="00CA2CF1"/>
    <w:rsid w:val="00CA2EBB"/>
    <w:rsid w:val="00CA3481"/>
    <w:rsid w:val="00CA4FC1"/>
    <w:rsid w:val="00CB02AE"/>
    <w:rsid w:val="00CB224B"/>
    <w:rsid w:val="00CB2DD7"/>
    <w:rsid w:val="00CB65F5"/>
    <w:rsid w:val="00CC00BE"/>
    <w:rsid w:val="00CC1BF5"/>
    <w:rsid w:val="00CC245C"/>
    <w:rsid w:val="00CC36BF"/>
    <w:rsid w:val="00CC4F37"/>
    <w:rsid w:val="00CC65D0"/>
    <w:rsid w:val="00CC6700"/>
    <w:rsid w:val="00CC792E"/>
    <w:rsid w:val="00CD0609"/>
    <w:rsid w:val="00CD1C5E"/>
    <w:rsid w:val="00CD2C94"/>
    <w:rsid w:val="00CD43E0"/>
    <w:rsid w:val="00CD44E8"/>
    <w:rsid w:val="00CD4E3B"/>
    <w:rsid w:val="00CD5D81"/>
    <w:rsid w:val="00CD646F"/>
    <w:rsid w:val="00CD7EBD"/>
    <w:rsid w:val="00CE1142"/>
    <w:rsid w:val="00CE2E4E"/>
    <w:rsid w:val="00CE65AB"/>
    <w:rsid w:val="00CE6713"/>
    <w:rsid w:val="00CE68F7"/>
    <w:rsid w:val="00CE6980"/>
    <w:rsid w:val="00CE789D"/>
    <w:rsid w:val="00CF2F8E"/>
    <w:rsid w:val="00CF3BC5"/>
    <w:rsid w:val="00CF49AF"/>
    <w:rsid w:val="00CF4AC8"/>
    <w:rsid w:val="00CF6A9F"/>
    <w:rsid w:val="00CF781E"/>
    <w:rsid w:val="00D01A6A"/>
    <w:rsid w:val="00D03045"/>
    <w:rsid w:val="00D03DD5"/>
    <w:rsid w:val="00D03EBF"/>
    <w:rsid w:val="00D03F6E"/>
    <w:rsid w:val="00D0405B"/>
    <w:rsid w:val="00D05725"/>
    <w:rsid w:val="00D060E7"/>
    <w:rsid w:val="00D063EB"/>
    <w:rsid w:val="00D108CF"/>
    <w:rsid w:val="00D11FAC"/>
    <w:rsid w:val="00D1296B"/>
    <w:rsid w:val="00D154BA"/>
    <w:rsid w:val="00D20718"/>
    <w:rsid w:val="00D215C6"/>
    <w:rsid w:val="00D2447E"/>
    <w:rsid w:val="00D25DDA"/>
    <w:rsid w:val="00D268CE"/>
    <w:rsid w:val="00D30841"/>
    <w:rsid w:val="00D30862"/>
    <w:rsid w:val="00D30A8D"/>
    <w:rsid w:val="00D311C8"/>
    <w:rsid w:val="00D332A2"/>
    <w:rsid w:val="00D33571"/>
    <w:rsid w:val="00D337F5"/>
    <w:rsid w:val="00D33C93"/>
    <w:rsid w:val="00D351EB"/>
    <w:rsid w:val="00D37182"/>
    <w:rsid w:val="00D42B14"/>
    <w:rsid w:val="00D42DB0"/>
    <w:rsid w:val="00D4341E"/>
    <w:rsid w:val="00D4364F"/>
    <w:rsid w:val="00D448D1"/>
    <w:rsid w:val="00D45285"/>
    <w:rsid w:val="00D47116"/>
    <w:rsid w:val="00D47691"/>
    <w:rsid w:val="00D47806"/>
    <w:rsid w:val="00D502A4"/>
    <w:rsid w:val="00D511D4"/>
    <w:rsid w:val="00D51CB6"/>
    <w:rsid w:val="00D52143"/>
    <w:rsid w:val="00D52C6B"/>
    <w:rsid w:val="00D600A8"/>
    <w:rsid w:val="00D60360"/>
    <w:rsid w:val="00D6398D"/>
    <w:rsid w:val="00D64A48"/>
    <w:rsid w:val="00D676DF"/>
    <w:rsid w:val="00D70392"/>
    <w:rsid w:val="00D7090C"/>
    <w:rsid w:val="00D70B8D"/>
    <w:rsid w:val="00D710BB"/>
    <w:rsid w:val="00D716F8"/>
    <w:rsid w:val="00D72841"/>
    <w:rsid w:val="00D741F0"/>
    <w:rsid w:val="00D74C70"/>
    <w:rsid w:val="00D75F01"/>
    <w:rsid w:val="00D766B5"/>
    <w:rsid w:val="00D767AD"/>
    <w:rsid w:val="00D80565"/>
    <w:rsid w:val="00D819EA"/>
    <w:rsid w:val="00D81F37"/>
    <w:rsid w:val="00D83DE8"/>
    <w:rsid w:val="00D84E29"/>
    <w:rsid w:val="00D86415"/>
    <w:rsid w:val="00D8781F"/>
    <w:rsid w:val="00D878B3"/>
    <w:rsid w:val="00D906C2"/>
    <w:rsid w:val="00D91173"/>
    <w:rsid w:val="00D9147F"/>
    <w:rsid w:val="00D9309D"/>
    <w:rsid w:val="00D93953"/>
    <w:rsid w:val="00D93967"/>
    <w:rsid w:val="00D946BB"/>
    <w:rsid w:val="00D95BC1"/>
    <w:rsid w:val="00D95C61"/>
    <w:rsid w:val="00D95E4A"/>
    <w:rsid w:val="00D97C25"/>
    <w:rsid w:val="00D97FBE"/>
    <w:rsid w:val="00DA489B"/>
    <w:rsid w:val="00DA5BF2"/>
    <w:rsid w:val="00DA6839"/>
    <w:rsid w:val="00DB0183"/>
    <w:rsid w:val="00DB0F1C"/>
    <w:rsid w:val="00DB2D9F"/>
    <w:rsid w:val="00DB3D29"/>
    <w:rsid w:val="00DB5F73"/>
    <w:rsid w:val="00DB7E03"/>
    <w:rsid w:val="00DC0931"/>
    <w:rsid w:val="00DC0B2C"/>
    <w:rsid w:val="00DC1F48"/>
    <w:rsid w:val="00DC2FDC"/>
    <w:rsid w:val="00DC3820"/>
    <w:rsid w:val="00DC4522"/>
    <w:rsid w:val="00DC4B00"/>
    <w:rsid w:val="00DC4C01"/>
    <w:rsid w:val="00DC50C8"/>
    <w:rsid w:val="00DC5795"/>
    <w:rsid w:val="00DC749A"/>
    <w:rsid w:val="00DC79E9"/>
    <w:rsid w:val="00DD152D"/>
    <w:rsid w:val="00DD15F3"/>
    <w:rsid w:val="00DD334C"/>
    <w:rsid w:val="00DD37C1"/>
    <w:rsid w:val="00DD686A"/>
    <w:rsid w:val="00DD706A"/>
    <w:rsid w:val="00DD7F3E"/>
    <w:rsid w:val="00DE0164"/>
    <w:rsid w:val="00DE0849"/>
    <w:rsid w:val="00DE1C68"/>
    <w:rsid w:val="00DE27FF"/>
    <w:rsid w:val="00DE4425"/>
    <w:rsid w:val="00DE53B9"/>
    <w:rsid w:val="00DE5429"/>
    <w:rsid w:val="00DF1C20"/>
    <w:rsid w:val="00DF239B"/>
    <w:rsid w:val="00DF389A"/>
    <w:rsid w:val="00DF44F2"/>
    <w:rsid w:val="00DF6AB7"/>
    <w:rsid w:val="00DF6FE6"/>
    <w:rsid w:val="00E00102"/>
    <w:rsid w:val="00E038C2"/>
    <w:rsid w:val="00E04B14"/>
    <w:rsid w:val="00E05067"/>
    <w:rsid w:val="00E059E0"/>
    <w:rsid w:val="00E05FE5"/>
    <w:rsid w:val="00E064FC"/>
    <w:rsid w:val="00E106B3"/>
    <w:rsid w:val="00E106D5"/>
    <w:rsid w:val="00E116A5"/>
    <w:rsid w:val="00E14415"/>
    <w:rsid w:val="00E155EE"/>
    <w:rsid w:val="00E16049"/>
    <w:rsid w:val="00E17FD2"/>
    <w:rsid w:val="00E222D2"/>
    <w:rsid w:val="00E23224"/>
    <w:rsid w:val="00E244BC"/>
    <w:rsid w:val="00E2498F"/>
    <w:rsid w:val="00E2538C"/>
    <w:rsid w:val="00E26845"/>
    <w:rsid w:val="00E2799F"/>
    <w:rsid w:val="00E27D2E"/>
    <w:rsid w:val="00E27D7C"/>
    <w:rsid w:val="00E27EDA"/>
    <w:rsid w:val="00E30EF1"/>
    <w:rsid w:val="00E31F4F"/>
    <w:rsid w:val="00E356CB"/>
    <w:rsid w:val="00E35A39"/>
    <w:rsid w:val="00E35BD5"/>
    <w:rsid w:val="00E368A9"/>
    <w:rsid w:val="00E368D9"/>
    <w:rsid w:val="00E37CDE"/>
    <w:rsid w:val="00E40558"/>
    <w:rsid w:val="00E415FB"/>
    <w:rsid w:val="00E41921"/>
    <w:rsid w:val="00E42CA7"/>
    <w:rsid w:val="00E44FFB"/>
    <w:rsid w:val="00E45089"/>
    <w:rsid w:val="00E45351"/>
    <w:rsid w:val="00E47830"/>
    <w:rsid w:val="00E503AB"/>
    <w:rsid w:val="00E507E8"/>
    <w:rsid w:val="00E50F27"/>
    <w:rsid w:val="00E51513"/>
    <w:rsid w:val="00E51E3B"/>
    <w:rsid w:val="00E5388F"/>
    <w:rsid w:val="00E53CD7"/>
    <w:rsid w:val="00E55DFC"/>
    <w:rsid w:val="00E56385"/>
    <w:rsid w:val="00E6034D"/>
    <w:rsid w:val="00E60E69"/>
    <w:rsid w:val="00E6123E"/>
    <w:rsid w:val="00E62C0F"/>
    <w:rsid w:val="00E62C32"/>
    <w:rsid w:val="00E64850"/>
    <w:rsid w:val="00E667AE"/>
    <w:rsid w:val="00E6695E"/>
    <w:rsid w:val="00E67E03"/>
    <w:rsid w:val="00E712A6"/>
    <w:rsid w:val="00E71733"/>
    <w:rsid w:val="00E71D4D"/>
    <w:rsid w:val="00E7219B"/>
    <w:rsid w:val="00E72D36"/>
    <w:rsid w:val="00E72F7A"/>
    <w:rsid w:val="00E740BC"/>
    <w:rsid w:val="00E74435"/>
    <w:rsid w:val="00E75A98"/>
    <w:rsid w:val="00E75BE1"/>
    <w:rsid w:val="00E806D8"/>
    <w:rsid w:val="00E80810"/>
    <w:rsid w:val="00E8123B"/>
    <w:rsid w:val="00E8292A"/>
    <w:rsid w:val="00E84519"/>
    <w:rsid w:val="00E869EB"/>
    <w:rsid w:val="00E86C6F"/>
    <w:rsid w:val="00E90B0C"/>
    <w:rsid w:val="00E919F3"/>
    <w:rsid w:val="00E91D49"/>
    <w:rsid w:val="00E91D71"/>
    <w:rsid w:val="00E94CE4"/>
    <w:rsid w:val="00E9517A"/>
    <w:rsid w:val="00E9537B"/>
    <w:rsid w:val="00E97E3E"/>
    <w:rsid w:val="00EA11D0"/>
    <w:rsid w:val="00EA1AA2"/>
    <w:rsid w:val="00EA212D"/>
    <w:rsid w:val="00EA2794"/>
    <w:rsid w:val="00EA2DE0"/>
    <w:rsid w:val="00EA2F73"/>
    <w:rsid w:val="00EA331B"/>
    <w:rsid w:val="00EA5D62"/>
    <w:rsid w:val="00EA66D7"/>
    <w:rsid w:val="00EA6AC2"/>
    <w:rsid w:val="00EA75B4"/>
    <w:rsid w:val="00EA770D"/>
    <w:rsid w:val="00EA7BE6"/>
    <w:rsid w:val="00EB229D"/>
    <w:rsid w:val="00EB25A8"/>
    <w:rsid w:val="00EB2CAA"/>
    <w:rsid w:val="00EB610F"/>
    <w:rsid w:val="00EC1C44"/>
    <w:rsid w:val="00EC2174"/>
    <w:rsid w:val="00EC29DD"/>
    <w:rsid w:val="00EC2A9E"/>
    <w:rsid w:val="00EC2BE2"/>
    <w:rsid w:val="00EC4BD4"/>
    <w:rsid w:val="00EC5490"/>
    <w:rsid w:val="00EC5C21"/>
    <w:rsid w:val="00EC6A32"/>
    <w:rsid w:val="00EC7C8A"/>
    <w:rsid w:val="00ED04A7"/>
    <w:rsid w:val="00ED0989"/>
    <w:rsid w:val="00ED165B"/>
    <w:rsid w:val="00ED30E7"/>
    <w:rsid w:val="00ED371D"/>
    <w:rsid w:val="00ED381C"/>
    <w:rsid w:val="00ED3E1B"/>
    <w:rsid w:val="00ED4681"/>
    <w:rsid w:val="00ED5803"/>
    <w:rsid w:val="00ED5EB7"/>
    <w:rsid w:val="00EE0C1A"/>
    <w:rsid w:val="00EE136E"/>
    <w:rsid w:val="00EE3554"/>
    <w:rsid w:val="00EE3B5A"/>
    <w:rsid w:val="00EE3BF0"/>
    <w:rsid w:val="00EE3E74"/>
    <w:rsid w:val="00EE6CC9"/>
    <w:rsid w:val="00EF2B2C"/>
    <w:rsid w:val="00EF44D5"/>
    <w:rsid w:val="00EF45D9"/>
    <w:rsid w:val="00EF5A03"/>
    <w:rsid w:val="00EF5DCB"/>
    <w:rsid w:val="00EF7F76"/>
    <w:rsid w:val="00F00199"/>
    <w:rsid w:val="00F002DE"/>
    <w:rsid w:val="00F021FE"/>
    <w:rsid w:val="00F02238"/>
    <w:rsid w:val="00F0284E"/>
    <w:rsid w:val="00F037CC"/>
    <w:rsid w:val="00F03D7E"/>
    <w:rsid w:val="00F05FA4"/>
    <w:rsid w:val="00F05FDF"/>
    <w:rsid w:val="00F062AA"/>
    <w:rsid w:val="00F0672C"/>
    <w:rsid w:val="00F0741C"/>
    <w:rsid w:val="00F079A1"/>
    <w:rsid w:val="00F121F2"/>
    <w:rsid w:val="00F1278A"/>
    <w:rsid w:val="00F131D8"/>
    <w:rsid w:val="00F13469"/>
    <w:rsid w:val="00F14E34"/>
    <w:rsid w:val="00F151B3"/>
    <w:rsid w:val="00F15E90"/>
    <w:rsid w:val="00F15F69"/>
    <w:rsid w:val="00F17FED"/>
    <w:rsid w:val="00F21A7B"/>
    <w:rsid w:val="00F22136"/>
    <w:rsid w:val="00F221F0"/>
    <w:rsid w:val="00F22686"/>
    <w:rsid w:val="00F229A5"/>
    <w:rsid w:val="00F23117"/>
    <w:rsid w:val="00F235F1"/>
    <w:rsid w:val="00F23EFC"/>
    <w:rsid w:val="00F23F85"/>
    <w:rsid w:val="00F2432E"/>
    <w:rsid w:val="00F27A66"/>
    <w:rsid w:val="00F3070F"/>
    <w:rsid w:val="00F30B3F"/>
    <w:rsid w:val="00F3260D"/>
    <w:rsid w:val="00F32A86"/>
    <w:rsid w:val="00F32EBF"/>
    <w:rsid w:val="00F33FB4"/>
    <w:rsid w:val="00F34C88"/>
    <w:rsid w:val="00F34DF8"/>
    <w:rsid w:val="00F35922"/>
    <w:rsid w:val="00F364A2"/>
    <w:rsid w:val="00F37027"/>
    <w:rsid w:val="00F37318"/>
    <w:rsid w:val="00F37D0F"/>
    <w:rsid w:val="00F400A8"/>
    <w:rsid w:val="00F4122F"/>
    <w:rsid w:val="00F45D0A"/>
    <w:rsid w:val="00F45FAB"/>
    <w:rsid w:val="00F46FF7"/>
    <w:rsid w:val="00F47DD7"/>
    <w:rsid w:val="00F51046"/>
    <w:rsid w:val="00F522C3"/>
    <w:rsid w:val="00F52861"/>
    <w:rsid w:val="00F52BAC"/>
    <w:rsid w:val="00F532AC"/>
    <w:rsid w:val="00F547A0"/>
    <w:rsid w:val="00F549CF"/>
    <w:rsid w:val="00F56740"/>
    <w:rsid w:val="00F6056D"/>
    <w:rsid w:val="00F60C0F"/>
    <w:rsid w:val="00F61DBE"/>
    <w:rsid w:val="00F64987"/>
    <w:rsid w:val="00F65BD5"/>
    <w:rsid w:val="00F65FF6"/>
    <w:rsid w:val="00F66F4C"/>
    <w:rsid w:val="00F67112"/>
    <w:rsid w:val="00F67B8C"/>
    <w:rsid w:val="00F70B2F"/>
    <w:rsid w:val="00F731B9"/>
    <w:rsid w:val="00F73C8A"/>
    <w:rsid w:val="00F758A5"/>
    <w:rsid w:val="00F80FBF"/>
    <w:rsid w:val="00F83CBB"/>
    <w:rsid w:val="00F85BC6"/>
    <w:rsid w:val="00F86BFF"/>
    <w:rsid w:val="00F9088C"/>
    <w:rsid w:val="00F90916"/>
    <w:rsid w:val="00F92CD7"/>
    <w:rsid w:val="00F9467B"/>
    <w:rsid w:val="00F953D0"/>
    <w:rsid w:val="00F95DAA"/>
    <w:rsid w:val="00F967B3"/>
    <w:rsid w:val="00F977DD"/>
    <w:rsid w:val="00FA0B4F"/>
    <w:rsid w:val="00FA22D7"/>
    <w:rsid w:val="00FA26A2"/>
    <w:rsid w:val="00FA33D2"/>
    <w:rsid w:val="00FA451B"/>
    <w:rsid w:val="00FA593E"/>
    <w:rsid w:val="00FA6D08"/>
    <w:rsid w:val="00FA74C8"/>
    <w:rsid w:val="00FA7537"/>
    <w:rsid w:val="00FB047A"/>
    <w:rsid w:val="00FB1362"/>
    <w:rsid w:val="00FB2912"/>
    <w:rsid w:val="00FB3DBA"/>
    <w:rsid w:val="00FB3EDC"/>
    <w:rsid w:val="00FB54A1"/>
    <w:rsid w:val="00FB61B4"/>
    <w:rsid w:val="00FB7005"/>
    <w:rsid w:val="00FB7CD5"/>
    <w:rsid w:val="00FC0918"/>
    <w:rsid w:val="00FC096D"/>
    <w:rsid w:val="00FC1D19"/>
    <w:rsid w:val="00FC2064"/>
    <w:rsid w:val="00FC38EE"/>
    <w:rsid w:val="00FC39A1"/>
    <w:rsid w:val="00FC3D58"/>
    <w:rsid w:val="00FC434B"/>
    <w:rsid w:val="00FC474C"/>
    <w:rsid w:val="00FC6560"/>
    <w:rsid w:val="00FC674C"/>
    <w:rsid w:val="00FC6C16"/>
    <w:rsid w:val="00FC740F"/>
    <w:rsid w:val="00FC75DD"/>
    <w:rsid w:val="00FC7CF0"/>
    <w:rsid w:val="00FD0438"/>
    <w:rsid w:val="00FD0D8A"/>
    <w:rsid w:val="00FD3CF1"/>
    <w:rsid w:val="00FD598E"/>
    <w:rsid w:val="00FD6CD7"/>
    <w:rsid w:val="00FE00D8"/>
    <w:rsid w:val="00FE1DF2"/>
    <w:rsid w:val="00FE3410"/>
    <w:rsid w:val="00FE376D"/>
    <w:rsid w:val="00FE3B8B"/>
    <w:rsid w:val="00FE3F89"/>
    <w:rsid w:val="00FE496D"/>
    <w:rsid w:val="00FF089F"/>
    <w:rsid w:val="00FF13F3"/>
    <w:rsid w:val="00FF1CBE"/>
    <w:rsid w:val="00FF2350"/>
    <w:rsid w:val="00FF2D5E"/>
    <w:rsid w:val="00FF41D7"/>
    <w:rsid w:val="00FF46A0"/>
    <w:rsid w:val="00FF5761"/>
    <w:rsid w:val="00FF6692"/>
    <w:rsid w:val="00FF7BDC"/>
    <w:rsid w:val="04CA4273"/>
    <w:rsid w:val="069AAEC1"/>
    <w:rsid w:val="0BA19973"/>
    <w:rsid w:val="0D42AF09"/>
    <w:rsid w:val="0F69B264"/>
    <w:rsid w:val="115841C3"/>
    <w:rsid w:val="12A66F96"/>
    <w:rsid w:val="172E75FE"/>
    <w:rsid w:val="1AB399B5"/>
    <w:rsid w:val="2195FD6F"/>
    <w:rsid w:val="23650A55"/>
    <w:rsid w:val="2928A81C"/>
    <w:rsid w:val="2B17EBF2"/>
    <w:rsid w:val="2D588CC4"/>
    <w:rsid w:val="315D7A46"/>
    <w:rsid w:val="353A577A"/>
    <w:rsid w:val="3B2544BD"/>
    <w:rsid w:val="3B89CC00"/>
    <w:rsid w:val="3EFDF6D0"/>
    <w:rsid w:val="3FD577AC"/>
    <w:rsid w:val="40684452"/>
    <w:rsid w:val="4389E4E0"/>
    <w:rsid w:val="47354C30"/>
    <w:rsid w:val="499C3608"/>
    <w:rsid w:val="4A74B5FA"/>
    <w:rsid w:val="4F52D0A1"/>
    <w:rsid w:val="5213BDCD"/>
    <w:rsid w:val="535F04BE"/>
    <w:rsid w:val="539082CB"/>
    <w:rsid w:val="57FDCAA9"/>
    <w:rsid w:val="580161F2"/>
    <w:rsid w:val="5BFCC366"/>
    <w:rsid w:val="5D5F70F8"/>
    <w:rsid w:val="605EBDCE"/>
    <w:rsid w:val="61800789"/>
    <w:rsid w:val="65DA9859"/>
    <w:rsid w:val="674D6B9F"/>
    <w:rsid w:val="68AE5853"/>
    <w:rsid w:val="6D5F3CDE"/>
    <w:rsid w:val="6F5836F4"/>
    <w:rsid w:val="74BB23C3"/>
    <w:rsid w:val="7A21E578"/>
    <w:rsid w:val="7AEA6A6B"/>
    <w:rsid w:val="7BF48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EC4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558"/>
    <w:pPr>
      <w:widowControl w:val="0"/>
      <w:jc w:val="both"/>
    </w:pPr>
  </w:style>
  <w:style w:type="paragraph" w:styleId="1">
    <w:name w:val="heading 1"/>
    <w:basedOn w:val="a"/>
    <w:next w:val="a0"/>
    <w:link w:val="10"/>
    <w:uiPriority w:val="2"/>
    <w:qFormat/>
    <w:rsid w:val="005F60B2"/>
    <w:pPr>
      <w:keepNext/>
      <w:pageBreakBefore/>
      <w:numPr>
        <w:numId w:val="2"/>
      </w:numPr>
      <w:shd w:val="solid" w:color="0070C0" w:fill="auto"/>
      <w:adjustRightInd w:val="0"/>
      <w:snapToGrid w:val="0"/>
      <w:spacing w:beforeLines="100" w:before="100" w:afterLines="50" w:after="50" w:line="288" w:lineRule="auto"/>
      <w:ind w:left="420" w:hanging="420"/>
      <w:outlineLvl w:val="0"/>
    </w:pPr>
    <w:rPr>
      <w:rFonts w:ascii="Arial" w:eastAsia="ＭＳ ゴシック" w:hAnsi="Arial"/>
      <w:b/>
      <w:color w:val="FFFFFF" w:themeColor="background1"/>
      <w:sz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2"/>
    <w:rsid w:val="005F60B2"/>
    <w:rPr>
      <w:rFonts w:ascii="Arial" w:eastAsia="ＭＳ ゴシック" w:hAnsi="Arial"/>
      <w:b/>
      <w:color w:val="FFFFFF" w:themeColor="background1"/>
      <w:sz w:val="24"/>
      <w:shd w:val="solid" w:color="0070C0" w:fill="auto"/>
      <w:lang w:val="x-none" w:eastAsia="x-none"/>
    </w:rPr>
  </w:style>
  <w:style w:type="paragraph" w:styleId="a0">
    <w:name w:val="Body Text"/>
    <w:basedOn w:val="a"/>
    <w:link w:val="a4"/>
    <w:uiPriority w:val="99"/>
    <w:semiHidden/>
    <w:unhideWhenUsed/>
    <w:rsid w:val="005F60B2"/>
  </w:style>
  <w:style w:type="character" w:customStyle="1" w:styleId="a4">
    <w:name w:val="本文 (文字)"/>
    <w:basedOn w:val="a1"/>
    <w:link w:val="a0"/>
    <w:uiPriority w:val="99"/>
    <w:semiHidden/>
    <w:rsid w:val="005F60B2"/>
  </w:style>
  <w:style w:type="table" w:styleId="a5">
    <w:name w:val="Table Grid"/>
    <w:basedOn w:val="a2"/>
    <w:uiPriority w:val="39"/>
    <w:rsid w:val="00F51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A25E6"/>
    <w:rPr>
      <w:rFonts w:asciiTheme="majorHAnsi" w:eastAsiaTheme="majorEastAsia" w:hAnsiTheme="majorHAnsi" w:cstheme="majorBidi"/>
      <w:sz w:val="18"/>
      <w:szCs w:val="18"/>
    </w:rPr>
  </w:style>
  <w:style w:type="character" w:customStyle="1" w:styleId="a7">
    <w:name w:val="吹き出し (文字)"/>
    <w:basedOn w:val="a1"/>
    <w:link w:val="a6"/>
    <w:uiPriority w:val="99"/>
    <w:semiHidden/>
    <w:rsid w:val="007A25E6"/>
    <w:rPr>
      <w:rFonts w:asciiTheme="majorHAnsi" w:eastAsiaTheme="majorEastAsia" w:hAnsiTheme="majorHAnsi" w:cstheme="majorBidi"/>
      <w:sz w:val="18"/>
      <w:szCs w:val="18"/>
    </w:rPr>
  </w:style>
  <w:style w:type="character" w:styleId="a8">
    <w:name w:val="annotation reference"/>
    <w:basedOn w:val="a1"/>
    <w:unhideWhenUsed/>
    <w:rsid w:val="00596576"/>
    <w:rPr>
      <w:sz w:val="18"/>
      <w:szCs w:val="18"/>
    </w:rPr>
  </w:style>
  <w:style w:type="paragraph" w:styleId="a9">
    <w:name w:val="annotation text"/>
    <w:basedOn w:val="a"/>
    <w:link w:val="aa"/>
    <w:uiPriority w:val="99"/>
    <w:unhideWhenUsed/>
    <w:rsid w:val="00596576"/>
    <w:pPr>
      <w:jc w:val="left"/>
    </w:pPr>
  </w:style>
  <w:style w:type="character" w:customStyle="1" w:styleId="aa">
    <w:name w:val="コメント文字列 (文字)"/>
    <w:basedOn w:val="a1"/>
    <w:link w:val="a9"/>
    <w:uiPriority w:val="99"/>
    <w:rsid w:val="00596576"/>
  </w:style>
  <w:style w:type="paragraph" w:styleId="ab">
    <w:name w:val="annotation subject"/>
    <w:basedOn w:val="a9"/>
    <w:next w:val="a9"/>
    <w:link w:val="ac"/>
    <w:uiPriority w:val="99"/>
    <w:semiHidden/>
    <w:unhideWhenUsed/>
    <w:rsid w:val="00596576"/>
    <w:rPr>
      <w:b/>
      <w:bCs/>
    </w:rPr>
  </w:style>
  <w:style w:type="character" w:customStyle="1" w:styleId="ac">
    <w:name w:val="コメント内容 (文字)"/>
    <w:basedOn w:val="aa"/>
    <w:link w:val="ab"/>
    <w:uiPriority w:val="99"/>
    <w:semiHidden/>
    <w:rsid w:val="00596576"/>
    <w:rPr>
      <w:b/>
      <w:bCs/>
    </w:rPr>
  </w:style>
  <w:style w:type="paragraph" w:styleId="ad">
    <w:name w:val="Revision"/>
    <w:hidden/>
    <w:uiPriority w:val="99"/>
    <w:semiHidden/>
    <w:rsid w:val="004300B9"/>
  </w:style>
  <w:style w:type="character" w:styleId="ae">
    <w:name w:val="Hyperlink"/>
    <w:basedOn w:val="a1"/>
    <w:uiPriority w:val="99"/>
    <w:semiHidden/>
    <w:unhideWhenUsed/>
    <w:rsid w:val="002F5B04"/>
    <w:rPr>
      <w:color w:val="0000FF"/>
      <w:u w:val="single"/>
    </w:rPr>
  </w:style>
  <w:style w:type="character" w:styleId="af">
    <w:name w:val="FollowedHyperlink"/>
    <w:basedOn w:val="a1"/>
    <w:uiPriority w:val="99"/>
    <w:semiHidden/>
    <w:unhideWhenUsed/>
    <w:rsid w:val="0025122A"/>
    <w:rPr>
      <w:color w:val="954F72" w:themeColor="followedHyperlink"/>
      <w:u w:val="single"/>
    </w:rPr>
  </w:style>
  <w:style w:type="paragraph" w:customStyle="1" w:styleId="11">
    <w:name w:val="11 本文"/>
    <w:link w:val="110"/>
    <w:qFormat/>
    <w:rsid w:val="008400FA"/>
    <w:pPr>
      <w:widowControl w:val="0"/>
      <w:overflowPunct w:val="0"/>
      <w:autoSpaceDE w:val="0"/>
      <w:autoSpaceDN w:val="0"/>
      <w:jc w:val="both"/>
    </w:pPr>
    <w:rPr>
      <w:rFonts w:ascii="Century" w:hAnsi="Century" w:cstheme="minorBidi"/>
      <w14:ligatures w14:val="standardContextual"/>
    </w:rPr>
  </w:style>
  <w:style w:type="character" w:customStyle="1" w:styleId="110">
    <w:name w:val="11 本文 (文字)"/>
    <w:basedOn w:val="a1"/>
    <w:link w:val="11"/>
    <w:rsid w:val="008400FA"/>
    <w:rPr>
      <w:rFonts w:ascii="Century" w:hAnsi="Century" w:cstheme="minorBidi"/>
      <w14:ligatures w14:val="standardContextual"/>
    </w:rPr>
  </w:style>
  <w:style w:type="paragraph" w:customStyle="1" w:styleId="01">
    <w:name w:val="01 文章タイトル"/>
    <w:basedOn w:val="11"/>
    <w:rsid w:val="008400FA"/>
    <w:pPr>
      <w:jc w:val="center"/>
    </w:pPr>
    <w:rPr>
      <w:rFonts w:ascii="HGP創英角ｺﾞｼｯｸUB" w:eastAsia="HGP創英角ｺﾞｼｯｸUB" w:hAnsi="HGP創英角ｺﾞｼｯｸUB"/>
      <w:sz w:val="32"/>
      <w:szCs w:val="32"/>
    </w:rPr>
  </w:style>
  <w:style w:type="paragraph" w:customStyle="1" w:styleId="02">
    <w:name w:val="02 章タイトル"/>
    <w:basedOn w:val="11"/>
    <w:rsid w:val="008400FA"/>
    <w:pPr>
      <w:shd w:val="pct12" w:color="auto" w:fill="auto"/>
      <w:jc w:val="center"/>
    </w:pPr>
    <w:rPr>
      <w:rFonts w:ascii="ＭＳ ゴシック" w:eastAsia="ＭＳ ゴシック" w:hAnsi="ＭＳ ゴシック"/>
      <w:sz w:val="24"/>
      <w:szCs w:val="24"/>
    </w:rPr>
  </w:style>
  <w:style w:type="paragraph" w:customStyle="1" w:styleId="03">
    <w:name w:val="03 Ⅰ．タイトル"/>
    <w:basedOn w:val="11"/>
    <w:rsid w:val="008400FA"/>
    <w:pPr>
      <w:pBdr>
        <w:top w:val="single" w:sz="4" w:space="1" w:color="auto"/>
        <w:left w:val="single" w:sz="4" w:space="4" w:color="auto"/>
        <w:bottom w:val="single" w:sz="18" w:space="1" w:color="auto"/>
        <w:right w:val="single" w:sz="18" w:space="4" w:color="auto"/>
      </w:pBdr>
      <w:spacing w:afterLines="25" w:after="60"/>
      <w:ind w:leftChars="50" w:left="545" w:hangingChars="200" w:hanging="440"/>
    </w:pPr>
    <w:rPr>
      <w:rFonts w:ascii="HGPｺﾞｼｯｸE" w:eastAsia="HGPｺﾞｼｯｸE" w:hAnsi="HGPｺﾞｼｯｸE"/>
      <w:sz w:val="22"/>
      <w:szCs w:val="22"/>
    </w:rPr>
  </w:style>
  <w:style w:type="paragraph" w:customStyle="1" w:styleId="12">
    <w:name w:val="12 中央揃え"/>
    <w:basedOn w:val="11"/>
    <w:rsid w:val="008400FA"/>
    <w:pPr>
      <w:jc w:val="center"/>
    </w:pPr>
  </w:style>
  <w:style w:type="paragraph" w:customStyle="1" w:styleId="13">
    <w:name w:val="13 右揃え"/>
    <w:basedOn w:val="11"/>
    <w:rsid w:val="008400FA"/>
    <w:pPr>
      <w:jc w:val="right"/>
    </w:pPr>
  </w:style>
  <w:style w:type="paragraph" w:customStyle="1" w:styleId="201">
    <w:name w:val="20 1字下げ"/>
    <w:basedOn w:val="11"/>
    <w:qFormat/>
    <w:rsid w:val="008400FA"/>
    <w:pPr>
      <w:ind w:firstLineChars="100" w:firstLine="210"/>
    </w:pPr>
  </w:style>
  <w:style w:type="paragraph" w:customStyle="1" w:styleId="21">
    <w:name w:val="21 １．タイトル"/>
    <w:basedOn w:val="11"/>
    <w:qFormat/>
    <w:rsid w:val="008400FA"/>
    <w:pPr>
      <w:ind w:left="210" w:hangingChars="100" w:hanging="210"/>
    </w:pPr>
  </w:style>
  <w:style w:type="paragraph" w:customStyle="1" w:styleId="22">
    <w:name w:val="22 １．本文"/>
    <w:basedOn w:val="201"/>
    <w:qFormat/>
    <w:rsid w:val="008400FA"/>
    <w:pPr>
      <w:ind w:leftChars="100" w:left="210"/>
    </w:pPr>
  </w:style>
  <w:style w:type="paragraph" w:customStyle="1" w:styleId="311">
    <w:name w:val="31 (1) タイトル"/>
    <w:basedOn w:val="21"/>
    <w:qFormat/>
    <w:rsid w:val="008400FA"/>
    <w:pPr>
      <w:ind w:leftChars="100" w:left="420"/>
    </w:pPr>
  </w:style>
  <w:style w:type="paragraph" w:customStyle="1" w:styleId="30">
    <w:name w:val="30 （１）タイトル"/>
    <w:basedOn w:val="311"/>
    <w:qFormat/>
    <w:rsid w:val="008400FA"/>
    <w:pPr>
      <w:ind w:leftChars="0" w:left="0" w:hangingChars="200" w:hanging="420"/>
    </w:pPr>
  </w:style>
  <w:style w:type="paragraph" w:customStyle="1" w:styleId="321">
    <w:name w:val="32 (1) 本文"/>
    <w:basedOn w:val="201"/>
    <w:qFormat/>
    <w:rsid w:val="008400FA"/>
    <w:pPr>
      <w:ind w:leftChars="200" w:left="420"/>
    </w:pPr>
  </w:style>
  <w:style w:type="paragraph" w:customStyle="1" w:styleId="41">
    <w:name w:val="41 ①　タイトル"/>
    <w:basedOn w:val="21"/>
    <w:qFormat/>
    <w:rsid w:val="008400FA"/>
    <w:pPr>
      <w:ind w:leftChars="200" w:left="630"/>
    </w:pPr>
  </w:style>
  <w:style w:type="paragraph" w:customStyle="1" w:styleId="42">
    <w:name w:val="42 ①　本文"/>
    <w:basedOn w:val="201"/>
    <w:qFormat/>
    <w:rsid w:val="008400FA"/>
    <w:pPr>
      <w:ind w:leftChars="300" w:left="630"/>
    </w:pPr>
  </w:style>
  <w:style w:type="paragraph" w:customStyle="1" w:styleId="51">
    <w:name w:val="51 ａ．タイトル"/>
    <w:basedOn w:val="21"/>
    <w:qFormat/>
    <w:rsid w:val="008400FA"/>
    <w:pPr>
      <w:ind w:leftChars="300" w:left="840"/>
    </w:pPr>
  </w:style>
  <w:style w:type="paragraph" w:customStyle="1" w:styleId="52">
    <w:name w:val="52 ａ．本文"/>
    <w:basedOn w:val="201"/>
    <w:qFormat/>
    <w:rsid w:val="008400FA"/>
    <w:pPr>
      <w:ind w:leftChars="400" w:left="840"/>
    </w:pPr>
  </w:style>
  <w:style w:type="paragraph" w:customStyle="1" w:styleId="61a">
    <w:name w:val="61 (a) タイトル"/>
    <w:basedOn w:val="51"/>
    <w:qFormat/>
    <w:rsid w:val="008400FA"/>
    <w:pPr>
      <w:ind w:leftChars="400" w:left="1050"/>
    </w:pPr>
  </w:style>
  <w:style w:type="paragraph" w:customStyle="1" w:styleId="62a">
    <w:name w:val="62 (a) 本文"/>
    <w:basedOn w:val="52"/>
    <w:qFormat/>
    <w:rsid w:val="008400FA"/>
    <w:pPr>
      <w:ind w:leftChars="500" w:left="1050"/>
    </w:pPr>
  </w:style>
  <w:style w:type="paragraph" w:customStyle="1" w:styleId="71">
    <w:name w:val="71 （注）タイトル"/>
    <w:basedOn w:val="03"/>
    <w:qFormat/>
    <w:rsid w:val="008400FA"/>
    <w:pPr>
      <w:pBdr>
        <w:top w:val="none" w:sz="0" w:space="0" w:color="auto"/>
        <w:left w:val="none" w:sz="0" w:space="0" w:color="auto"/>
        <w:bottom w:val="none" w:sz="0" w:space="0" w:color="auto"/>
        <w:right w:val="none" w:sz="0" w:space="0" w:color="auto"/>
      </w:pBdr>
      <w:ind w:leftChars="100" w:left="610" w:hanging="400"/>
    </w:pPr>
    <w:rPr>
      <w:rFonts w:ascii="ＭＳ 明朝" w:eastAsia="ＭＳ 明朝" w:hAnsi="ＭＳ 明朝"/>
      <w:sz w:val="20"/>
      <w:szCs w:val="20"/>
    </w:rPr>
  </w:style>
  <w:style w:type="paragraph" w:customStyle="1" w:styleId="72">
    <w:name w:val="72 別表タイトル"/>
    <w:basedOn w:val="11"/>
    <w:link w:val="720"/>
    <w:qFormat/>
    <w:rsid w:val="008400FA"/>
    <w:rPr>
      <w:rFonts w:ascii="HGSｺﾞｼｯｸE" w:eastAsia="HGSｺﾞｼｯｸE" w:hAnsi="HGSｺﾞｼｯｸE"/>
    </w:rPr>
  </w:style>
  <w:style w:type="character" w:customStyle="1" w:styleId="720">
    <w:name w:val="72 別表タイトル (文字)"/>
    <w:basedOn w:val="110"/>
    <w:link w:val="72"/>
    <w:rsid w:val="008400FA"/>
    <w:rPr>
      <w:rFonts w:ascii="HGSｺﾞｼｯｸE" w:eastAsia="HGSｺﾞｼｯｸE" w:hAnsi="HGSｺﾞｼｯｸE" w:cstheme="minorBidi"/>
      <w14:ligatures w14:val="standardContextual"/>
    </w:rPr>
  </w:style>
  <w:style w:type="character" w:customStyle="1" w:styleId="ui-provider">
    <w:name w:val="ui-provider"/>
    <w:basedOn w:val="a1"/>
    <w:rsid w:val="00E53CD7"/>
  </w:style>
  <w:style w:type="paragraph" w:styleId="af0">
    <w:name w:val="header"/>
    <w:basedOn w:val="a"/>
    <w:link w:val="af1"/>
    <w:uiPriority w:val="99"/>
    <w:unhideWhenUsed/>
    <w:rsid w:val="00584F85"/>
    <w:pPr>
      <w:tabs>
        <w:tab w:val="center" w:pos="4252"/>
        <w:tab w:val="right" w:pos="8504"/>
      </w:tabs>
      <w:snapToGrid w:val="0"/>
    </w:pPr>
  </w:style>
  <w:style w:type="character" w:customStyle="1" w:styleId="af1">
    <w:name w:val="ヘッダー (文字)"/>
    <w:basedOn w:val="a1"/>
    <w:link w:val="af0"/>
    <w:uiPriority w:val="99"/>
    <w:rsid w:val="00584F85"/>
  </w:style>
  <w:style w:type="paragraph" w:styleId="af2">
    <w:name w:val="footer"/>
    <w:basedOn w:val="a"/>
    <w:link w:val="af3"/>
    <w:uiPriority w:val="99"/>
    <w:unhideWhenUsed/>
    <w:rsid w:val="00584F85"/>
    <w:pPr>
      <w:tabs>
        <w:tab w:val="center" w:pos="4252"/>
        <w:tab w:val="right" w:pos="8504"/>
      </w:tabs>
      <w:snapToGrid w:val="0"/>
    </w:pPr>
  </w:style>
  <w:style w:type="character" w:customStyle="1" w:styleId="af3">
    <w:name w:val="フッター (文字)"/>
    <w:basedOn w:val="a1"/>
    <w:link w:val="af2"/>
    <w:uiPriority w:val="99"/>
    <w:rsid w:val="00584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81682">
      <w:bodyDiv w:val="1"/>
      <w:marLeft w:val="0"/>
      <w:marRight w:val="0"/>
      <w:marTop w:val="0"/>
      <w:marBottom w:val="0"/>
      <w:divBdr>
        <w:top w:val="none" w:sz="0" w:space="0" w:color="auto"/>
        <w:left w:val="none" w:sz="0" w:space="0" w:color="auto"/>
        <w:bottom w:val="none" w:sz="0" w:space="0" w:color="auto"/>
        <w:right w:val="none" w:sz="0" w:space="0" w:color="auto"/>
      </w:divBdr>
    </w:div>
    <w:div w:id="868615031">
      <w:bodyDiv w:val="1"/>
      <w:marLeft w:val="0"/>
      <w:marRight w:val="0"/>
      <w:marTop w:val="0"/>
      <w:marBottom w:val="0"/>
      <w:divBdr>
        <w:top w:val="none" w:sz="0" w:space="0" w:color="auto"/>
        <w:left w:val="none" w:sz="0" w:space="0" w:color="auto"/>
        <w:bottom w:val="none" w:sz="0" w:space="0" w:color="auto"/>
        <w:right w:val="none" w:sz="0" w:space="0" w:color="auto"/>
      </w:divBdr>
    </w:div>
    <w:div w:id="1143887784">
      <w:bodyDiv w:val="1"/>
      <w:marLeft w:val="0"/>
      <w:marRight w:val="0"/>
      <w:marTop w:val="0"/>
      <w:marBottom w:val="0"/>
      <w:divBdr>
        <w:top w:val="none" w:sz="0" w:space="0" w:color="auto"/>
        <w:left w:val="none" w:sz="0" w:space="0" w:color="auto"/>
        <w:bottom w:val="none" w:sz="0" w:space="0" w:color="auto"/>
        <w:right w:val="none" w:sz="0" w:space="0" w:color="auto"/>
      </w:divBdr>
    </w:div>
    <w:div w:id="1293974454">
      <w:bodyDiv w:val="1"/>
      <w:marLeft w:val="0"/>
      <w:marRight w:val="0"/>
      <w:marTop w:val="0"/>
      <w:marBottom w:val="0"/>
      <w:divBdr>
        <w:top w:val="none" w:sz="0" w:space="0" w:color="auto"/>
        <w:left w:val="none" w:sz="0" w:space="0" w:color="auto"/>
        <w:bottom w:val="none" w:sz="0" w:space="0" w:color="auto"/>
        <w:right w:val="none" w:sz="0" w:space="0" w:color="auto"/>
      </w:divBdr>
    </w:div>
    <w:div w:id="1341856814">
      <w:bodyDiv w:val="1"/>
      <w:marLeft w:val="0"/>
      <w:marRight w:val="0"/>
      <w:marTop w:val="0"/>
      <w:marBottom w:val="0"/>
      <w:divBdr>
        <w:top w:val="none" w:sz="0" w:space="0" w:color="auto"/>
        <w:left w:val="none" w:sz="0" w:space="0" w:color="auto"/>
        <w:bottom w:val="none" w:sz="0" w:space="0" w:color="auto"/>
        <w:right w:val="none" w:sz="0" w:space="0" w:color="auto"/>
      </w:divBdr>
    </w:div>
    <w:div w:id="1581715679">
      <w:bodyDiv w:val="1"/>
      <w:marLeft w:val="0"/>
      <w:marRight w:val="0"/>
      <w:marTop w:val="0"/>
      <w:marBottom w:val="0"/>
      <w:divBdr>
        <w:top w:val="none" w:sz="0" w:space="0" w:color="auto"/>
        <w:left w:val="none" w:sz="0" w:space="0" w:color="auto"/>
        <w:bottom w:val="none" w:sz="0" w:space="0" w:color="auto"/>
        <w:right w:val="none" w:sz="0" w:space="0" w:color="auto"/>
      </w:divBdr>
      <w:divsChild>
        <w:div w:id="715617134">
          <w:marLeft w:val="0"/>
          <w:marRight w:val="0"/>
          <w:marTop w:val="0"/>
          <w:marBottom w:val="0"/>
          <w:divBdr>
            <w:top w:val="none" w:sz="0" w:space="0" w:color="auto"/>
            <w:left w:val="none" w:sz="0" w:space="0" w:color="auto"/>
            <w:bottom w:val="none" w:sz="0" w:space="0" w:color="auto"/>
            <w:right w:val="none" w:sz="0" w:space="0" w:color="auto"/>
          </w:divBdr>
        </w:div>
      </w:divsChild>
    </w:div>
    <w:div w:id="1703240388">
      <w:bodyDiv w:val="1"/>
      <w:marLeft w:val="0"/>
      <w:marRight w:val="0"/>
      <w:marTop w:val="0"/>
      <w:marBottom w:val="0"/>
      <w:divBdr>
        <w:top w:val="none" w:sz="0" w:space="0" w:color="auto"/>
        <w:left w:val="none" w:sz="0" w:space="0" w:color="auto"/>
        <w:bottom w:val="none" w:sz="0" w:space="0" w:color="auto"/>
        <w:right w:val="none" w:sz="0" w:space="0" w:color="auto"/>
      </w:divBdr>
    </w:div>
    <w:div w:id="2010938668">
      <w:bodyDiv w:val="1"/>
      <w:marLeft w:val="0"/>
      <w:marRight w:val="0"/>
      <w:marTop w:val="0"/>
      <w:marBottom w:val="0"/>
      <w:divBdr>
        <w:top w:val="none" w:sz="0" w:space="0" w:color="auto"/>
        <w:left w:val="none" w:sz="0" w:space="0" w:color="auto"/>
        <w:bottom w:val="none" w:sz="0" w:space="0" w:color="auto"/>
        <w:right w:val="none" w:sz="0" w:space="0" w:color="auto"/>
      </w:divBdr>
    </w:div>
    <w:div w:id="2062751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1452</Words>
  <Characters>8283</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2024-09-10T07:26:00Z</dcterms:created>
  <dcterms:modified xsi:type="dcterms:W3CDTF">2024-09-19T02:47:00Z</dcterms:modified>
</cp:coreProperties>
</file>