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4C5AE801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57186D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３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67B90BAA" w:rsidR="00837AA5" w:rsidRPr="00F40919" w:rsidRDefault="00F64DF5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5A7BF6" w:rsidRPr="005A7BF6">
        <w:rPr>
          <w:rFonts w:ascii="ＭＳ ゴシック" w:eastAsia="ＭＳ ゴシック" w:hAnsi="ＭＳ ゴシック" w:hint="eastAsia"/>
          <w:b/>
        </w:rPr>
        <w:t xml:space="preserve">2025年日本国際博覧会 </w:t>
      </w:r>
      <w:r w:rsidR="00581564" w:rsidRPr="00581564">
        <w:rPr>
          <w:rFonts w:ascii="ＭＳ ゴシック" w:eastAsia="ＭＳ ゴシック" w:hAnsi="ＭＳ ゴシック" w:hint="eastAsia"/>
          <w:b/>
        </w:rPr>
        <w:t>交通施設の警備資機材・什器等の物品借入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2A9F014A" w14:textId="3DC8A5D6" w:rsidR="005A7BF6" w:rsidRPr="001278E4" w:rsidRDefault="005A7BF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1278E4">
        <w:rPr>
          <w:rFonts w:ascii="ＭＳ ゴシック" w:eastAsia="ＭＳ ゴシック" w:hAnsi="ＭＳ ゴシック" w:hint="eastAsia"/>
          <w:szCs w:val="21"/>
        </w:rPr>
        <w:t>・</w:t>
      </w:r>
      <w:r w:rsidR="00C930A9" w:rsidRPr="001278E4">
        <w:rPr>
          <w:rFonts w:ascii="ＭＳ ゴシック" w:eastAsia="ＭＳ ゴシック" w:hAnsi="ＭＳ ゴシック" w:hint="eastAsia"/>
          <w:szCs w:val="21"/>
        </w:rPr>
        <w:t>入札金額については、想定納品場所に納品すること前提で積算すること。</w:t>
      </w:r>
    </w:p>
    <w:p w14:paraId="0B03AD2D" w14:textId="5041A382" w:rsidR="004169B5" w:rsidRPr="001278E4" w:rsidRDefault="00DD0040" w:rsidP="003D4C63">
      <w:pPr>
        <w:tabs>
          <w:tab w:val="left" w:pos="1470"/>
        </w:tabs>
        <w:wordWrap w:val="0"/>
        <w:spacing w:line="300" w:lineRule="exact"/>
        <w:ind w:leftChars="450" w:left="1155" w:right="505" w:hangingChars="100" w:hanging="210"/>
        <w:rPr>
          <w:rFonts w:ascii="ＭＳ ゴシック" w:eastAsia="ＭＳ ゴシック" w:hAnsi="ＭＳ ゴシック"/>
        </w:rPr>
      </w:pPr>
      <w:r w:rsidRPr="001278E4">
        <w:rPr>
          <w:rFonts w:ascii="ＭＳ ゴシック" w:eastAsia="ＭＳ ゴシック" w:hAnsi="ＭＳ ゴシック" w:hint="eastAsia"/>
        </w:rPr>
        <w:t>・</w:t>
      </w:r>
      <w:r w:rsidR="00ED52E4" w:rsidRPr="001278E4">
        <w:rPr>
          <w:rFonts w:ascii="ＭＳ ゴシック" w:eastAsia="ＭＳ ゴシック" w:hAnsi="ＭＳ ゴシック" w:hint="eastAsia"/>
        </w:rPr>
        <w:t>仕様書別添２_調達品リスト</w:t>
      </w:r>
      <w:r w:rsidRPr="001278E4">
        <w:rPr>
          <w:rFonts w:ascii="ＭＳ ゴシック" w:eastAsia="ＭＳ ゴシック" w:hAnsi="ＭＳ ゴシック" w:hint="eastAsia"/>
        </w:rPr>
        <w:t>に記載する各備品の単価</w:t>
      </w:r>
      <w:r w:rsidR="00ED52E4" w:rsidRPr="001278E4">
        <w:rPr>
          <w:rFonts w:ascii="ＭＳ ゴシック" w:eastAsia="ＭＳ ゴシック" w:hAnsi="ＭＳ ゴシック" w:hint="eastAsia"/>
        </w:rPr>
        <w:t>、及び配送料等の諸経費</w:t>
      </w:r>
      <w:r w:rsidRPr="001278E4">
        <w:rPr>
          <w:rFonts w:ascii="ＭＳ ゴシック" w:eastAsia="ＭＳ ゴシック" w:hAnsi="ＭＳ ゴシック" w:hint="eastAsia"/>
        </w:rPr>
        <w:t>がわかる見積書（任意様式）を添付すること。なお、見積書記載の税抜き合計額は入札書記載の金額と一致すること。</w:t>
      </w:r>
    </w:p>
    <w:p w14:paraId="7BFCA799" w14:textId="457B39F3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DD0040">
        <w:rPr>
          <w:color w:val="FF0000"/>
        </w:rPr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F10D5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３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78909155" w:rsidR="00F64DF5" w:rsidRDefault="008524A6" w:rsidP="00F40919">
      <w:pPr>
        <w:ind w:leftChars="100" w:left="840" w:hangingChars="300" w:hanging="630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590AE2" w:rsidRPr="00590AE2">
        <w:rPr>
          <w:rFonts w:ascii="ＭＳ ゴシック" w:eastAsia="ＭＳ ゴシック" w:hAnsi="ＭＳ ゴシック" w:hint="eastAsia"/>
          <w:b/>
        </w:rPr>
        <w:t xml:space="preserve">2025年日本国際博覧会 </w:t>
      </w:r>
      <w:r w:rsidR="00F10D58" w:rsidRPr="00581564">
        <w:rPr>
          <w:rFonts w:ascii="ＭＳ ゴシック" w:eastAsia="ＭＳ ゴシック" w:hAnsi="ＭＳ ゴシック" w:hint="eastAsia"/>
          <w:b/>
        </w:rPr>
        <w:t>交通施設の警備資機材・什器等の物品借入</w:t>
      </w:r>
      <w:r w:rsidR="003B0FAF" w:rsidRPr="00947B2D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63BE9DFA" w14:textId="77777777" w:rsidR="00F40919" w:rsidRPr="00F40919" w:rsidRDefault="00F40919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3DA045B1" w14:textId="77777777" w:rsidR="003D4C63" w:rsidRPr="001278E4" w:rsidRDefault="003D4C63" w:rsidP="003D4C63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1278E4">
        <w:rPr>
          <w:rFonts w:ascii="ＭＳ ゴシック" w:eastAsia="ＭＳ ゴシック" w:hAnsi="ＭＳ ゴシック" w:hint="eastAsia"/>
        </w:rPr>
        <w:t>・入札金額については、想定納品場所に納品すること前提で積算すること。</w:t>
      </w:r>
    </w:p>
    <w:p w14:paraId="489E6407" w14:textId="626C11F4" w:rsidR="003D4C63" w:rsidRPr="001278E4" w:rsidRDefault="003D4C63" w:rsidP="003D4C63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1278E4">
        <w:rPr>
          <w:rFonts w:ascii="ＭＳ ゴシック" w:eastAsia="ＭＳ ゴシック" w:hAnsi="ＭＳ ゴシック" w:hint="eastAsia"/>
        </w:rPr>
        <w:t>・仕様書別添２_調達品リストに記載する各備品の単価、及び配送料等の諸経費がわかる見積書（任意様式）を添付すること。なお、見積書記載の税抜き合計額は入札書記載の金額と一致すること。</w:t>
      </w:r>
    </w:p>
    <w:p w14:paraId="7262F88C" w14:textId="626B1BEF" w:rsidR="0071088A" w:rsidRPr="001278E4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1278E4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63FE1" w14:textId="77777777" w:rsidR="00786213" w:rsidRDefault="00786213" w:rsidP="00CB4FD2">
      <w:r>
        <w:separator/>
      </w:r>
    </w:p>
  </w:endnote>
  <w:endnote w:type="continuationSeparator" w:id="0">
    <w:p w14:paraId="36E9EDB7" w14:textId="77777777" w:rsidR="00786213" w:rsidRDefault="00786213" w:rsidP="00CB4FD2">
      <w:r>
        <w:continuationSeparator/>
      </w:r>
    </w:p>
  </w:endnote>
  <w:endnote w:type="continuationNotice" w:id="1">
    <w:p w14:paraId="01D0FA28" w14:textId="77777777" w:rsidR="00F10D58" w:rsidRDefault="00F10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91C9C" w14:textId="77777777" w:rsidR="00786213" w:rsidRDefault="00786213" w:rsidP="00CB4FD2">
      <w:r>
        <w:separator/>
      </w:r>
    </w:p>
  </w:footnote>
  <w:footnote w:type="continuationSeparator" w:id="0">
    <w:p w14:paraId="24E90E32" w14:textId="77777777" w:rsidR="00786213" w:rsidRDefault="00786213" w:rsidP="00CB4FD2">
      <w:r>
        <w:continuationSeparator/>
      </w:r>
    </w:p>
  </w:footnote>
  <w:footnote w:type="continuationNotice" w:id="1">
    <w:p w14:paraId="335E9D95" w14:textId="77777777" w:rsidR="00F10D58" w:rsidRDefault="00F10D5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1DB6"/>
    <w:rsid w:val="000332EC"/>
    <w:rsid w:val="00043DEF"/>
    <w:rsid w:val="000450F4"/>
    <w:rsid w:val="0004651A"/>
    <w:rsid w:val="000528AC"/>
    <w:rsid w:val="000733A4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278E4"/>
    <w:rsid w:val="00196839"/>
    <w:rsid w:val="001A33F1"/>
    <w:rsid w:val="001C590B"/>
    <w:rsid w:val="001D6566"/>
    <w:rsid w:val="001E1B8C"/>
    <w:rsid w:val="001E7538"/>
    <w:rsid w:val="00212601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52318"/>
    <w:rsid w:val="00373D05"/>
    <w:rsid w:val="003A21BF"/>
    <w:rsid w:val="003B0FAF"/>
    <w:rsid w:val="003D4C63"/>
    <w:rsid w:val="003E0C85"/>
    <w:rsid w:val="003F3597"/>
    <w:rsid w:val="00405DBA"/>
    <w:rsid w:val="004169B5"/>
    <w:rsid w:val="00426F5F"/>
    <w:rsid w:val="00427136"/>
    <w:rsid w:val="00444B55"/>
    <w:rsid w:val="00445552"/>
    <w:rsid w:val="00455248"/>
    <w:rsid w:val="004629ED"/>
    <w:rsid w:val="004634DA"/>
    <w:rsid w:val="00471E01"/>
    <w:rsid w:val="00472881"/>
    <w:rsid w:val="00472EC3"/>
    <w:rsid w:val="00492A12"/>
    <w:rsid w:val="004B1C4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186D"/>
    <w:rsid w:val="005762EA"/>
    <w:rsid w:val="00581564"/>
    <w:rsid w:val="00590AE2"/>
    <w:rsid w:val="005A7BF6"/>
    <w:rsid w:val="005D4E52"/>
    <w:rsid w:val="005E0473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53537"/>
    <w:rsid w:val="00761B5E"/>
    <w:rsid w:val="00763798"/>
    <w:rsid w:val="007811FF"/>
    <w:rsid w:val="007816E7"/>
    <w:rsid w:val="00786213"/>
    <w:rsid w:val="007D5499"/>
    <w:rsid w:val="007E6C17"/>
    <w:rsid w:val="00806CE7"/>
    <w:rsid w:val="00837AA5"/>
    <w:rsid w:val="00844804"/>
    <w:rsid w:val="008524A6"/>
    <w:rsid w:val="00882CFA"/>
    <w:rsid w:val="008C07B2"/>
    <w:rsid w:val="008D26AA"/>
    <w:rsid w:val="008D2ABE"/>
    <w:rsid w:val="008E473B"/>
    <w:rsid w:val="009002E2"/>
    <w:rsid w:val="00901025"/>
    <w:rsid w:val="00910B27"/>
    <w:rsid w:val="00922D59"/>
    <w:rsid w:val="00947B2D"/>
    <w:rsid w:val="009561C9"/>
    <w:rsid w:val="00957084"/>
    <w:rsid w:val="00984FF7"/>
    <w:rsid w:val="009868FD"/>
    <w:rsid w:val="00992BD8"/>
    <w:rsid w:val="009A31A6"/>
    <w:rsid w:val="009F29E6"/>
    <w:rsid w:val="00A03FD4"/>
    <w:rsid w:val="00A108F6"/>
    <w:rsid w:val="00A35A1C"/>
    <w:rsid w:val="00A40B89"/>
    <w:rsid w:val="00A6122B"/>
    <w:rsid w:val="00A7306E"/>
    <w:rsid w:val="00A9556D"/>
    <w:rsid w:val="00A96B94"/>
    <w:rsid w:val="00AB5669"/>
    <w:rsid w:val="00AC66C3"/>
    <w:rsid w:val="00AF2E3D"/>
    <w:rsid w:val="00B30920"/>
    <w:rsid w:val="00B41513"/>
    <w:rsid w:val="00B46EA5"/>
    <w:rsid w:val="00B5030F"/>
    <w:rsid w:val="00B611EF"/>
    <w:rsid w:val="00B62411"/>
    <w:rsid w:val="00B71217"/>
    <w:rsid w:val="00B75E60"/>
    <w:rsid w:val="00BD25A7"/>
    <w:rsid w:val="00BD7900"/>
    <w:rsid w:val="00BE4CA0"/>
    <w:rsid w:val="00BF7B44"/>
    <w:rsid w:val="00C148BF"/>
    <w:rsid w:val="00C307C6"/>
    <w:rsid w:val="00C61BC1"/>
    <w:rsid w:val="00C75B72"/>
    <w:rsid w:val="00C930A9"/>
    <w:rsid w:val="00CB4FD2"/>
    <w:rsid w:val="00CE7243"/>
    <w:rsid w:val="00D02CBE"/>
    <w:rsid w:val="00D57F91"/>
    <w:rsid w:val="00DA256B"/>
    <w:rsid w:val="00DB166F"/>
    <w:rsid w:val="00DD0040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67250"/>
    <w:rsid w:val="00E85A07"/>
    <w:rsid w:val="00E904EF"/>
    <w:rsid w:val="00ED0135"/>
    <w:rsid w:val="00ED52E4"/>
    <w:rsid w:val="00ED7B88"/>
    <w:rsid w:val="00EE6966"/>
    <w:rsid w:val="00F03A98"/>
    <w:rsid w:val="00F10D58"/>
    <w:rsid w:val="00F36FB0"/>
    <w:rsid w:val="00F40919"/>
    <w:rsid w:val="00F50ADD"/>
    <w:rsid w:val="00F64DF5"/>
    <w:rsid w:val="00F67CDC"/>
    <w:rsid w:val="00F7585E"/>
    <w:rsid w:val="00F80F38"/>
    <w:rsid w:val="00F92FD7"/>
    <w:rsid w:val="00F9742E"/>
    <w:rsid w:val="00FA0835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17FEB-945B-4F3E-AC24-AB7A8CE06E20}"/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2024-11-26T04:35:00Z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