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10AD1DBE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  <w:t>様式</w:t>
      </w:r>
      <w:r w:rsidR="00EC175D">
        <w:rPr>
          <w:rFonts w:ascii="ＭＳ ゴシック" w:hAnsi="ＭＳ ゴシック" w:hint="eastAsia"/>
          <w:sz w:val="28"/>
          <w:szCs w:val="28"/>
          <w:bdr w:val="single" w:sz="4" w:space="0" w:color="auto"/>
        </w:rPr>
        <w:t>７－２</w:t>
      </w: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EB78694" w:rsidR="00C231BD" w:rsidRPr="003D1468" w:rsidRDefault="00C231BD" w:rsidP="003D1468">
      <w:pPr>
        <w:ind w:left="1470" w:hangingChars="700" w:hanging="1470"/>
        <w:rPr>
          <w:rFonts w:ascii="ＭＳ ゴシック" w:hAnsi="ＭＳ ゴシック"/>
          <w:color w:val="000000" w:themeColor="text1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契約</w:t>
      </w:r>
      <w:r w:rsidR="003B5BAE" w:rsidRPr="0041091D">
        <w:rPr>
          <w:rFonts w:ascii="ＭＳ ゴシック" w:hAnsi="ＭＳ ゴシック" w:hint="eastAsia"/>
          <w:lang w:eastAsia="zh-CN"/>
        </w:rPr>
        <w:t>件名</w:t>
      </w:r>
      <w:r w:rsidRPr="0041091D">
        <w:rPr>
          <w:rFonts w:ascii="ＭＳ ゴシック" w:hAnsi="ＭＳ ゴシック" w:hint="eastAsia"/>
          <w:lang w:eastAsia="zh-CN"/>
        </w:rPr>
        <w:t xml:space="preserve">　：</w:t>
      </w:r>
      <w:r w:rsidR="00D2118F" w:rsidRPr="002F4DAA">
        <w:rPr>
          <w:rFonts w:ascii="ＭＳ ゴシック" w:hAnsi="ＭＳ ゴシック" w:hint="eastAsia"/>
          <w:color w:val="000000" w:themeColor="text1"/>
          <w:lang w:eastAsia="zh-CN"/>
        </w:rPr>
        <w:t>『</w:t>
      </w:r>
      <w:r w:rsidR="0040385C">
        <w:rPr>
          <w:rFonts w:ascii="ＭＳ ゴシック" w:hAnsi="ＭＳ ゴシック" w:hint="eastAsia"/>
          <w:color w:val="000000" w:themeColor="text1"/>
        </w:rPr>
        <w:t>2025</w:t>
      </w:r>
      <w:r w:rsidR="003D1468" w:rsidRPr="003D1468">
        <w:rPr>
          <w:rFonts w:ascii="ＭＳ ゴシック" w:hAnsi="ＭＳ ゴシック" w:hint="eastAsia"/>
          <w:color w:val="000000" w:themeColor="text1"/>
          <w:lang w:eastAsia="zh-CN"/>
        </w:rPr>
        <w:t xml:space="preserve">年日本国際博覧会　</w:t>
      </w:r>
      <w:r w:rsidR="00EE1040">
        <w:rPr>
          <w:rFonts w:ascii="ＭＳ ゴシック" w:hAnsi="ＭＳ ゴシック" w:hint="eastAsia"/>
          <w:color w:val="000000" w:themeColor="text1"/>
        </w:rPr>
        <w:t>レーザー式</w:t>
      </w:r>
      <w:r w:rsidR="003D1468" w:rsidRPr="003D1468">
        <w:rPr>
          <w:rFonts w:ascii="ＭＳ ゴシック" w:hAnsi="ＭＳ ゴシック" w:hint="eastAsia"/>
          <w:color w:val="000000" w:themeColor="text1"/>
          <w:lang w:eastAsia="zh-CN"/>
        </w:rPr>
        <w:t>携帯型ガス検知器購入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Pr="003D1468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D1468"/>
    <w:rsid w:val="003E6217"/>
    <w:rsid w:val="0040385C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790A17"/>
    <w:rsid w:val="007926E8"/>
    <w:rsid w:val="007E70A5"/>
    <w:rsid w:val="00851DA1"/>
    <w:rsid w:val="008763B0"/>
    <w:rsid w:val="00885ED8"/>
    <w:rsid w:val="008B0490"/>
    <w:rsid w:val="009546E4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A2715"/>
    <w:rsid w:val="00DC2F39"/>
    <w:rsid w:val="00E12D7F"/>
    <w:rsid w:val="00E65E56"/>
    <w:rsid w:val="00EC175D"/>
    <w:rsid w:val="00EE1040"/>
    <w:rsid w:val="00EF6952"/>
    <w:rsid w:val="00F17891"/>
    <w:rsid w:val="00F5396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319F0-0E71-4C5A-B5A5-CE1B5B0F6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a87a5c9-46e2-4315-b24a-c9510fd8fb70"/>
    <ds:schemaRef ds:uri="4e281c68-7357-425b-959b-7d15dff51331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2024-11-19T22:57:00Z</dcterms:created>
  <dcterms:modified xsi:type="dcterms:W3CDTF">2024-12-02T07:42:00Z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