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A146F" w14:textId="77777777" w:rsidR="006B16CB" w:rsidRDefault="006B16CB"/>
    <w:tbl>
      <w:tblPr>
        <w:tblStyle w:val="ae"/>
        <w:tblW w:w="0" w:type="auto"/>
        <w:tblInd w:w="5353" w:type="dxa"/>
        <w:tblLook w:val="04A0" w:firstRow="1" w:lastRow="0" w:firstColumn="1" w:lastColumn="0" w:noHBand="0" w:noVBand="1"/>
      </w:tblPr>
      <w:tblGrid>
        <w:gridCol w:w="1521"/>
        <w:gridCol w:w="3582"/>
      </w:tblGrid>
      <w:tr w:rsidR="00025314" w14:paraId="09BA1472" w14:textId="77777777" w:rsidTr="00025314">
        <w:tc>
          <w:tcPr>
            <w:tcW w:w="1559" w:type="dxa"/>
            <w:vAlign w:val="center"/>
          </w:tcPr>
          <w:p w14:paraId="09BA1470" w14:textId="77777777" w:rsidR="00025314" w:rsidRDefault="00025314" w:rsidP="00025314">
            <w:pPr>
              <w:pStyle w:val="a3"/>
              <w:jc w:val="center"/>
              <w:rPr>
                <w:rFonts w:asciiTheme="majorEastAsia" w:eastAsiaTheme="majorEastAsia" w:hAnsiTheme="majorEastAsia" w:cs="MS-Mincho"/>
                <w:b/>
                <w:kern w:val="0"/>
              </w:rPr>
            </w:pPr>
            <w:r>
              <w:rPr>
                <w:rFonts w:asciiTheme="majorEastAsia" w:eastAsiaTheme="majorEastAsia" w:hAnsiTheme="majorEastAsia" w:cs="MS-Mincho" w:hint="eastAsia"/>
                <w:b/>
                <w:kern w:val="0"/>
              </w:rPr>
              <w:t>工 事 名 称</w:t>
            </w:r>
          </w:p>
        </w:tc>
        <w:tc>
          <w:tcPr>
            <w:tcW w:w="3686" w:type="dxa"/>
          </w:tcPr>
          <w:p w14:paraId="09BA1471" w14:textId="3B4E1BF8" w:rsidR="00025314" w:rsidRDefault="005A6F92" w:rsidP="00A973DB">
            <w:pPr>
              <w:pStyle w:val="a3"/>
              <w:rPr>
                <w:rFonts w:asciiTheme="majorEastAsia" w:eastAsiaTheme="majorEastAsia" w:hAnsiTheme="majorEastAsia" w:cs="MS-Mincho"/>
                <w:b/>
                <w:kern w:val="0"/>
              </w:rPr>
            </w:pPr>
            <w:r w:rsidRPr="005A6F92">
              <w:rPr>
                <w:rFonts w:asciiTheme="majorEastAsia" w:eastAsiaTheme="majorEastAsia" w:hAnsiTheme="majorEastAsia" w:cs="MS-Mincho" w:hint="eastAsia"/>
                <w:b/>
                <w:kern w:val="0"/>
              </w:rPr>
              <w:t>2025年日本国際博覧会空飛ぶクルマ展示館</w:t>
            </w:r>
            <w:r w:rsidR="00293CF6">
              <w:rPr>
                <w:rFonts w:asciiTheme="majorEastAsia" w:eastAsiaTheme="majorEastAsia" w:hAnsiTheme="majorEastAsia" w:cs="MS-Mincho" w:hint="eastAsia"/>
                <w:b/>
                <w:kern w:val="0"/>
              </w:rPr>
              <w:t>施設</w:t>
            </w:r>
            <w:r w:rsidRPr="005A6F92">
              <w:rPr>
                <w:rFonts w:asciiTheme="majorEastAsia" w:eastAsiaTheme="majorEastAsia" w:hAnsiTheme="majorEastAsia" w:cs="MS-Mincho" w:hint="eastAsia"/>
                <w:b/>
                <w:kern w:val="0"/>
              </w:rPr>
              <w:t>内</w:t>
            </w:r>
            <w:r w:rsidR="00293CF6">
              <w:rPr>
                <w:rFonts w:asciiTheme="majorEastAsia" w:eastAsiaTheme="majorEastAsia" w:hAnsiTheme="majorEastAsia" w:cs="MS-Mincho" w:hint="eastAsia"/>
                <w:b/>
                <w:kern w:val="0"/>
              </w:rPr>
              <w:t>外</w:t>
            </w:r>
            <w:r w:rsidRPr="005A6F92">
              <w:rPr>
                <w:rFonts w:asciiTheme="majorEastAsia" w:eastAsiaTheme="majorEastAsia" w:hAnsiTheme="majorEastAsia" w:cs="MS-Mincho" w:hint="eastAsia"/>
                <w:b/>
                <w:kern w:val="0"/>
              </w:rPr>
              <w:t>装</w:t>
            </w:r>
            <w:r w:rsidR="00293CF6">
              <w:rPr>
                <w:rFonts w:asciiTheme="majorEastAsia" w:eastAsiaTheme="majorEastAsia" w:hAnsiTheme="majorEastAsia" w:cs="MS-Mincho" w:hint="eastAsia"/>
                <w:b/>
                <w:kern w:val="0"/>
              </w:rPr>
              <w:t>設備</w:t>
            </w:r>
            <w:r w:rsidRPr="005A6F92">
              <w:rPr>
                <w:rFonts w:asciiTheme="majorEastAsia" w:eastAsiaTheme="majorEastAsia" w:hAnsiTheme="majorEastAsia" w:cs="MS-Mincho" w:hint="eastAsia"/>
                <w:b/>
                <w:kern w:val="0"/>
              </w:rPr>
              <w:t>工事及び運営管理業務</w:t>
            </w:r>
          </w:p>
        </w:tc>
      </w:tr>
    </w:tbl>
    <w:p w14:paraId="09BA1473" w14:textId="77777777" w:rsidR="00025314" w:rsidRPr="00A973DB" w:rsidRDefault="00025314" w:rsidP="00486DD8">
      <w:pPr>
        <w:pStyle w:val="a3"/>
        <w:ind w:left="211" w:hangingChars="100" w:hanging="211"/>
        <w:rPr>
          <w:rFonts w:asciiTheme="majorEastAsia" w:eastAsiaTheme="majorEastAsia" w:hAnsiTheme="majorEastAsia" w:cs="MS-Mincho"/>
          <w:b/>
          <w:kern w:val="0"/>
        </w:rPr>
      </w:pPr>
    </w:p>
    <w:p w14:paraId="09BA1474" w14:textId="0D08139F" w:rsidR="0048790C" w:rsidRDefault="00B22E21" w:rsidP="00486DD8">
      <w:pPr>
        <w:pStyle w:val="a3"/>
        <w:ind w:left="211" w:hangingChars="100" w:hanging="211"/>
        <w:rPr>
          <w:rFonts w:asciiTheme="majorEastAsia" w:eastAsiaTheme="majorEastAsia" w:hAnsiTheme="majorEastAsia" w:cs="MS-Mincho"/>
          <w:b/>
          <w:kern w:val="0"/>
        </w:rPr>
      </w:pPr>
      <w:r>
        <w:rPr>
          <w:rFonts w:asciiTheme="majorEastAsia" w:eastAsiaTheme="majorEastAsia" w:hAnsiTheme="majorEastAsia" w:cs="MS-Mincho" w:hint="eastAsia"/>
          <w:b/>
          <w:kern w:val="0"/>
        </w:rPr>
        <w:t>「</w:t>
      </w:r>
      <w:r w:rsidR="001B65B8">
        <w:rPr>
          <w:rFonts w:asciiTheme="majorEastAsia" w:eastAsiaTheme="majorEastAsia" w:hAnsiTheme="majorEastAsia" w:cs="MS-Mincho" w:hint="eastAsia"/>
          <w:b/>
          <w:kern w:val="0"/>
        </w:rPr>
        <w:t>複数年</w:t>
      </w:r>
      <w:r w:rsidR="0048790C" w:rsidRPr="00486DD8">
        <w:rPr>
          <w:rFonts w:asciiTheme="majorEastAsia" w:eastAsiaTheme="majorEastAsia" w:hAnsiTheme="majorEastAsia" w:cs="MS-Mincho" w:hint="eastAsia"/>
          <w:b/>
          <w:kern w:val="0"/>
        </w:rPr>
        <w:t>契約における特約条項</w:t>
      </w:r>
      <w:r>
        <w:rPr>
          <w:rFonts w:asciiTheme="majorEastAsia" w:eastAsiaTheme="majorEastAsia" w:hAnsiTheme="majorEastAsia" w:cs="MS-Mincho" w:hint="eastAsia"/>
          <w:b/>
          <w:kern w:val="0"/>
        </w:rPr>
        <w:t>」</w:t>
      </w:r>
    </w:p>
    <w:p w14:paraId="09BA1475" w14:textId="77777777" w:rsidR="00231A82" w:rsidRPr="00025314" w:rsidRDefault="00231A82" w:rsidP="00486DD8">
      <w:pPr>
        <w:pStyle w:val="a3"/>
        <w:ind w:left="211" w:hangingChars="100" w:hanging="211"/>
        <w:rPr>
          <w:rFonts w:asciiTheme="majorEastAsia" w:eastAsiaTheme="majorEastAsia" w:hAnsiTheme="majorEastAsia" w:cs="MS-Mincho"/>
          <w:b/>
          <w:kern w:val="0"/>
        </w:rPr>
      </w:pPr>
    </w:p>
    <w:p w14:paraId="09BA1476" w14:textId="77777777" w:rsidR="00D83702" w:rsidRPr="00B0373D" w:rsidRDefault="00D83702" w:rsidP="00B0373D">
      <w:pPr>
        <w:pStyle w:val="a3"/>
        <w:ind w:left="210" w:hangingChars="100" w:hanging="210"/>
        <w:rPr>
          <w:rFonts w:asciiTheme="minorEastAsia" w:eastAsiaTheme="minorEastAsia" w:hAnsiTheme="minorEastAsia"/>
        </w:rPr>
      </w:pPr>
      <w:r w:rsidRPr="00B0373D">
        <w:rPr>
          <w:rFonts w:asciiTheme="minorEastAsia" w:eastAsiaTheme="minorEastAsia" w:hAnsiTheme="minorEastAsia" w:hint="eastAsia"/>
        </w:rPr>
        <w:t>（</w:t>
      </w:r>
      <w:r w:rsidR="00324B19" w:rsidRPr="00B0373D">
        <w:rPr>
          <w:rFonts w:asciiTheme="minorEastAsia" w:eastAsiaTheme="minorEastAsia" w:hAnsiTheme="minorEastAsia" w:hint="eastAsia"/>
        </w:rPr>
        <w:t>支払限度額及び出来高予定額</w:t>
      </w:r>
      <w:r w:rsidRPr="00B0373D">
        <w:rPr>
          <w:rFonts w:asciiTheme="minorEastAsia" w:eastAsiaTheme="minorEastAsia" w:hAnsiTheme="minorEastAsia" w:hint="eastAsia"/>
        </w:rPr>
        <w:t>）</w:t>
      </w:r>
    </w:p>
    <w:p w14:paraId="09BA1477" w14:textId="77777777" w:rsidR="00D83702" w:rsidRPr="00F65C43" w:rsidRDefault="00D83702" w:rsidP="00B0373D">
      <w:pPr>
        <w:pStyle w:val="a3"/>
        <w:ind w:left="210" w:hangingChars="100" w:hanging="210"/>
        <w:rPr>
          <w:rFonts w:asciiTheme="minorEastAsia" w:eastAsiaTheme="minorEastAsia" w:hAnsiTheme="minorEastAsia"/>
        </w:rPr>
      </w:pPr>
      <w:r w:rsidRPr="00B0373D">
        <w:rPr>
          <w:rFonts w:asciiTheme="minorEastAsia" w:eastAsiaTheme="minorEastAsia" w:hAnsiTheme="minorEastAsia" w:hint="eastAsia"/>
        </w:rPr>
        <w:t>第</w:t>
      </w:r>
      <w:r w:rsidR="00777B11" w:rsidRPr="00B0373D">
        <w:rPr>
          <w:rFonts w:asciiTheme="minorEastAsia" w:eastAsiaTheme="minorEastAsia" w:hAnsiTheme="minorEastAsia" w:hint="eastAsia"/>
        </w:rPr>
        <w:t>１</w:t>
      </w:r>
      <w:r w:rsidRPr="00B0373D">
        <w:rPr>
          <w:rFonts w:asciiTheme="minorEastAsia" w:eastAsiaTheme="minorEastAsia" w:hAnsiTheme="minorEastAsia" w:hint="eastAsia"/>
        </w:rPr>
        <w:t>条</w:t>
      </w:r>
      <w:r w:rsidR="00777B11" w:rsidRPr="00B0373D">
        <w:rPr>
          <w:rFonts w:asciiTheme="minorEastAsia" w:eastAsiaTheme="minorEastAsia" w:hAnsiTheme="minorEastAsia" w:hint="eastAsia"/>
        </w:rPr>
        <w:t xml:space="preserve">　</w:t>
      </w:r>
      <w:r w:rsidRPr="00B0373D">
        <w:rPr>
          <w:rFonts w:asciiTheme="minorEastAsia" w:eastAsiaTheme="minorEastAsia" w:hAnsiTheme="minorEastAsia" w:hint="eastAsia"/>
        </w:rPr>
        <w:t>各会計年</w:t>
      </w:r>
      <w:r w:rsidRPr="00F65C43">
        <w:rPr>
          <w:rFonts w:asciiTheme="minorEastAsia" w:eastAsiaTheme="minorEastAsia" w:hAnsiTheme="minorEastAsia" w:hint="eastAsia"/>
        </w:rPr>
        <w:t>度における請負代金の支払</w:t>
      </w:r>
      <w:r w:rsidR="00FD65EF" w:rsidRPr="00F65C43">
        <w:rPr>
          <w:rFonts w:asciiTheme="minorEastAsia" w:eastAsiaTheme="minorEastAsia" w:hAnsiTheme="minorEastAsia" w:hint="eastAsia"/>
        </w:rPr>
        <w:t>い</w:t>
      </w:r>
      <w:r w:rsidRPr="00F65C43">
        <w:rPr>
          <w:rFonts w:asciiTheme="minorEastAsia" w:eastAsiaTheme="minorEastAsia" w:hAnsiTheme="minorEastAsia" w:hint="eastAsia"/>
        </w:rPr>
        <w:t>の限度額（以下「支払限度額」という｡</w:t>
      </w:r>
      <w:r w:rsidRPr="00F65C43">
        <w:rPr>
          <w:rFonts w:asciiTheme="minorEastAsia" w:eastAsiaTheme="minorEastAsia" w:hAnsiTheme="minorEastAsia"/>
        </w:rPr>
        <w:t xml:space="preserve">) </w:t>
      </w:r>
      <w:r w:rsidR="00FD65EF" w:rsidRPr="00F65C43">
        <w:rPr>
          <w:rFonts w:asciiTheme="minorEastAsia" w:eastAsiaTheme="minorEastAsia" w:hAnsiTheme="minorEastAsia" w:hint="eastAsia"/>
        </w:rPr>
        <w:t>は、</w:t>
      </w:r>
      <w:r w:rsidRPr="00F65C43">
        <w:rPr>
          <w:rFonts w:asciiTheme="minorEastAsia" w:eastAsiaTheme="minorEastAsia" w:hAnsiTheme="minorEastAsia" w:hint="eastAsia"/>
        </w:rPr>
        <w:t>次のとおりとする。</w:t>
      </w:r>
      <w:r w:rsidR="0048790C" w:rsidRPr="00F65C43">
        <w:rPr>
          <w:rFonts w:asciiTheme="minorEastAsia" w:eastAsiaTheme="minorEastAsia" w:hAnsiTheme="minorEastAsia" w:hint="eastAsia"/>
        </w:rPr>
        <w:t>ただし、</w:t>
      </w:r>
      <w:r w:rsidR="00763BA4" w:rsidRPr="00F65C43">
        <w:rPr>
          <w:rFonts w:asciiTheme="minorEastAsia" w:eastAsiaTheme="minorEastAsia" w:hAnsiTheme="minorEastAsia" w:hint="eastAsia"/>
        </w:rPr>
        <w:t>当該会計年度の前</w:t>
      </w:r>
      <w:r w:rsidR="0048790C" w:rsidRPr="00F65C43">
        <w:rPr>
          <w:rFonts w:asciiTheme="minorEastAsia" w:eastAsiaTheme="minorEastAsia" w:hAnsiTheme="minorEastAsia" w:hint="eastAsia"/>
        </w:rPr>
        <w:t>年度における支払未済額（前会計年度における支払限度額から前会計年度における支払額を控除した額をいう。）は、当該会計年度における支払限度額に加算するものとする。</w:t>
      </w:r>
    </w:p>
    <w:p w14:paraId="09BA1478" w14:textId="77777777" w:rsidR="00D83702" w:rsidRPr="00F65C43" w:rsidRDefault="00D83702" w:rsidP="00B0373D">
      <w:pPr>
        <w:pStyle w:val="a3"/>
        <w:ind w:leftChars="100" w:left="210" w:firstLineChars="980" w:firstLine="2058"/>
        <w:rPr>
          <w:rFonts w:asciiTheme="minorEastAsia" w:eastAsiaTheme="minorEastAsia" w:hAnsiTheme="minorEastAsia"/>
        </w:rPr>
      </w:pPr>
      <w:r w:rsidRPr="00F65C43">
        <w:rPr>
          <w:rFonts w:asciiTheme="minorEastAsia" w:eastAsiaTheme="minorEastAsia" w:hAnsiTheme="minorEastAsia" w:hint="eastAsia"/>
        </w:rPr>
        <w:t>年度</w:t>
      </w:r>
      <w:r w:rsidR="00FD65EF" w:rsidRPr="00F65C43">
        <w:rPr>
          <w:rFonts w:asciiTheme="minorEastAsia" w:eastAsiaTheme="minorEastAsia" w:hAnsiTheme="minorEastAsia" w:hint="eastAsia"/>
        </w:rPr>
        <w:t xml:space="preserve">　　　　　　　　　　　　</w:t>
      </w:r>
      <w:r w:rsidRPr="00F65C43">
        <w:rPr>
          <w:rFonts w:asciiTheme="minorEastAsia" w:eastAsiaTheme="minorEastAsia" w:hAnsiTheme="minorEastAsia" w:hint="eastAsia"/>
        </w:rPr>
        <w:t>円</w:t>
      </w:r>
      <w:r w:rsidRPr="00F65C43">
        <w:rPr>
          <w:rFonts w:asciiTheme="minorEastAsia" w:eastAsiaTheme="minorEastAsia" w:hAnsiTheme="minorEastAsia"/>
        </w:rPr>
        <w:t xml:space="preserve"> </w:t>
      </w:r>
    </w:p>
    <w:p w14:paraId="09BA1479" w14:textId="77777777" w:rsidR="00FD65EF" w:rsidRPr="00F65C43" w:rsidRDefault="00FD65EF" w:rsidP="00B0373D">
      <w:pPr>
        <w:pStyle w:val="a3"/>
        <w:ind w:leftChars="100" w:left="210" w:firstLineChars="980" w:firstLine="2058"/>
        <w:rPr>
          <w:rFonts w:asciiTheme="minorEastAsia" w:eastAsiaTheme="minorEastAsia" w:hAnsiTheme="minorEastAsia"/>
        </w:rPr>
      </w:pPr>
      <w:r w:rsidRPr="00F65C43">
        <w:rPr>
          <w:rFonts w:asciiTheme="minorEastAsia" w:eastAsiaTheme="minorEastAsia" w:hAnsiTheme="minorEastAsia" w:hint="eastAsia"/>
        </w:rPr>
        <w:t>年度　　　　　　　　　　　　円</w:t>
      </w:r>
      <w:r w:rsidRPr="00F65C43">
        <w:rPr>
          <w:rFonts w:asciiTheme="minorEastAsia" w:eastAsiaTheme="minorEastAsia" w:hAnsiTheme="minorEastAsia"/>
        </w:rPr>
        <w:t xml:space="preserve"> </w:t>
      </w:r>
    </w:p>
    <w:p w14:paraId="09BA147A" w14:textId="77777777" w:rsidR="00FD65EF" w:rsidRPr="00F65C43" w:rsidRDefault="00FD65EF" w:rsidP="00B0373D">
      <w:pPr>
        <w:pStyle w:val="a3"/>
        <w:ind w:leftChars="100" w:left="210" w:firstLineChars="980" w:firstLine="2058"/>
        <w:rPr>
          <w:rFonts w:asciiTheme="minorEastAsia" w:eastAsiaTheme="minorEastAsia" w:hAnsiTheme="minorEastAsia"/>
        </w:rPr>
      </w:pPr>
      <w:r w:rsidRPr="00F65C43">
        <w:rPr>
          <w:rFonts w:asciiTheme="minorEastAsia" w:eastAsiaTheme="minorEastAsia" w:hAnsiTheme="minorEastAsia" w:hint="eastAsia"/>
        </w:rPr>
        <w:t>年度　　　　　　　　　　　　円</w:t>
      </w:r>
      <w:r w:rsidRPr="00F65C43">
        <w:rPr>
          <w:rFonts w:asciiTheme="minorEastAsia" w:eastAsiaTheme="minorEastAsia" w:hAnsiTheme="minorEastAsia"/>
        </w:rPr>
        <w:t xml:space="preserve"> </w:t>
      </w:r>
    </w:p>
    <w:p w14:paraId="09BA147B" w14:textId="77777777" w:rsidR="00D83702" w:rsidRPr="00F65C43" w:rsidRDefault="00D83702"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２</w:t>
      </w:r>
      <w:r w:rsidR="00777B11" w:rsidRPr="00F65C43">
        <w:rPr>
          <w:rFonts w:asciiTheme="minorEastAsia" w:eastAsiaTheme="minorEastAsia" w:hAnsiTheme="minorEastAsia" w:hint="eastAsia"/>
        </w:rPr>
        <w:t xml:space="preserve">　</w:t>
      </w:r>
      <w:r w:rsidRPr="00F65C43">
        <w:rPr>
          <w:rFonts w:asciiTheme="minorEastAsia" w:eastAsiaTheme="minorEastAsia" w:hAnsiTheme="minorEastAsia" w:hint="eastAsia"/>
        </w:rPr>
        <w:t>支払限度額に対応する各会計年度の出来高予</w:t>
      </w:r>
      <w:r w:rsidR="00FD65EF" w:rsidRPr="00F65C43">
        <w:rPr>
          <w:rFonts w:asciiTheme="minorEastAsia" w:eastAsiaTheme="minorEastAsia" w:hAnsiTheme="minorEastAsia" w:hint="eastAsia"/>
        </w:rPr>
        <w:t>定額は、</w:t>
      </w:r>
      <w:r w:rsidRPr="00F65C43">
        <w:rPr>
          <w:rFonts w:asciiTheme="minorEastAsia" w:eastAsiaTheme="minorEastAsia" w:hAnsiTheme="minorEastAsia" w:hint="eastAsia"/>
        </w:rPr>
        <w:t>次のとおり</w:t>
      </w:r>
      <w:r w:rsidR="00FD65EF" w:rsidRPr="00F65C43">
        <w:rPr>
          <w:rFonts w:asciiTheme="minorEastAsia" w:eastAsiaTheme="minorEastAsia" w:hAnsiTheme="minorEastAsia" w:hint="eastAsia"/>
        </w:rPr>
        <w:t>である。</w:t>
      </w:r>
    </w:p>
    <w:p w14:paraId="09BA147C" w14:textId="77777777" w:rsidR="00FD65EF" w:rsidRPr="00F65C43" w:rsidRDefault="00FD65EF" w:rsidP="00B0373D">
      <w:pPr>
        <w:pStyle w:val="a3"/>
        <w:ind w:leftChars="100" w:left="210" w:firstLineChars="980" w:firstLine="2058"/>
        <w:rPr>
          <w:rFonts w:asciiTheme="minorEastAsia" w:eastAsiaTheme="minorEastAsia" w:hAnsiTheme="minorEastAsia"/>
        </w:rPr>
      </w:pPr>
      <w:r w:rsidRPr="00F65C43">
        <w:rPr>
          <w:rFonts w:asciiTheme="minorEastAsia" w:eastAsiaTheme="minorEastAsia" w:hAnsiTheme="minorEastAsia" w:hint="eastAsia"/>
        </w:rPr>
        <w:t>年度　　　　　　　　　　　　円</w:t>
      </w:r>
      <w:r w:rsidRPr="00F65C43">
        <w:rPr>
          <w:rFonts w:asciiTheme="minorEastAsia" w:eastAsiaTheme="minorEastAsia" w:hAnsiTheme="minorEastAsia"/>
        </w:rPr>
        <w:t xml:space="preserve"> </w:t>
      </w:r>
    </w:p>
    <w:p w14:paraId="09BA147D" w14:textId="77777777" w:rsidR="00FD65EF" w:rsidRPr="00F65C43" w:rsidRDefault="00FD65EF" w:rsidP="00B0373D">
      <w:pPr>
        <w:pStyle w:val="a3"/>
        <w:ind w:leftChars="100" w:left="210" w:firstLineChars="980" w:firstLine="2058"/>
        <w:rPr>
          <w:rFonts w:asciiTheme="minorEastAsia" w:eastAsiaTheme="minorEastAsia" w:hAnsiTheme="minorEastAsia"/>
        </w:rPr>
      </w:pPr>
      <w:r w:rsidRPr="00F65C43">
        <w:rPr>
          <w:rFonts w:asciiTheme="minorEastAsia" w:eastAsiaTheme="minorEastAsia" w:hAnsiTheme="minorEastAsia" w:hint="eastAsia"/>
        </w:rPr>
        <w:t>年度　　　　　　　　　　　　円</w:t>
      </w:r>
      <w:r w:rsidRPr="00F65C43">
        <w:rPr>
          <w:rFonts w:asciiTheme="minorEastAsia" w:eastAsiaTheme="minorEastAsia" w:hAnsiTheme="minorEastAsia"/>
        </w:rPr>
        <w:t xml:space="preserve"> </w:t>
      </w:r>
    </w:p>
    <w:p w14:paraId="09BA147E" w14:textId="77777777" w:rsidR="00FD65EF" w:rsidRPr="00F65C43" w:rsidRDefault="00FD65EF" w:rsidP="00B0373D">
      <w:pPr>
        <w:pStyle w:val="a3"/>
        <w:ind w:leftChars="100" w:left="210" w:firstLineChars="980" w:firstLine="2058"/>
        <w:rPr>
          <w:rFonts w:asciiTheme="minorEastAsia" w:eastAsiaTheme="minorEastAsia" w:hAnsiTheme="minorEastAsia"/>
        </w:rPr>
      </w:pPr>
      <w:r w:rsidRPr="00F65C43">
        <w:rPr>
          <w:rFonts w:asciiTheme="minorEastAsia" w:eastAsiaTheme="minorEastAsia" w:hAnsiTheme="minorEastAsia" w:hint="eastAsia"/>
        </w:rPr>
        <w:t>年度　　　　　　　　　　　　円</w:t>
      </w:r>
      <w:r w:rsidRPr="00F65C43">
        <w:rPr>
          <w:rFonts w:asciiTheme="minorEastAsia" w:eastAsiaTheme="minorEastAsia" w:hAnsiTheme="minorEastAsia"/>
        </w:rPr>
        <w:t xml:space="preserve"> </w:t>
      </w:r>
    </w:p>
    <w:p w14:paraId="09BA147F" w14:textId="0CF8FC6C" w:rsidR="00D83702" w:rsidRPr="00F65C43" w:rsidRDefault="00D83702"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３</w:t>
      </w:r>
      <w:r w:rsidR="00777B11" w:rsidRPr="00F65C43">
        <w:rPr>
          <w:rFonts w:asciiTheme="minorEastAsia" w:eastAsiaTheme="minorEastAsia" w:hAnsiTheme="minorEastAsia" w:hint="eastAsia"/>
        </w:rPr>
        <w:t xml:space="preserve">　</w:t>
      </w:r>
      <w:r w:rsidR="00F65C43" w:rsidRPr="00F65C43">
        <w:rPr>
          <w:rFonts w:asciiTheme="minorEastAsia" w:eastAsiaTheme="minorEastAsia" w:hAnsiTheme="minorEastAsia" w:hint="eastAsia"/>
        </w:rPr>
        <w:t>協会</w:t>
      </w:r>
      <w:r w:rsidR="00FD65EF" w:rsidRPr="00F65C43">
        <w:rPr>
          <w:rFonts w:asciiTheme="minorEastAsia" w:eastAsiaTheme="minorEastAsia" w:hAnsiTheme="minorEastAsia" w:hint="eastAsia"/>
        </w:rPr>
        <w:t>は、</w:t>
      </w:r>
      <w:r w:rsidRPr="00F65C43">
        <w:rPr>
          <w:rFonts w:asciiTheme="minorEastAsia" w:eastAsiaTheme="minorEastAsia" w:hAnsiTheme="minorEastAsia" w:hint="eastAsia"/>
        </w:rPr>
        <w:t>予算</w:t>
      </w:r>
      <w:r w:rsidR="00FD65EF" w:rsidRPr="00F65C43">
        <w:rPr>
          <w:rFonts w:asciiTheme="minorEastAsia" w:eastAsiaTheme="minorEastAsia" w:hAnsiTheme="minorEastAsia" w:hint="eastAsia"/>
        </w:rPr>
        <w:t>上の都合その他の必要があるときは、</w:t>
      </w:r>
      <w:r w:rsidRPr="00F65C43">
        <w:rPr>
          <w:rFonts w:asciiTheme="minorEastAsia" w:eastAsiaTheme="minorEastAsia" w:hAnsiTheme="minorEastAsia" w:hint="eastAsia"/>
        </w:rPr>
        <w:t>第１項の支払限度額及び前項の出来高予定額を変更することができる。</w:t>
      </w:r>
    </w:p>
    <w:p w14:paraId="09BA1480" w14:textId="77777777" w:rsidR="00231A82" w:rsidRPr="00F65C43" w:rsidRDefault="00231A82" w:rsidP="00B0373D">
      <w:pPr>
        <w:pStyle w:val="a3"/>
        <w:ind w:left="210" w:hangingChars="100" w:hanging="210"/>
        <w:rPr>
          <w:rFonts w:asciiTheme="minorEastAsia" w:eastAsiaTheme="minorEastAsia" w:hAnsiTheme="minorEastAsia"/>
        </w:rPr>
      </w:pPr>
    </w:p>
    <w:p w14:paraId="09BA1481" w14:textId="77777777" w:rsidR="00D83702" w:rsidRPr="00F65C43" w:rsidRDefault="00D83702"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（前金払の特則）</w:t>
      </w:r>
    </w:p>
    <w:p w14:paraId="09BA1482" w14:textId="1F64FBEF" w:rsidR="0083454F" w:rsidRPr="00F65C43" w:rsidRDefault="00D83702"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第</w:t>
      </w:r>
      <w:r w:rsidR="00777B11" w:rsidRPr="00F65C43">
        <w:rPr>
          <w:rFonts w:asciiTheme="minorEastAsia" w:eastAsiaTheme="minorEastAsia" w:hAnsiTheme="minorEastAsia" w:hint="eastAsia"/>
        </w:rPr>
        <w:t>２</w:t>
      </w:r>
      <w:r w:rsidRPr="00F65C43">
        <w:rPr>
          <w:rFonts w:asciiTheme="minorEastAsia" w:eastAsiaTheme="minorEastAsia" w:hAnsiTheme="minorEastAsia" w:hint="eastAsia"/>
        </w:rPr>
        <w:t>条</w:t>
      </w:r>
      <w:r w:rsidR="00777B11" w:rsidRPr="00F65C43">
        <w:rPr>
          <w:rFonts w:asciiTheme="minorEastAsia" w:eastAsiaTheme="minorEastAsia" w:hAnsiTheme="minorEastAsia" w:hint="eastAsia"/>
        </w:rPr>
        <w:t xml:space="preserve">　</w:t>
      </w:r>
      <w:r w:rsidR="00F65C43" w:rsidRPr="00F65C43">
        <w:rPr>
          <w:rFonts w:hAnsi="ＭＳ 明朝" w:hint="eastAsia"/>
        </w:rPr>
        <w:t>本契約</w:t>
      </w:r>
      <w:r w:rsidR="00777B11" w:rsidRPr="00F65C43">
        <w:rPr>
          <w:rFonts w:asciiTheme="minorEastAsia" w:eastAsiaTheme="minorEastAsia" w:hAnsiTheme="minorEastAsia" w:hint="eastAsia"/>
        </w:rPr>
        <w:t>に基づく前払金については、</w:t>
      </w:r>
      <w:r w:rsidRPr="00F65C43">
        <w:rPr>
          <w:rFonts w:asciiTheme="minorEastAsia" w:eastAsiaTheme="minorEastAsia" w:hAnsiTheme="minorEastAsia" w:hint="eastAsia"/>
        </w:rPr>
        <w:t>第</w:t>
      </w:r>
      <w:r w:rsidRPr="00F65C43">
        <w:rPr>
          <w:rFonts w:asciiTheme="minorEastAsia" w:eastAsiaTheme="minorEastAsia" w:hAnsiTheme="minorEastAsia"/>
        </w:rPr>
        <w:t>3</w:t>
      </w:r>
      <w:r w:rsidR="00FD65EF" w:rsidRPr="00F65C43">
        <w:rPr>
          <w:rFonts w:asciiTheme="minorEastAsia" w:eastAsiaTheme="minorEastAsia" w:hAnsiTheme="minorEastAsia" w:hint="eastAsia"/>
        </w:rPr>
        <w:t>5</w:t>
      </w:r>
      <w:r w:rsidRPr="00F65C43">
        <w:rPr>
          <w:rFonts w:asciiTheme="minorEastAsia" w:eastAsiaTheme="minorEastAsia" w:hAnsiTheme="minorEastAsia" w:hint="eastAsia"/>
        </w:rPr>
        <w:t>条</w:t>
      </w:r>
      <w:r w:rsidR="003F0CFB" w:rsidRPr="00F65C43">
        <w:rPr>
          <w:rFonts w:asciiTheme="minorEastAsia" w:eastAsiaTheme="minorEastAsia" w:hAnsiTheme="minorEastAsia" w:hint="eastAsia"/>
        </w:rPr>
        <w:t>第１項</w:t>
      </w:r>
      <w:r w:rsidRPr="00F65C43">
        <w:rPr>
          <w:rFonts w:asciiTheme="minorEastAsia" w:eastAsiaTheme="minorEastAsia" w:hAnsiTheme="minorEastAsia" w:hint="eastAsia"/>
        </w:rPr>
        <w:t>中「契約書記載の工事完成の時期」とあるのは「契約書記載の工事完成の時期（最終の会計年度以外の会計年度</w:t>
      </w:r>
      <w:r w:rsidR="00FD65EF" w:rsidRPr="00F65C43">
        <w:rPr>
          <w:rFonts w:asciiTheme="minorEastAsia" w:eastAsiaTheme="minorEastAsia" w:hAnsiTheme="minorEastAsia" w:hint="eastAsia"/>
        </w:rPr>
        <w:t>にあっては、</w:t>
      </w:r>
      <w:r w:rsidRPr="00F65C43">
        <w:rPr>
          <w:rFonts w:asciiTheme="minorEastAsia" w:eastAsiaTheme="minorEastAsia" w:hAnsiTheme="minorEastAsia" w:hint="eastAsia"/>
        </w:rPr>
        <w:t>各会計年度末）｣と</w:t>
      </w:r>
      <w:r w:rsidR="003F0CFB" w:rsidRPr="00F65C43">
        <w:rPr>
          <w:rFonts w:asciiTheme="minorEastAsia" w:eastAsiaTheme="minorEastAsia" w:hAnsiTheme="minorEastAsia" w:hint="eastAsia"/>
        </w:rPr>
        <w:t>、同条第</w:t>
      </w:r>
      <w:r w:rsidR="000F1CDA" w:rsidRPr="00F65C43">
        <w:rPr>
          <w:rFonts w:asciiTheme="minorEastAsia" w:eastAsiaTheme="minorEastAsia" w:hAnsiTheme="minorEastAsia" w:hint="eastAsia"/>
        </w:rPr>
        <w:t>５</w:t>
      </w:r>
      <w:r w:rsidR="003F0CFB" w:rsidRPr="00F65C43">
        <w:rPr>
          <w:rFonts w:asciiTheme="minorEastAsia" w:eastAsiaTheme="minorEastAsia" w:hAnsiTheme="minorEastAsia" w:hint="eastAsia"/>
        </w:rPr>
        <w:t>項中</w:t>
      </w:r>
      <w:r w:rsidR="00D85AC4" w:rsidRPr="00F65C43">
        <w:rPr>
          <w:rFonts w:asciiTheme="minorEastAsia" w:eastAsiaTheme="minorEastAsia" w:hAnsiTheme="minorEastAsia" w:hint="eastAsia"/>
        </w:rPr>
        <w:t>「その増加した額」とあるのは、「その増加した額のうち当該会計年度に係る部分の増加額」</w:t>
      </w:r>
      <w:r w:rsidR="003F0CFB" w:rsidRPr="00F65C43">
        <w:rPr>
          <w:rFonts w:asciiTheme="minorEastAsia" w:eastAsiaTheme="minorEastAsia" w:hAnsiTheme="minorEastAsia" w:hint="eastAsia"/>
        </w:rPr>
        <w:t>と</w:t>
      </w:r>
      <w:r w:rsidR="000F1CDA" w:rsidRPr="00F65C43">
        <w:rPr>
          <w:rFonts w:asciiTheme="minorEastAsia" w:eastAsiaTheme="minorEastAsia" w:hAnsiTheme="minorEastAsia" w:hint="eastAsia"/>
        </w:rPr>
        <w:t>、同条第６項中</w:t>
      </w:r>
      <w:r w:rsidR="00D85AC4" w:rsidRPr="00F65C43">
        <w:rPr>
          <w:rFonts w:asciiTheme="minorEastAsia" w:eastAsiaTheme="minorEastAsia" w:hAnsiTheme="minorEastAsia" w:hint="eastAsia"/>
        </w:rPr>
        <w:t>「その減少した額」とあるのは、「その減少した額のうち当該会計年度に係る部分の減少額」</w:t>
      </w:r>
      <w:r w:rsidR="000F1CDA" w:rsidRPr="00F65C43">
        <w:rPr>
          <w:rFonts w:asciiTheme="minorEastAsia" w:eastAsiaTheme="minorEastAsia" w:hAnsiTheme="minorEastAsia" w:hint="eastAsia"/>
        </w:rPr>
        <w:t>と</w:t>
      </w:r>
      <w:r w:rsidR="00A83C2E" w:rsidRPr="00F65C43">
        <w:rPr>
          <w:rFonts w:asciiTheme="minorEastAsia" w:eastAsiaTheme="minorEastAsia" w:hAnsiTheme="minorEastAsia" w:hint="eastAsia"/>
        </w:rPr>
        <w:t>読み替えて、</w:t>
      </w:r>
      <w:r w:rsidR="003F0CFB" w:rsidRPr="00F65C43">
        <w:rPr>
          <w:rFonts w:asciiTheme="minorEastAsia" w:eastAsiaTheme="minorEastAsia" w:hAnsiTheme="minorEastAsia" w:hint="eastAsia"/>
        </w:rPr>
        <w:t>こ</w:t>
      </w:r>
      <w:r w:rsidRPr="00F65C43">
        <w:rPr>
          <w:rFonts w:asciiTheme="minorEastAsia" w:eastAsiaTheme="minorEastAsia" w:hAnsiTheme="minorEastAsia" w:hint="eastAsia"/>
        </w:rPr>
        <w:t>の規定を準用する。ただし</w:t>
      </w:r>
      <w:r w:rsidR="00A83C2E" w:rsidRPr="00F65C43">
        <w:rPr>
          <w:rFonts w:asciiTheme="minorEastAsia" w:eastAsiaTheme="minorEastAsia" w:hAnsiTheme="minorEastAsia" w:hint="eastAsia"/>
        </w:rPr>
        <w:t>、</w:t>
      </w:r>
      <w:r w:rsidR="00F65C43" w:rsidRPr="00F65C43">
        <w:rPr>
          <w:rFonts w:hAnsi="ＭＳ 明朝" w:hint="eastAsia"/>
        </w:rPr>
        <w:t>本契約</w:t>
      </w:r>
      <w:r w:rsidRPr="00F65C43">
        <w:rPr>
          <w:rFonts w:asciiTheme="minorEastAsia" w:eastAsiaTheme="minorEastAsia" w:hAnsiTheme="minorEastAsia" w:hint="eastAsia"/>
        </w:rPr>
        <w:t>を締結した会計年度（以下「契約会計年度」という｡</w:t>
      </w:r>
      <w:r w:rsidRPr="00F65C43">
        <w:rPr>
          <w:rFonts w:asciiTheme="minorEastAsia" w:eastAsiaTheme="minorEastAsia" w:hAnsiTheme="minorEastAsia"/>
        </w:rPr>
        <w:t>)</w:t>
      </w:r>
      <w:r w:rsidRPr="00F65C43">
        <w:rPr>
          <w:rFonts w:asciiTheme="minorEastAsia" w:eastAsiaTheme="minorEastAsia" w:hAnsiTheme="minorEastAsia" w:hint="eastAsia"/>
        </w:rPr>
        <w:t>以外の会計年度においては</w:t>
      </w:r>
      <w:r w:rsidR="00FD65EF" w:rsidRPr="00F65C43">
        <w:rPr>
          <w:rFonts w:asciiTheme="minorEastAsia" w:eastAsiaTheme="minorEastAsia" w:hAnsiTheme="minorEastAsia" w:hint="eastAsia"/>
        </w:rPr>
        <w:t>、受注者</w:t>
      </w:r>
      <w:r w:rsidRPr="00F65C43">
        <w:rPr>
          <w:rFonts w:asciiTheme="minorEastAsia" w:eastAsiaTheme="minorEastAsia" w:hAnsiTheme="minorEastAsia" w:hint="eastAsia"/>
        </w:rPr>
        <w:t>は</w:t>
      </w:r>
      <w:r w:rsidR="00FD65EF" w:rsidRPr="00F65C43">
        <w:rPr>
          <w:rFonts w:asciiTheme="minorEastAsia" w:eastAsiaTheme="minorEastAsia" w:hAnsiTheme="minorEastAsia" w:hint="eastAsia"/>
        </w:rPr>
        <w:t>、</w:t>
      </w:r>
      <w:r w:rsidRPr="00F65C43">
        <w:rPr>
          <w:rFonts w:asciiTheme="minorEastAsia" w:eastAsiaTheme="minorEastAsia" w:hAnsiTheme="minorEastAsia" w:hint="eastAsia"/>
        </w:rPr>
        <w:t>予算の執行が可</w:t>
      </w:r>
      <w:r w:rsidR="00FE770C" w:rsidRPr="00F65C43">
        <w:rPr>
          <w:rFonts w:asciiTheme="minorEastAsia" w:eastAsiaTheme="minorEastAsia" w:hAnsiTheme="minorEastAsia" w:hint="eastAsia"/>
        </w:rPr>
        <w:t>能となる時期以前に前払金</w:t>
      </w:r>
      <w:r w:rsidRPr="00F65C43">
        <w:rPr>
          <w:rFonts w:asciiTheme="minorEastAsia" w:eastAsiaTheme="minorEastAsia" w:hAnsiTheme="minorEastAsia" w:hint="eastAsia"/>
        </w:rPr>
        <w:t>の支払</w:t>
      </w:r>
      <w:r w:rsidR="00FE770C" w:rsidRPr="00F65C43">
        <w:rPr>
          <w:rFonts w:asciiTheme="minorEastAsia" w:eastAsiaTheme="minorEastAsia" w:hAnsiTheme="minorEastAsia" w:hint="eastAsia"/>
        </w:rPr>
        <w:t>い</w:t>
      </w:r>
      <w:r w:rsidRPr="00F65C43">
        <w:rPr>
          <w:rFonts w:asciiTheme="minorEastAsia" w:eastAsiaTheme="minorEastAsia" w:hAnsiTheme="minorEastAsia" w:hint="eastAsia"/>
        </w:rPr>
        <w:t>を請求することはできない。</w:t>
      </w:r>
    </w:p>
    <w:p w14:paraId="09BA1483" w14:textId="608B78DC" w:rsidR="000A21C4" w:rsidRPr="00F65C43" w:rsidRDefault="000A21C4"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２　受注者は、</w:t>
      </w:r>
      <w:r w:rsidR="00050615" w:rsidRPr="00F65C43">
        <w:rPr>
          <w:rFonts w:asciiTheme="minorEastAsia" w:eastAsiaTheme="minorEastAsia" w:hAnsiTheme="minorEastAsia" w:hint="eastAsia"/>
        </w:rPr>
        <w:t>契約会計年度の翌年度以降に</w:t>
      </w:r>
      <w:r w:rsidR="00A57C62" w:rsidRPr="00F65C43">
        <w:rPr>
          <w:rFonts w:asciiTheme="minorEastAsia" w:eastAsiaTheme="minorEastAsia" w:hAnsiTheme="minorEastAsia" w:hint="eastAsia"/>
        </w:rPr>
        <w:t>当該年度の</w:t>
      </w:r>
      <w:r w:rsidR="00050615" w:rsidRPr="00F65C43">
        <w:rPr>
          <w:rFonts w:asciiTheme="minorEastAsia" w:eastAsiaTheme="minorEastAsia" w:hAnsiTheme="minorEastAsia" w:hint="eastAsia"/>
        </w:rPr>
        <w:t>当初前払金を</w:t>
      </w:r>
      <w:r w:rsidRPr="00F65C43">
        <w:rPr>
          <w:rFonts w:asciiTheme="minorEastAsia" w:eastAsiaTheme="minorEastAsia" w:hAnsiTheme="minorEastAsia" w:hint="eastAsia"/>
        </w:rPr>
        <w:t>請求しようとするときは、あらかじめ、</w:t>
      </w:r>
      <w:r w:rsidR="00390BB4" w:rsidRPr="00F65C43">
        <w:rPr>
          <w:rFonts w:asciiTheme="minorEastAsia" w:eastAsiaTheme="minorEastAsia" w:hAnsiTheme="minorEastAsia" w:hint="eastAsia"/>
        </w:rPr>
        <w:t>前会計年度末における出来高に相応する請負代金額が前会計年度までの</w:t>
      </w:r>
      <w:r w:rsidR="00050615" w:rsidRPr="00F65C43">
        <w:rPr>
          <w:rFonts w:asciiTheme="minorEastAsia" w:eastAsiaTheme="minorEastAsia" w:hAnsiTheme="minorEastAsia" w:hint="eastAsia"/>
        </w:rPr>
        <w:t>出来高予定額に</w:t>
      </w:r>
      <w:r w:rsidR="00375C0D" w:rsidRPr="00F65C43">
        <w:rPr>
          <w:rFonts w:asciiTheme="minorEastAsia" w:eastAsiaTheme="minorEastAsia" w:hAnsiTheme="minorEastAsia" w:hint="eastAsia"/>
        </w:rPr>
        <w:t>到達していることについて</w:t>
      </w:r>
      <w:r w:rsidR="00F65C43" w:rsidRPr="00F65C43">
        <w:rPr>
          <w:rFonts w:asciiTheme="minorEastAsia" w:eastAsiaTheme="minorEastAsia" w:hAnsiTheme="minorEastAsia" w:hint="eastAsia"/>
        </w:rPr>
        <w:t>協会</w:t>
      </w:r>
      <w:r w:rsidR="00375C0D" w:rsidRPr="00F65C43">
        <w:rPr>
          <w:rFonts w:asciiTheme="minorEastAsia" w:eastAsiaTheme="minorEastAsia" w:hAnsiTheme="minorEastAsia" w:hint="eastAsia"/>
        </w:rPr>
        <w:t>の</w:t>
      </w:r>
      <w:r w:rsidRPr="00F65C43">
        <w:rPr>
          <w:rFonts w:asciiTheme="minorEastAsia" w:eastAsiaTheme="minorEastAsia" w:hAnsiTheme="minorEastAsia" w:hint="eastAsia"/>
        </w:rPr>
        <w:t>認定を受けなければならない。この場合において、</w:t>
      </w:r>
      <w:r w:rsidR="00F65C43" w:rsidRPr="00F65C43">
        <w:rPr>
          <w:rFonts w:asciiTheme="minorEastAsia" w:eastAsiaTheme="minorEastAsia" w:hAnsiTheme="minorEastAsia" w:hint="eastAsia"/>
        </w:rPr>
        <w:t>協会</w:t>
      </w:r>
      <w:r w:rsidRPr="00F65C43">
        <w:rPr>
          <w:rFonts w:asciiTheme="minorEastAsia" w:eastAsiaTheme="minorEastAsia" w:hAnsiTheme="minorEastAsia" w:hint="eastAsia"/>
        </w:rPr>
        <w:t>は、受注者の請求があったときは、直ちに認定を行い、当該認定の結果を受注者に通知しなければならない。</w:t>
      </w:r>
    </w:p>
    <w:p w14:paraId="09BA1484" w14:textId="77777777" w:rsidR="00231A82" w:rsidRPr="00F65C43" w:rsidRDefault="00231A82"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３　前項の規定は、受注者が、</w:t>
      </w:r>
      <w:r w:rsidR="007458A1" w:rsidRPr="00F65C43">
        <w:rPr>
          <w:rFonts w:asciiTheme="minorEastAsia" w:eastAsiaTheme="minorEastAsia" w:hAnsiTheme="minorEastAsia" w:hint="eastAsia"/>
        </w:rPr>
        <w:t>前年度末における当該工事の部分払の請求のための既済部分に係わる検査</w:t>
      </w:r>
      <w:r w:rsidRPr="00F65C43">
        <w:rPr>
          <w:rFonts w:asciiTheme="minorEastAsia" w:eastAsiaTheme="minorEastAsia" w:hAnsiTheme="minorEastAsia" w:hint="eastAsia"/>
        </w:rPr>
        <w:t>により当該工事が前会計年度までの出来高予定額に達していることについて確認できる場合はこれを適用しない。</w:t>
      </w:r>
    </w:p>
    <w:p w14:paraId="09BA1485" w14:textId="77777777" w:rsidR="00D83702" w:rsidRPr="00F65C43" w:rsidRDefault="00231A82"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４</w:t>
      </w:r>
      <w:r w:rsidR="00324B19" w:rsidRPr="00F65C43">
        <w:rPr>
          <w:rFonts w:asciiTheme="minorEastAsia" w:eastAsiaTheme="minorEastAsia" w:hAnsiTheme="minorEastAsia" w:hint="eastAsia"/>
        </w:rPr>
        <w:t xml:space="preserve">　</w:t>
      </w:r>
      <w:r w:rsidR="00D83702" w:rsidRPr="00F65C43">
        <w:rPr>
          <w:rFonts w:asciiTheme="minorEastAsia" w:eastAsiaTheme="minorEastAsia" w:hAnsiTheme="minorEastAsia" w:hint="eastAsia"/>
        </w:rPr>
        <w:t>第１項</w:t>
      </w:r>
      <w:r w:rsidR="003C029B" w:rsidRPr="00F65C43">
        <w:rPr>
          <w:rFonts w:asciiTheme="minorEastAsia" w:eastAsiaTheme="minorEastAsia" w:hAnsiTheme="minorEastAsia" w:hint="eastAsia"/>
        </w:rPr>
        <w:t>の場合において、</w:t>
      </w:r>
      <w:r w:rsidR="00D83702" w:rsidRPr="00F65C43">
        <w:rPr>
          <w:rFonts w:asciiTheme="minorEastAsia" w:eastAsiaTheme="minorEastAsia" w:hAnsiTheme="minorEastAsia" w:hint="eastAsia"/>
        </w:rPr>
        <w:t>前会計年度末における</w:t>
      </w:r>
      <w:r w:rsidR="009A401E" w:rsidRPr="00F65C43">
        <w:rPr>
          <w:rFonts w:asciiTheme="minorEastAsia" w:eastAsiaTheme="minorEastAsia" w:hAnsiTheme="minorEastAsia" w:hint="eastAsia"/>
        </w:rPr>
        <w:t>出来高に相応する請負代金額</w:t>
      </w:r>
      <w:r w:rsidR="00D83702" w:rsidRPr="00F65C43">
        <w:rPr>
          <w:rFonts w:asciiTheme="minorEastAsia" w:eastAsiaTheme="minorEastAsia" w:hAnsiTheme="minorEastAsia" w:hint="eastAsia"/>
        </w:rPr>
        <w:t>が前会計年度までの出来高予定額に達</w:t>
      </w:r>
      <w:r w:rsidR="003C029B" w:rsidRPr="00F65C43">
        <w:rPr>
          <w:rFonts w:asciiTheme="minorEastAsia" w:eastAsiaTheme="minorEastAsia" w:hAnsiTheme="minorEastAsia" w:hint="eastAsia"/>
        </w:rPr>
        <w:t>しないときには、</w:t>
      </w:r>
      <w:r w:rsidR="009A401E" w:rsidRPr="00F65C43">
        <w:rPr>
          <w:rFonts w:asciiTheme="minorEastAsia" w:eastAsiaTheme="minorEastAsia" w:hAnsiTheme="minorEastAsia" w:hint="eastAsia"/>
        </w:rPr>
        <w:t>その額が</w:t>
      </w:r>
      <w:r w:rsidR="00D83702" w:rsidRPr="00F65C43">
        <w:rPr>
          <w:rFonts w:asciiTheme="minorEastAsia" w:eastAsiaTheme="minorEastAsia" w:hAnsiTheme="minorEastAsia" w:hint="eastAsia"/>
        </w:rPr>
        <w:t>当該出来高予定額に達するまで前払金</w:t>
      </w:r>
      <w:r w:rsidR="003C029B" w:rsidRPr="00F65C43">
        <w:rPr>
          <w:rFonts w:asciiTheme="minorEastAsia" w:eastAsiaTheme="minorEastAsia" w:hAnsiTheme="minorEastAsia" w:hint="eastAsia"/>
        </w:rPr>
        <w:t>及び中間前払金</w:t>
      </w:r>
      <w:r w:rsidR="00D83702" w:rsidRPr="00F65C43">
        <w:rPr>
          <w:rFonts w:asciiTheme="minorEastAsia" w:eastAsiaTheme="minorEastAsia" w:hAnsiTheme="minorEastAsia" w:hint="eastAsia"/>
        </w:rPr>
        <w:t>の保証期限を延</w:t>
      </w:r>
      <w:r w:rsidR="003C029B" w:rsidRPr="00F65C43">
        <w:rPr>
          <w:rFonts w:asciiTheme="minorEastAsia" w:eastAsiaTheme="minorEastAsia" w:hAnsiTheme="minorEastAsia" w:hint="eastAsia"/>
        </w:rPr>
        <w:t>長するものとする。この場合においては、</w:t>
      </w:r>
      <w:r w:rsidR="00D83702" w:rsidRPr="00F65C43">
        <w:rPr>
          <w:rFonts w:asciiTheme="minorEastAsia" w:eastAsiaTheme="minorEastAsia" w:hAnsiTheme="minorEastAsia" w:hint="eastAsia"/>
        </w:rPr>
        <w:t>第</w:t>
      </w:r>
      <w:r w:rsidR="00D83702" w:rsidRPr="00F65C43">
        <w:rPr>
          <w:rFonts w:asciiTheme="minorEastAsia" w:eastAsiaTheme="minorEastAsia" w:hAnsiTheme="minorEastAsia"/>
        </w:rPr>
        <w:t>3</w:t>
      </w:r>
      <w:r w:rsidR="003C029B" w:rsidRPr="00F65C43">
        <w:rPr>
          <w:rFonts w:asciiTheme="minorEastAsia" w:eastAsiaTheme="minorEastAsia" w:hAnsiTheme="minorEastAsia" w:hint="eastAsia"/>
        </w:rPr>
        <w:t>6</w:t>
      </w:r>
      <w:r w:rsidR="00D83702" w:rsidRPr="00F65C43">
        <w:rPr>
          <w:rFonts w:asciiTheme="minorEastAsia" w:eastAsiaTheme="minorEastAsia" w:hAnsiTheme="minorEastAsia" w:hint="eastAsia"/>
        </w:rPr>
        <w:t>条第３項の規定を準用する。</w:t>
      </w:r>
    </w:p>
    <w:p w14:paraId="09BA1486" w14:textId="77777777" w:rsidR="00231A82" w:rsidRPr="00F65C43" w:rsidRDefault="00231A82" w:rsidP="00B0373D">
      <w:pPr>
        <w:pStyle w:val="a3"/>
        <w:ind w:left="210" w:hangingChars="100" w:hanging="210"/>
        <w:rPr>
          <w:rFonts w:asciiTheme="minorEastAsia" w:eastAsiaTheme="minorEastAsia" w:hAnsiTheme="minorEastAsia"/>
        </w:rPr>
      </w:pPr>
    </w:p>
    <w:p w14:paraId="09BA1487" w14:textId="77777777" w:rsidR="00D83702" w:rsidRPr="00F65C43" w:rsidRDefault="00324B19"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w:t>
      </w:r>
      <w:r w:rsidR="00D83702" w:rsidRPr="00F65C43">
        <w:rPr>
          <w:rFonts w:asciiTheme="minorEastAsia" w:eastAsiaTheme="minorEastAsia" w:hAnsiTheme="minorEastAsia" w:hint="eastAsia"/>
        </w:rPr>
        <w:t>部分払の特則）</w:t>
      </w:r>
    </w:p>
    <w:p w14:paraId="09BA1488" w14:textId="77777777" w:rsidR="00D83702" w:rsidRPr="00F65C43" w:rsidRDefault="00D83702"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第</w:t>
      </w:r>
      <w:r w:rsidR="00324B19" w:rsidRPr="00F65C43">
        <w:rPr>
          <w:rFonts w:asciiTheme="minorEastAsia" w:eastAsiaTheme="minorEastAsia" w:hAnsiTheme="minorEastAsia" w:hint="eastAsia"/>
        </w:rPr>
        <w:t>３</w:t>
      </w:r>
      <w:r w:rsidRPr="00F65C43">
        <w:rPr>
          <w:rFonts w:asciiTheme="minorEastAsia" w:eastAsiaTheme="minorEastAsia" w:hAnsiTheme="minorEastAsia" w:hint="eastAsia"/>
        </w:rPr>
        <w:t>条</w:t>
      </w:r>
      <w:r w:rsidR="00FC719A" w:rsidRPr="00F65C43">
        <w:rPr>
          <w:rFonts w:asciiTheme="minorEastAsia" w:eastAsiaTheme="minorEastAsia" w:hAnsiTheme="minorEastAsia" w:hint="eastAsia"/>
        </w:rPr>
        <w:t xml:space="preserve">　</w:t>
      </w:r>
      <w:r w:rsidRPr="00F65C43">
        <w:rPr>
          <w:rFonts w:asciiTheme="minorEastAsia" w:eastAsiaTheme="minorEastAsia" w:hAnsiTheme="minorEastAsia" w:hint="eastAsia"/>
        </w:rPr>
        <w:t>前会計年度末における</w:t>
      </w:r>
      <w:r w:rsidR="00390BB4" w:rsidRPr="00F65C43">
        <w:rPr>
          <w:rFonts w:asciiTheme="minorEastAsia" w:eastAsiaTheme="minorEastAsia" w:hAnsiTheme="minorEastAsia" w:hint="eastAsia"/>
        </w:rPr>
        <w:t>出来高金</w:t>
      </w:r>
      <w:r w:rsidRPr="00F65C43">
        <w:rPr>
          <w:rFonts w:asciiTheme="minorEastAsia" w:eastAsiaTheme="minorEastAsia" w:hAnsiTheme="minorEastAsia" w:hint="eastAsia"/>
        </w:rPr>
        <w:t>額が前会計年度までの出来高予定額を超え</w:t>
      </w:r>
      <w:r w:rsidR="003C029B" w:rsidRPr="00F65C43">
        <w:rPr>
          <w:rFonts w:asciiTheme="minorEastAsia" w:eastAsiaTheme="minorEastAsia" w:hAnsiTheme="minorEastAsia" w:hint="eastAsia"/>
        </w:rPr>
        <w:t>た場合においては、受注者は、</w:t>
      </w:r>
      <w:r w:rsidRPr="00F65C43">
        <w:rPr>
          <w:rFonts w:asciiTheme="minorEastAsia" w:eastAsiaTheme="minorEastAsia" w:hAnsiTheme="minorEastAsia" w:hint="eastAsia"/>
        </w:rPr>
        <w:t>当該会計年度の当初に当該超過額（以下「出来高超過額」という｡</w:t>
      </w:r>
      <w:r w:rsidRPr="00F65C43">
        <w:rPr>
          <w:rFonts w:asciiTheme="minorEastAsia" w:eastAsiaTheme="minorEastAsia" w:hAnsiTheme="minorEastAsia"/>
        </w:rPr>
        <w:t>)</w:t>
      </w:r>
      <w:r w:rsidRPr="00F65C43">
        <w:rPr>
          <w:rFonts w:asciiTheme="minorEastAsia" w:eastAsiaTheme="minorEastAsia" w:hAnsiTheme="minorEastAsia" w:hint="eastAsia"/>
        </w:rPr>
        <w:t>について部分払を請求するこ</w:t>
      </w:r>
      <w:r w:rsidR="003C029B" w:rsidRPr="00F65C43">
        <w:rPr>
          <w:rFonts w:asciiTheme="minorEastAsia" w:eastAsiaTheme="minorEastAsia" w:hAnsiTheme="minorEastAsia" w:hint="eastAsia"/>
        </w:rPr>
        <w:t>とができる。</w:t>
      </w:r>
      <w:r w:rsidR="009A401E" w:rsidRPr="00F65C43">
        <w:rPr>
          <w:rFonts w:asciiTheme="minorEastAsia" w:eastAsiaTheme="minorEastAsia" w:hAnsiTheme="minorEastAsia" w:hint="eastAsia"/>
        </w:rPr>
        <w:lastRenderedPageBreak/>
        <w:t>この場合における部分払金の額は、第39条第６項及び第７項の規定にかかわらず、次の式により算定する。</w:t>
      </w:r>
      <w:r w:rsidR="003C029B" w:rsidRPr="00F65C43">
        <w:rPr>
          <w:rFonts w:asciiTheme="minorEastAsia" w:eastAsiaTheme="minorEastAsia" w:hAnsiTheme="minorEastAsia" w:hint="eastAsia"/>
        </w:rPr>
        <w:t>ただし、</w:t>
      </w:r>
      <w:r w:rsidRPr="00F65C43">
        <w:rPr>
          <w:rFonts w:asciiTheme="minorEastAsia" w:eastAsiaTheme="minorEastAsia" w:hAnsiTheme="minorEastAsia" w:hint="eastAsia"/>
        </w:rPr>
        <w:t>契約会計年度以外の会計年度</w:t>
      </w:r>
      <w:r w:rsidR="003C029B" w:rsidRPr="00F65C43">
        <w:rPr>
          <w:rFonts w:asciiTheme="minorEastAsia" w:eastAsiaTheme="minorEastAsia" w:hAnsiTheme="minorEastAsia" w:hint="eastAsia"/>
        </w:rPr>
        <w:t>においては、受注者</w:t>
      </w:r>
      <w:r w:rsidRPr="00F65C43">
        <w:rPr>
          <w:rFonts w:asciiTheme="minorEastAsia" w:eastAsiaTheme="minorEastAsia" w:hAnsiTheme="minorEastAsia" w:hint="eastAsia"/>
        </w:rPr>
        <w:t>は</w:t>
      </w:r>
      <w:r w:rsidR="003C029B" w:rsidRPr="00F65C43">
        <w:rPr>
          <w:rFonts w:asciiTheme="minorEastAsia" w:eastAsiaTheme="minorEastAsia" w:hAnsiTheme="minorEastAsia" w:hint="eastAsia"/>
        </w:rPr>
        <w:t>、</w:t>
      </w:r>
      <w:r w:rsidRPr="00F65C43">
        <w:rPr>
          <w:rFonts w:asciiTheme="minorEastAsia" w:eastAsiaTheme="minorEastAsia" w:hAnsiTheme="minorEastAsia" w:hint="eastAsia"/>
        </w:rPr>
        <w:t>予算の執行が可能となる時期以前に部分払の支払</w:t>
      </w:r>
      <w:r w:rsidR="003C029B" w:rsidRPr="00F65C43">
        <w:rPr>
          <w:rFonts w:asciiTheme="minorEastAsia" w:eastAsiaTheme="minorEastAsia" w:hAnsiTheme="minorEastAsia" w:hint="eastAsia"/>
        </w:rPr>
        <w:t>い</w:t>
      </w:r>
      <w:r w:rsidRPr="00F65C43">
        <w:rPr>
          <w:rFonts w:asciiTheme="minorEastAsia" w:eastAsiaTheme="minorEastAsia" w:hAnsiTheme="minorEastAsia" w:hint="eastAsia"/>
        </w:rPr>
        <w:t>を請求することはできない。</w:t>
      </w:r>
    </w:p>
    <w:p w14:paraId="09BA1489" w14:textId="77777777" w:rsidR="009A401E" w:rsidRPr="00F65C43" w:rsidRDefault="009A401E" w:rsidP="009A401E">
      <w:pPr>
        <w:pStyle w:val="a3"/>
        <w:ind w:leftChars="199" w:left="418"/>
        <w:rPr>
          <w:rFonts w:asciiTheme="minorEastAsia" w:eastAsiaTheme="minorEastAsia" w:hAnsiTheme="minorEastAsia"/>
        </w:rPr>
      </w:pPr>
      <w:r w:rsidRPr="00F65C43">
        <w:rPr>
          <w:rFonts w:asciiTheme="minorEastAsia" w:eastAsiaTheme="minorEastAsia" w:hAnsiTheme="minorEastAsia" w:hint="eastAsia"/>
        </w:rPr>
        <w:t>部分払金の額≦</w:t>
      </w:r>
      <w:r w:rsidRPr="00F65C43">
        <w:rPr>
          <w:rFonts w:asciiTheme="minorEastAsia" w:eastAsiaTheme="minorEastAsia" w:hAnsiTheme="minorEastAsia"/>
        </w:rPr>
        <w:t xml:space="preserve"> </w:t>
      </w:r>
      <w:r w:rsidRPr="00F65C43">
        <w:rPr>
          <w:rFonts w:asciiTheme="minorEastAsia" w:eastAsiaTheme="minorEastAsia" w:hAnsiTheme="minorEastAsia" w:hint="eastAsia"/>
        </w:rPr>
        <w:t>出来高超過額　×　９／</w:t>
      </w:r>
      <w:r w:rsidRPr="00F65C43">
        <w:rPr>
          <w:rFonts w:asciiTheme="minorEastAsia" w:eastAsiaTheme="minorEastAsia" w:hAnsiTheme="minorEastAsia"/>
        </w:rPr>
        <w:t>10</w:t>
      </w:r>
    </w:p>
    <w:p w14:paraId="09BA148A" w14:textId="77777777" w:rsidR="00DB60FA" w:rsidRPr="00F65C43" w:rsidRDefault="00DB60FA"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２　前項の規定により、会計年度の当初に出来高超過額について部分払したとき</w:t>
      </w:r>
      <w:r w:rsidR="00981882" w:rsidRPr="00F65C43">
        <w:rPr>
          <w:rFonts w:asciiTheme="minorEastAsia" w:eastAsiaTheme="minorEastAsia" w:hAnsiTheme="minorEastAsia" w:hint="eastAsia"/>
        </w:rPr>
        <w:t>は、当該会計年度の前払金は、</w:t>
      </w:r>
      <w:r w:rsidRPr="00F65C43">
        <w:rPr>
          <w:rFonts w:asciiTheme="minorEastAsia" w:eastAsiaTheme="minorEastAsia" w:hAnsiTheme="minorEastAsia" w:hint="eastAsia"/>
        </w:rPr>
        <w:t>当該会計年度の出来高予定額から当該超過額を控除した額</w:t>
      </w:r>
      <w:r w:rsidR="00F81100" w:rsidRPr="00F65C43">
        <w:rPr>
          <w:rFonts w:asciiTheme="minorEastAsia" w:eastAsiaTheme="minorEastAsia" w:hAnsiTheme="minorEastAsia" w:hint="eastAsia"/>
        </w:rPr>
        <w:t>に対して算定するものとする</w:t>
      </w:r>
      <w:r w:rsidR="00981882" w:rsidRPr="00F65C43">
        <w:rPr>
          <w:rFonts w:asciiTheme="minorEastAsia" w:eastAsiaTheme="minorEastAsia" w:hAnsiTheme="minorEastAsia" w:hint="eastAsia"/>
        </w:rPr>
        <w:t>。</w:t>
      </w:r>
    </w:p>
    <w:p w14:paraId="09BA148B" w14:textId="27D163AE" w:rsidR="00D83702" w:rsidRPr="00F65C43" w:rsidRDefault="00DB60FA"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３</w:t>
      </w:r>
      <w:r w:rsidR="00FC719A" w:rsidRPr="00F65C43">
        <w:rPr>
          <w:rFonts w:asciiTheme="minorEastAsia" w:eastAsiaTheme="minorEastAsia" w:hAnsiTheme="minorEastAsia" w:hint="eastAsia"/>
        </w:rPr>
        <w:t xml:space="preserve">　</w:t>
      </w:r>
      <w:r w:rsidR="00F65C43" w:rsidRPr="00F65C43">
        <w:rPr>
          <w:rFonts w:hAnsi="ＭＳ 明朝" w:hint="eastAsia"/>
        </w:rPr>
        <w:t>本契約</w:t>
      </w:r>
      <w:r w:rsidR="003C029B" w:rsidRPr="00F65C43">
        <w:rPr>
          <w:rFonts w:asciiTheme="minorEastAsia" w:eastAsiaTheme="minorEastAsia" w:hAnsiTheme="minorEastAsia" w:hint="eastAsia"/>
        </w:rPr>
        <w:t>において、</w:t>
      </w:r>
      <w:r w:rsidR="00D83702" w:rsidRPr="00F65C43">
        <w:rPr>
          <w:rFonts w:asciiTheme="minorEastAsia" w:eastAsiaTheme="minorEastAsia" w:hAnsiTheme="minorEastAsia" w:hint="eastAsia"/>
        </w:rPr>
        <w:t>前払金の支払を受けている場合の部分</w:t>
      </w:r>
      <w:r w:rsidR="003E3660" w:rsidRPr="00F65C43">
        <w:rPr>
          <w:rFonts w:asciiTheme="minorEastAsia" w:eastAsiaTheme="minorEastAsia" w:hAnsiTheme="minorEastAsia" w:hint="eastAsia"/>
        </w:rPr>
        <w:t>払金の額については、</w:t>
      </w:r>
      <w:r w:rsidR="00D83702" w:rsidRPr="00F65C43">
        <w:rPr>
          <w:rFonts w:asciiTheme="minorEastAsia" w:eastAsiaTheme="minorEastAsia" w:hAnsiTheme="minorEastAsia" w:hint="eastAsia"/>
        </w:rPr>
        <w:t>第</w:t>
      </w:r>
      <w:r w:rsidR="00D83702" w:rsidRPr="00F65C43">
        <w:rPr>
          <w:rFonts w:asciiTheme="minorEastAsia" w:eastAsiaTheme="minorEastAsia" w:hAnsiTheme="minorEastAsia"/>
        </w:rPr>
        <w:t>3</w:t>
      </w:r>
      <w:r w:rsidR="003E3660" w:rsidRPr="00F65C43">
        <w:rPr>
          <w:rFonts w:asciiTheme="minorEastAsia" w:eastAsiaTheme="minorEastAsia" w:hAnsiTheme="minorEastAsia" w:hint="eastAsia"/>
        </w:rPr>
        <w:t>9</w:t>
      </w:r>
      <w:r w:rsidR="00D83702" w:rsidRPr="00F65C43">
        <w:rPr>
          <w:rFonts w:asciiTheme="minorEastAsia" w:eastAsiaTheme="minorEastAsia" w:hAnsiTheme="minorEastAsia" w:hint="eastAsia"/>
        </w:rPr>
        <w:t>条第６項及び第７項の規定にかかわらず</w:t>
      </w:r>
      <w:r w:rsidR="003E3660" w:rsidRPr="00F65C43">
        <w:rPr>
          <w:rFonts w:asciiTheme="minorEastAsia" w:eastAsiaTheme="minorEastAsia" w:hAnsiTheme="minorEastAsia" w:hint="eastAsia"/>
        </w:rPr>
        <w:t>、</w:t>
      </w:r>
      <w:r w:rsidR="00D83702" w:rsidRPr="00F65C43">
        <w:rPr>
          <w:rFonts w:asciiTheme="minorEastAsia" w:eastAsiaTheme="minorEastAsia" w:hAnsiTheme="minorEastAsia" w:hint="eastAsia"/>
        </w:rPr>
        <w:t>次の式により算定する。</w:t>
      </w:r>
    </w:p>
    <w:p w14:paraId="09BA148C" w14:textId="77777777" w:rsidR="00677D4D" w:rsidRPr="00F65C43" w:rsidRDefault="00677D4D" w:rsidP="00324B19">
      <w:pPr>
        <w:pStyle w:val="a3"/>
        <w:ind w:leftChars="199" w:left="424" w:hangingChars="3" w:hanging="6"/>
        <w:rPr>
          <w:rFonts w:asciiTheme="minorEastAsia" w:eastAsiaTheme="minorEastAsia" w:hAnsiTheme="minorEastAsia"/>
        </w:rPr>
      </w:pPr>
      <w:r w:rsidRPr="00F65C43">
        <w:rPr>
          <w:rFonts w:asciiTheme="minorEastAsia" w:eastAsiaTheme="minorEastAsia" w:hAnsiTheme="minorEastAsia" w:hint="eastAsia"/>
        </w:rPr>
        <w:t>部分払金の額≦</w:t>
      </w:r>
      <w:r w:rsidRPr="00F65C43">
        <w:rPr>
          <w:rFonts w:asciiTheme="minorEastAsia" w:eastAsiaTheme="minorEastAsia" w:hAnsiTheme="minorEastAsia"/>
        </w:rPr>
        <w:t xml:space="preserve"> </w:t>
      </w:r>
      <w:r w:rsidR="00C80BA3" w:rsidRPr="00F65C43">
        <w:rPr>
          <w:rFonts w:asciiTheme="minorEastAsia" w:eastAsiaTheme="minorEastAsia" w:hAnsiTheme="minorEastAsia" w:hint="eastAsia"/>
        </w:rPr>
        <w:t>出来高金額</w:t>
      </w:r>
      <w:r w:rsidRPr="00F65C43">
        <w:rPr>
          <w:rFonts w:asciiTheme="minorEastAsia" w:eastAsiaTheme="minorEastAsia" w:hAnsiTheme="minorEastAsia" w:hint="eastAsia"/>
        </w:rPr>
        <w:t>×９／</w:t>
      </w:r>
      <w:r w:rsidRPr="00F65C43">
        <w:rPr>
          <w:rFonts w:asciiTheme="minorEastAsia" w:eastAsiaTheme="minorEastAsia" w:hAnsiTheme="minorEastAsia"/>
        </w:rPr>
        <w:t>10</w:t>
      </w:r>
      <w:r w:rsidRPr="00F65C43">
        <w:rPr>
          <w:rFonts w:asciiTheme="minorEastAsia" w:eastAsiaTheme="minorEastAsia" w:hAnsiTheme="minorEastAsia" w:hint="eastAsia"/>
        </w:rPr>
        <w:t>－（前会計年度までの支払金額＋当該会計年度の部分払金額）－｛</w:t>
      </w:r>
      <w:r w:rsidR="00C80BA3" w:rsidRPr="00F65C43">
        <w:rPr>
          <w:rFonts w:asciiTheme="minorEastAsia" w:eastAsiaTheme="minorEastAsia" w:hAnsiTheme="minorEastAsia" w:hint="eastAsia"/>
        </w:rPr>
        <w:t>出来高金</w:t>
      </w:r>
      <w:r w:rsidRPr="00F65C43">
        <w:rPr>
          <w:rFonts w:asciiTheme="minorEastAsia" w:eastAsiaTheme="minorEastAsia" w:hAnsiTheme="minorEastAsia" w:hint="eastAsia"/>
        </w:rPr>
        <w:t>額－（前会計年度までの出来高予定額＋出来高超過額）｝</w:t>
      </w:r>
      <w:r w:rsidR="00A83C2E" w:rsidRPr="00F65C43">
        <w:rPr>
          <w:rFonts w:asciiTheme="minorEastAsia" w:eastAsiaTheme="minorEastAsia" w:hAnsiTheme="minorEastAsia" w:hint="eastAsia"/>
        </w:rPr>
        <w:t>×</w:t>
      </w:r>
      <w:r w:rsidRPr="00F65C43">
        <w:rPr>
          <w:rFonts w:asciiTheme="minorEastAsia" w:eastAsiaTheme="minorEastAsia" w:hAnsiTheme="minorEastAsia" w:hint="eastAsia"/>
        </w:rPr>
        <w:t>当該会計年度前払金額／</w:t>
      </w:r>
      <w:r w:rsidR="00981882" w:rsidRPr="00F65C43">
        <w:rPr>
          <w:rFonts w:asciiTheme="minorEastAsia" w:eastAsiaTheme="minorEastAsia" w:hAnsiTheme="minorEastAsia" w:hint="eastAsia"/>
        </w:rPr>
        <w:t>（</w:t>
      </w:r>
      <w:r w:rsidRPr="00F65C43">
        <w:rPr>
          <w:rFonts w:asciiTheme="minorEastAsia" w:eastAsiaTheme="minorEastAsia" w:hAnsiTheme="minorEastAsia" w:hint="eastAsia"/>
        </w:rPr>
        <w:t>当該会計年度の出来高予定額</w:t>
      </w:r>
      <w:r w:rsidR="00981882" w:rsidRPr="00F65C43">
        <w:rPr>
          <w:rFonts w:asciiTheme="minorEastAsia" w:eastAsiaTheme="minorEastAsia" w:hAnsiTheme="minorEastAsia" w:hint="eastAsia"/>
        </w:rPr>
        <w:t>－出来高超過額）</w:t>
      </w:r>
    </w:p>
    <w:sectPr w:rsidR="00677D4D" w:rsidRPr="00F65C43" w:rsidSect="00231A82">
      <w:pgSz w:w="11906" w:h="16838"/>
      <w:pgMar w:top="993" w:right="720" w:bottom="851"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2EF92" w14:textId="77777777" w:rsidR="00DE2D54" w:rsidRDefault="00DE2D54" w:rsidP="00BE07FC">
      <w:r>
        <w:separator/>
      </w:r>
    </w:p>
  </w:endnote>
  <w:endnote w:type="continuationSeparator" w:id="0">
    <w:p w14:paraId="0139A037" w14:textId="77777777" w:rsidR="00DE2D54" w:rsidRDefault="00DE2D54" w:rsidP="00BE0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CCFL J+ T T 2008o 00">
    <w:altName w:val="Arial Unicode MS"/>
    <w:panose1 w:val="00000000000000000000"/>
    <w:charset w:val="80"/>
    <w:family w:val="swiss"/>
    <w:notTrueType/>
    <w:pitch w:val="default"/>
    <w:sig w:usb0="00000001" w:usb1="08070000" w:usb2="00000010" w:usb3="00000000" w:csb0="00020000" w:csb1="00000000"/>
  </w:font>
  <w:font w:name="TT1792o00">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6A8B8" w14:textId="77777777" w:rsidR="00DE2D54" w:rsidRDefault="00DE2D54" w:rsidP="00BE07FC">
      <w:r>
        <w:separator/>
      </w:r>
    </w:p>
  </w:footnote>
  <w:footnote w:type="continuationSeparator" w:id="0">
    <w:p w14:paraId="28BFC993" w14:textId="77777777" w:rsidR="00DE2D54" w:rsidRDefault="00DE2D54" w:rsidP="00BE07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33E"/>
    <w:rsid w:val="00012076"/>
    <w:rsid w:val="00016C2B"/>
    <w:rsid w:val="00025314"/>
    <w:rsid w:val="00044D81"/>
    <w:rsid w:val="00050615"/>
    <w:rsid w:val="00052BED"/>
    <w:rsid w:val="00053E9D"/>
    <w:rsid w:val="00066AB9"/>
    <w:rsid w:val="00083A23"/>
    <w:rsid w:val="000864F9"/>
    <w:rsid w:val="000A21C4"/>
    <w:rsid w:val="000A76C8"/>
    <w:rsid w:val="000B599C"/>
    <w:rsid w:val="000C304F"/>
    <w:rsid w:val="000D3A30"/>
    <w:rsid w:val="000E5A65"/>
    <w:rsid w:val="000F1CDA"/>
    <w:rsid w:val="000F27DE"/>
    <w:rsid w:val="00114CD1"/>
    <w:rsid w:val="00122515"/>
    <w:rsid w:val="00144548"/>
    <w:rsid w:val="00181D3E"/>
    <w:rsid w:val="00184012"/>
    <w:rsid w:val="00194F6D"/>
    <w:rsid w:val="001A0915"/>
    <w:rsid w:val="001B65B8"/>
    <w:rsid w:val="001D0E5F"/>
    <w:rsid w:val="001D2AB5"/>
    <w:rsid w:val="001D3953"/>
    <w:rsid w:val="001D4571"/>
    <w:rsid w:val="001D79B8"/>
    <w:rsid w:val="00200F44"/>
    <w:rsid w:val="00213E23"/>
    <w:rsid w:val="00231A82"/>
    <w:rsid w:val="00245B30"/>
    <w:rsid w:val="0024692E"/>
    <w:rsid w:val="0025532E"/>
    <w:rsid w:val="002622CA"/>
    <w:rsid w:val="00273B17"/>
    <w:rsid w:val="00292B93"/>
    <w:rsid w:val="00293CF6"/>
    <w:rsid w:val="002972AF"/>
    <w:rsid w:val="002A78F5"/>
    <w:rsid w:val="002B2FDE"/>
    <w:rsid w:val="002C2D2E"/>
    <w:rsid w:val="002D7955"/>
    <w:rsid w:val="0030239A"/>
    <w:rsid w:val="00303B70"/>
    <w:rsid w:val="00306602"/>
    <w:rsid w:val="00307F87"/>
    <w:rsid w:val="00314FD2"/>
    <w:rsid w:val="0032269E"/>
    <w:rsid w:val="00323C29"/>
    <w:rsid w:val="00324B19"/>
    <w:rsid w:val="00326229"/>
    <w:rsid w:val="0033726E"/>
    <w:rsid w:val="00341471"/>
    <w:rsid w:val="00355210"/>
    <w:rsid w:val="00375C0D"/>
    <w:rsid w:val="00385627"/>
    <w:rsid w:val="00390BB4"/>
    <w:rsid w:val="003A2941"/>
    <w:rsid w:val="003B0AB2"/>
    <w:rsid w:val="003B66FE"/>
    <w:rsid w:val="003C029B"/>
    <w:rsid w:val="003E1481"/>
    <w:rsid w:val="003E3660"/>
    <w:rsid w:val="003E378D"/>
    <w:rsid w:val="003E48BA"/>
    <w:rsid w:val="003F03DE"/>
    <w:rsid w:val="003F0CFB"/>
    <w:rsid w:val="00402EE7"/>
    <w:rsid w:val="00421927"/>
    <w:rsid w:val="00443AE1"/>
    <w:rsid w:val="004601A9"/>
    <w:rsid w:val="00470348"/>
    <w:rsid w:val="0047281E"/>
    <w:rsid w:val="00472DDB"/>
    <w:rsid w:val="004732D8"/>
    <w:rsid w:val="0047334B"/>
    <w:rsid w:val="00484049"/>
    <w:rsid w:val="00486DD8"/>
    <w:rsid w:val="0048790C"/>
    <w:rsid w:val="00493387"/>
    <w:rsid w:val="004A57D0"/>
    <w:rsid w:val="004A5B82"/>
    <w:rsid w:val="004E1BEE"/>
    <w:rsid w:val="005111AB"/>
    <w:rsid w:val="00514374"/>
    <w:rsid w:val="00521518"/>
    <w:rsid w:val="00525456"/>
    <w:rsid w:val="00540BC3"/>
    <w:rsid w:val="005501F9"/>
    <w:rsid w:val="005626DB"/>
    <w:rsid w:val="00562837"/>
    <w:rsid w:val="0057552D"/>
    <w:rsid w:val="00596731"/>
    <w:rsid w:val="005A4F78"/>
    <w:rsid w:val="005A618F"/>
    <w:rsid w:val="005A64E5"/>
    <w:rsid w:val="005A6F92"/>
    <w:rsid w:val="005C6B35"/>
    <w:rsid w:val="005F6FFF"/>
    <w:rsid w:val="00603340"/>
    <w:rsid w:val="00630120"/>
    <w:rsid w:val="006313E3"/>
    <w:rsid w:val="00635B79"/>
    <w:rsid w:val="006412E4"/>
    <w:rsid w:val="0065432D"/>
    <w:rsid w:val="006568E0"/>
    <w:rsid w:val="006639E0"/>
    <w:rsid w:val="00664E2A"/>
    <w:rsid w:val="0067287C"/>
    <w:rsid w:val="00672B91"/>
    <w:rsid w:val="00677D4D"/>
    <w:rsid w:val="00680747"/>
    <w:rsid w:val="00691AE7"/>
    <w:rsid w:val="006A3132"/>
    <w:rsid w:val="006A5A06"/>
    <w:rsid w:val="006A6174"/>
    <w:rsid w:val="006B16CB"/>
    <w:rsid w:val="006B537A"/>
    <w:rsid w:val="006C244B"/>
    <w:rsid w:val="006C64DD"/>
    <w:rsid w:val="006E1BCE"/>
    <w:rsid w:val="0071772D"/>
    <w:rsid w:val="007233DF"/>
    <w:rsid w:val="00723E1B"/>
    <w:rsid w:val="00730372"/>
    <w:rsid w:val="00735A94"/>
    <w:rsid w:val="007410C3"/>
    <w:rsid w:val="007458A1"/>
    <w:rsid w:val="0074797F"/>
    <w:rsid w:val="0075398D"/>
    <w:rsid w:val="00763BA4"/>
    <w:rsid w:val="00777B11"/>
    <w:rsid w:val="00785008"/>
    <w:rsid w:val="00797F03"/>
    <w:rsid w:val="007D31B6"/>
    <w:rsid w:val="007D6E9B"/>
    <w:rsid w:val="007E355E"/>
    <w:rsid w:val="00803B70"/>
    <w:rsid w:val="0082767E"/>
    <w:rsid w:val="0083454F"/>
    <w:rsid w:val="00845440"/>
    <w:rsid w:val="00851675"/>
    <w:rsid w:val="008516B7"/>
    <w:rsid w:val="00864815"/>
    <w:rsid w:val="00873A90"/>
    <w:rsid w:val="0087533E"/>
    <w:rsid w:val="008754CD"/>
    <w:rsid w:val="008754E6"/>
    <w:rsid w:val="008831FC"/>
    <w:rsid w:val="008850E1"/>
    <w:rsid w:val="008933DD"/>
    <w:rsid w:val="008A3B3B"/>
    <w:rsid w:val="008B4B1F"/>
    <w:rsid w:val="0090016C"/>
    <w:rsid w:val="009206AD"/>
    <w:rsid w:val="009542F0"/>
    <w:rsid w:val="00957FC9"/>
    <w:rsid w:val="0096526A"/>
    <w:rsid w:val="00973BB3"/>
    <w:rsid w:val="009773CB"/>
    <w:rsid w:val="00981882"/>
    <w:rsid w:val="00994121"/>
    <w:rsid w:val="009A401E"/>
    <w:rsid w:val="009C22D7"/>
    <w:rsid w:val="009C5A96"/>
    <w:rsid w:val="009C77CE"/>
    <w:rsid w:val="009D00D9"/>
    <w:rsid w:val="009E0D79"/>
    <w:rsid w:val="009E2A00"/>
    <w:rsid w:val="00A07BD2"/>
    <w:rsid w:val="00A23C4F"/>
    <w:rsid w:val="00A26F66"/>
    <w:rsid w:val="00A50493"/>
    <w:rsid w:val="00A51124"/>
    <w:rsid w:val="00A54D46"/>
    <w:rsid w:val="00A556EC"/>
    <w:rsid w:val="00A57C62"/>
    <w:rsid w:val="00A63496"/>
    <w:rsid w:val="00A6524D"/>
    <w:rsid w:val="00A83C2E"/>
    <w:rsid w:val="00A93466"/>
    <w:rsid w:val="00A9641D"/>
    <w:rsid w:val="00A973DB"/>
    <w:rsid w:val="00AA04A0"/>
    <w:rsid w:val="00AA3521"/>
    <w:rsid w:val="00AB62F3"/>
    <w:rsid w:val="00AC1507"/>
    <w:rsid w:val="00AC543B"/>
    <w:rsid w:val="00AD630A"/>
    <w:rsid w:val="00AE3C63"/>
    <w:rsid w:val="00B0373D"/>
    <w:rsid w:val="00B03B50"/>
    <w:rsid w:val="00B10EE9"/>
    <w:rsid w:val="00B22E21"/>
    <w:rsid w:val="00B32C09"/>
    <w:rsid w:val="00B34AF7"/>
    <w:rsid w:val="00B53D39"/>
    <w:rsid w:val="00B83655"/>
    <w:rsid w:val="00BA0F8B"/>
    <w:rsid w:val="00BB36A0"/>
    <w:rsid w:val="00BB43DF"/>
    <w:rsid w:val="00BB5BD5"/>
    <w:rsid w:val="00BC5D14"/>
    <w:rsid w:val="00BC75C2"/>
    <w:rsid w:val="00BD7C60"/>
    <w:rsid w:val="00BE07FC"/>
    <w:rsid w:val="00BE3422"/>
    <w:rsid w:val="00BE5D28"/>
    <w:rsid w:val="00C11739"/>
    <w:rsid w:val="00C23011"/>
    <w:rsid w:val="00C2506A"/>
    <w:rsid w:val="00C258EA"/>
    <w:rsid w:val="00C33F70"/>
    <w:rsid w:val="00C36F42"/>
    <w:rsid w:val="00C57A66"/>
    <w:rsid w:val="00C7076B"/>
    <w:rsid w:val="00C80BA3"/>
    <w:rsid w:val="00C87747"/>
    <w:rsid w:val="00C911CB"/>
    <w:rsid w:val="00C96094"/>
    <w:rsid w:val="00CA1E22"/>
    <w:rsid w:val="00CA263B"/>
    <w:rsid w:val="00CB0F4D"/>
    <w:rsid w:val="00CC247C"/>
    <w:rsid w:val="00CC249B"/>
    <w:rsid w:val="00CD0581"/>
    <w:rsid w:val="00CD3F34"/>
    <w:rsid w:val="00CD5FAE"/>
    <w:rsid w:val="00CF1477"/>
    <w:rsid w:val="00CF3D90"/>
    <w:rsid w:val="00CF79AE"/>
    <w:rsid w:val="00D512F5"/>
    <w:rsid w:val="00D75BAD"/>
    <w:rsid w:val="00D83702"/>
    <w:rsid w:val="00D8489F"/>
    <w:rsid w:val="00D85AC4"/>
    <w:rsid w:val="00D92225"/>
    <w:rsid w:val="00D9596A"/>
    <w:rsid w:val="00DA5BEE"/>
    <w:rsid w:val="00DA6CB5"/>
    <w:rsid w:val="00DB60FA"/>
    <w:rsid w:val="00DC2B1F"/>
    <w:rsid w:val="00DD0377"/>
    <w:rsid w:val="00DD20C0"/>
    <w:rsid w:val="00DE2D54"/>
    <w:rsid w:val="00DE5AB9"/>
    <w:rsid w:val="00DE6371"/>
    <w:rsid w:val="00DF2082"/>
    <w:rsid w:val="00DF2C76"/>
    <w:rsid w:val="00E1095C"/>
    <w:rsid w:val="00E1747B"/>
    <w:rsid w:val="00E21899"/>
    <w:rsid w:val="00E231AD"/>
    <w:rsid w:val="00E25C00"/>
    <w:rsid w:val="00E63F97"/>
    <w:rsid w:val="00E8021A"/>
    <w:rsid w:val="00E81FF0"/>
    <w:rsid w:val="00E8399B"/>
    <w:rsid w:val="00E86B87"/>
    <w:rsid w:val="00E9751F"/>
    <w:rsid w:val="00EA1AD0"/>
    <w:rsid w:val="00ED0BD6"/>
    <w:rsid w:val="00ED1EA8"/>
    <w:rsid w:val="00ED44FD"/>
    <w:rsid w:val="00EE4997"/>
    <w:rsid w:val="00EF63F3"/>
    <w:rsid w:val="00F03EFB"/>
    <w:rsid w:val="00F04E70"/>
    <w:rsid w:val="00F17185"/>
    <w:rsid w:val="00F51389"/>
    <w:rsid w:val="00F54782"/>
    <w:rsid w:val="00F554FD"/>
    <w:rsid w:val="00F62D58"/>
    <w:rsid w:val="00F65C43"/>
    <w:rsid w:val="00F6657F"/>
    <w:rsid w:val="00F668AD"/>
    <w:rsid w:val="00F81100"/>
    <w:rsid w:val="00F93063"/>
    <w:rsid w:val="00FA2315"/>
    <w:rsid w:val="00FB03CC"/>
    <w:rsid w:val="00FC04F0"/>
    <w:rsid w:val="00FC5FB3"/>
    <w:rsid w:val="00FC719A"/>
    <w:rsid w:val="00FD0284"/>
    <w:rsid w:val="00FD5FD8"/>
    <w:rsid w:val="00FD65EF"/>
    <w:rsid w:val="00FE770C"/>
    <w:rsid w:val="00FF2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BA146F"/>
  <w15:docId w15:val="{C19AAB3D-4513-4625-99B5-76DDA637F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533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87533E"/>
    <w:rPr>
      <w:rFonts w:ascii="ＭＳ 明朝" w:eastAsia="ＭＳ 明朝" w:hAnsi="Courier New" w:cs="Courier New"/>
      <w:szCs w:val="21"/>
    </w:rPr>
  </w:style>
  <w:style w:type="character" w:customStyle="1" w:styleId="a4">
    <w:name w:val="書式なし (文字)"/>
    <w:basedOn w:val="a0"/>
    <w:link w:val="a3"/>
    <w:rsid w:val="0087533E"/>
    <w:rPr>
      <w:rFonts w:ascii="ＭＳ 明朝" w:eastAsia="ＭＳ 明朝" w:hAnsi="Courier New" w:cs="Courier New"/>
      <w:szCs w:val="21"/>
    </w:rPr>
  </w:style>
  <w:style w:type="paragraph" w:styleId="a5">
    <w:name w:val="header"/>
    <w:basedOn w:val="a"/>
    <w:link w:val="a6"/>
    <w:uiPriority w:val="99"/>
    <w:unhideWhenUsed/>
    <w:rsid w:val="00BE07FC"/>
    <w:pPr>
      <w:tabs>
        <w:tab w:val="center" w:pos="4252"/>
        <w:tab w:val="right" w:pos="8504"/>
      </w:tabs>
      <w:snapToGrid w:val="0"/>
    </w:pPr>
  </w:style>
  <w:style w:type="character" w:customStyle="1" w:styleId="a6">
    <w:name w:val="ヘッダー (文字)"/>
    <w:basedOn w:val="a0"/>
    <w:link w:val="a5"/>
    <w:uiPriority w:val="99"/>
    <w:rsid w:val="00BE07FC"/>
  </w:style>
  <w:style w:type="paragraph" w:styleId="a7">
    <w:name w:val="footer"/>
    <w:basedOn w:val="a"/>
    <w:link w:val="a8"/>
    <w:uiPriority w:val="99"/>
    <w:unhideWhenUsed/>
    <w:rsid w:val="00BE07FC"/>
    <w:pPr>
      <w:tabs>
        <w:tab w:val="center" w:pos="4252"/>
        <w:tab w:val="right" w:pos="8504"/>
      </w:tabs>
      <w:snapToGrid w:val="0"/>
    </w:pPr>
  </w:style>
  <w:style w:type="character" w:customStyle="1" w:styleId="a8">
    <w:name w:val="フッター (文字)"/>
    <w:basedOn w:val="a0"/>
    <w:link w:val="a7"/>
    <w:uiPriority w:val="99"/>
    <w:rsid w:val="00BE07FC"/>
  </w:style>
  <w:style w:type="paragraph" w:customStyle="1" w:styleId="a9">
    <w:name w:val="一太郎８/９"/>
    <w:rsid w:val="00BE07FC"/>
    <w:pPr>
      <w:widowControl w:val="0"/>
      <w:wordWrap w:val="0"/>
      <w:autoSpaceDE w:val="0"/>
      <w:autoSpaceDN w:val="0"/>
      <w:adjustRightInd w:val="0"/>
      <w:spacing w:line="579" w:lineRule="atLeast"/>
      <w:jc w:val="both"/>
    </w:pPr>
    <w:rPr>
      <w:rFonts w:ascii="Times New Roman" w:eastAsia="ＭＳ 明朝" w:hAnsi="Times New Roman" w:cs="Times New Roman"/>
      <w:spacing w:val="3"/>
      <w:kern w:val="0"/>
      <w:sz w:val="24"/>
      <w:szCs w:val="24"/>
    </w:rPr>
  </w:style>
  <w:style w:type="character" w:styleId="aa">
    <w:name w:val="Hyperlink"/>
    <w:basedOn w:val="a0"/>
    <w:uiPriority w:val="99"/>
    <w:semiHidden/>
    <w:unhideWhenUsed/>
    <w:rsid w:val="006313E3"/>
    <w:rPr>
      <w:color w:val="0000FF"/>
      <w:u w:val="single"/>
    </w:rPr>
  </w:style>
  <w:style w:type="paragraph" w:customStyle="1" w:styleId="ab">
    <w:name w:val="第１条（第２項）"/>
    <w:basedOn w:val="a3"/>
    <w:rsid w:val="00122515"/>
    <w:pPr>
      <w:ind w:left="185" w:hangingChars="100" w:hanging="185"/>
    </w:pPr>
    <w:rPr>
      <w:sz w:val="18"/>
    </w:rPr>
  </w:style>
  <w:style w:type="paragraph" w:customStyle="1" w:styleId="Default">
    <w:name w:val="Default"/>
    <w:rsid w:val="00D83702"/>
    <w:pPr>
      <w:widowControl w:val="0"/>
      <w:autoSpaceDE w:val="0"/>
      <w:autoSpaceDN w:val="0"/>
      <w:adjustRightInd w:val="0"/>
    </w:pPr>
    <w:rPr>
      <w:rFonts w:ascii="LCCFL J+ T T 2008o 00" w:eastAsia="LCCFL J+ T T 2008o 00" w:cs="LCCFL J+ T T 2008o 00"/>
      <w:color w:val="000000"/>
      <w:kern w:val="0"/>
      <w:sz w:val="24"/>
      <w:szCs w:val="24"/>
    </w:rPr>
  </w:style>
  <w:style w:type="paragraph" w:customStyle="1" w:styleId="Default1">
    <w:name w:val="Default1"/>
    <w:basedOn w:val="Default"/>
    <w:next w:val="Default"/>
    <w:uiPriority w:val="99"/>
    <w:rsid w:val="00D83702"/>
    <w:rPr>
      <w:rFonts w:cstheme="minorBidi"/>
      <w:color w:val="auto"/>
    </w:rPr>
  </w:style>
  <w:style w:type="paragraph" w:styleId="ac">
    <w:name w:val="Note Heading"/>
    <w:basedOn w:val="a"/>
    <w:next w:val="a"/>
    <w:link w:val="ad"/>
    <w:uiPriority w:val="99"/>
    <w:unhideWhenUsed/>
    <w:rsid w:val="00C258EA"/>
    <w:pPr>
      <w:jc w:val="center"/>
    </w:pPr>
    <w:rPr>
      <w:rFonts w:asciiTheme="minorEastAsia" w:hAnsiTheme="minorEastAsia" w:cs="TT1792o00"/>
      <w:kern w:val="0"/>
      <w:szCs w:val="21"/>
    </w:rPr>
  </w:style>
  <w:style w:type="character" w:customStyle="1" w:styleId="ad">
    <w:name w:val="記 (文字)"/>
    <w:basedOn w:val="a0"/>
    <w:link w:val="ac"/>
    <w:uiPriority w:val="99"/>
    <w:rsid w:val="00C258EA"/>
    <w:rPr>
      <w:rFonts w:asciiTheme="minorEastAsia" w:hAnsiTheme="minorEastAsia" w:cs="TT1792o00"/>
      <w:kern w:val="0"/>
      <w:szCs w:val="21"/>
    </w:rPr>
  </w:style>
  <w:style w:type="table" w:styleId="ae">
    <w:name w:val="Table Grid"/>
    <w:basedOn w:val="a1"/>
    <w:uiPriority w:val="59"/>
    <w:rsid w:val="00C258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C36F42"/>
  </w:style>
  <w:style w:type="paragraph" w:styleId="af0">
    <w:name w:val="Balloon Text"/>
    <w:basedOn w:val="a"/>
    <w:link w:val="af1"/>
    <w:uiPriority w:val="99"/>
    <w:semiHidden/>
    <w:unhideWhenUsed/>
    <w:rsid w:val="00C36F4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C36F4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60a62cdd-b6ea-4134-80b6-25804e20eb0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5" ma:contentTypeDescription="新しいドキュメントを作成します。" ma:contentTypeScope="" ma:versionID="f47102a922321c9caf0828fe5ac053c4">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075aa8cc840b859a852e8d6a0b5aa78e" ns2:_="" ns3:_="">
    <xsd:import namespace="60a62cdd-b6ea-4134-80b6-25804e20eb07"/>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17" nillable="true" ma:displayName="Taxonomy Catch All Column" ma:hidden="true" ma:list="{45f1963f-199f-40c6-a77f-30087b37bfb8}"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13AE47-83D9-413B-BA61-5C66409D31DC}">
  <ds:schemaRefs>
    <ds:schemaRef ds:uri="http://schemas.microsoft.com/sharepoint/v3/contenttype/forms"/>
  </ds:schemaRefs>
</ds:datastoreItem>
</file>

<file path=customXml/itemProps2.xml><?xml version="1.0" encoding="utf-8"?>
<ds:datastoreItem xmlns:ds="http://schemas.openxmlformats.org/officeDocument/2006/customXml" ds:itemID="{9DF63CAD-4A53-4510-99DA-CCB5D86533AF}">
  <ds:schemaRefs>
    <ds:schemaRef ds:uri="http://schemas.microsoft.com/office/2006/metadata/properties"/>
    <ds:schemaRef ds:uri="http://schemas.microsoft.com/office/infopath/2007/PartnerControls"/>
    <ds:schemaRef ds:uri="93fcd716-d8fa-4630-8535-f3b5c4dba4fd"/>
    <ds:schemaRef ds:uri="b92f0936-f399-40a7-90a7-8d1ffd9408d5"/>
    <ds:schemaRef ds:uri="60a62cdd-b6ea-4134-80b6-25804e20eb07"/>
  </ds:schemaRefs>
</ds:datastoreItem>
</file>

<file path=customXml/itemProps3.xml><?xml version="1.0" encoding="utf-8"?>
<ds:datastoreItem xmlns:ds="http://schemas.openxmlformats.org/officeDocument/2006/customXml" ds:itemID="{335A5536-B666-49CD-A51E-08D7382C69FF}">
  <ds:schemaRefs>
    <ds:schemaRef ds:uri="http://schemas.openxmlformats.org/officeDocument/2006/bibliography"/>
  </ds:schemaRefs>
</ds:datastoreItem>
</file>

<file path=customXml/itemProps4.xml><?xml version="1.0" encoding="utf-8"?>
<ds:datastoreItem xmlns:ds="http://schemas.openxmlformats.org/officeDocument/2006/customXml" ds:itemID="{AAD68F93-5418-4966-812C-A5C1BB533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aa42dee-c3ca-495a-b062-15ae613db7dd}" enabled="1" method="Standar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247</Words>
  <Characters>1412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浦口　真実</cp:lastModifiedBy>
  <cp:revision>5</cp:revision>
  <dcterms:created xsi:type="dcterms:W3CDTF">2018-01-25T06:53:00Z</dcterms:created>
  <dcterms:modified xsi:type="dcterms:W3CDTF">2025-01-14T10:11:00Z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