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9092D" w14:textId="42BEA7EB" w:rsidR="008D36DE" w:rsidRPr="001D618A" w:rsidRDefault="00136568" w:rsidP="008869B3">
      <w:pPr>
        <w:snapToGrid w:val="0"/>
        <w:contextualSpacing/>
        <w:rPr>
          <w:rFonts w:ascii="BIZ UDPゴシック" w:eastAsia="BIZ UDPゴシック" w:hAnsi="BIZ UDPゴシック"/>
          <w:b/>
          <w:bCs/>
          <w:color w:val="4C94D8" w:themeColor="text2" w:themeTint="80"/>
          <w:sz w:val="28"/>
          <w:szCs w:val="32"/>
        </w:rPr>
      </w:pPr>
      <w:r w:rsidRPr="001D618A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【表紙】</w:t>
      </w:r>
    </w:p>
    <w:p w14:paraId="65E5FA34" w14:textId="273CC175" w:rsidR="008D36DE" w:rsidRDefault="00270217" w:rsidP="008869B3">
      <w:pPr>
        <w:snapToGrid w:val="0"/>
        <w:contextualSpacing/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73610E7D" wp14:editId="4C823789">
                <wp:simplePos x="0" y="0"/>
                <wp:positionH relativeFrom="margin">
                  <wp:posOffset>100330</wp:posOffset>
                </wp:positionH>
                <wp:positionV relativeFrom="paragraph">
                  <wp:posOffset>93508</wp:posOffset>
                </wp:positionV>
                <wp:extent cx="9162107" cy="755650"/>
                <wp:effectExtent l="0" t="0" r="20320" b="25400"/>
                <wp:wrapNone/>
                <wp:docPr id="46814736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2107" cy="755650"/>
                          <a:chOff x="0" y="0"/>
                          <a:chExt cx="8277710" cy="755650"/>
                        </a:xfrm>
                      </wpg:grpSpPr>
                      <wps:wsp>
                        <wps:cNvPr id="110528657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7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28116EDA" w14:textId="77777777" w:rsidR="00D36212" w:rsidRPr="00136568" w:rsidRDefault="00D36212" w:rsidP="00D36212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記述内容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2539684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7B8E512" w14:textId="47EBE313" w:rsidR="008D36DE" w:rsidRPr="002E6C90" w:rsidRDefault="008D36DE" w:rsidP="008D36DE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・</w:t>
                              </w:r>
                              <w:r w:rsid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36212"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提出日、応募者名、代表者名、所在地、連絡先（担当者の所属、役職名、氏名、電話番号、メールアドレス）</w:t>
                              </w:r>
                            </w:p>
                            <w:p w14:paraId="414B9F27" w14:textId="77777777" w:rsidR="008D36DE" w:rsidRPr="002E6C90" w:rsidRDefault="00D36212" w:rsidP="002E6C90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を記載すること。</w:t>
                              </w:r>
                            </w:p>
                            <w:p w14:paraId="1CB77971" w14:textId="2527ED79" w:rsidR="00D36212" w:rsidRPr="002E6C90" w:rsidRDefault="008D36DE" w:rsidP="008D36DE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・</w:t>
                              </w:r>
                              <w:r w:rsid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36212"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契約候補者は、本事業詳細計画書に基づき実施すること。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610E7D" id="グループ化 1" o:spid="_x0000_s1026" style="position:absolute;margin-left:7.9pt;margin-top:7.35pt;width:721.45pt;height:59.5pt;z-index:251658241;mso-position-horizontal-relative:margin;mso-width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">
                <v:rect id="Rectangle 4" o:spid="_x0000_s1027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28116EDA" w14:textId="77777777" w:rsidR="00D36212" w:rsidRPr="00136568" w:rsidRDefault="00D36212" w:rsidP="00D36212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記述内容</w:t>
                        </w:r>
                      </w:p>
                    </w:txbxContent>
                  </v:textbox>
                </v:rect>
                <v:rect id="Rectangle 5" o:spid="_x0000_s1028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07B8E512" w14:textId="47EBE313" w:rsidR="008D36DE" w:rsidRPr="002E6C90" w:rsidRDefault="008D36DE" w:rsidP="008D36DE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・</w:t>
                        </w:r>
                        <w:r w:rsid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D36212"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提出日、応募者名、代表者名、所在地、連絡先（担当者の所属、役職名、氏名、電話番号、メールアドレス）</w:t>
                        </w:r>
                      </w:p>
                      <w:p w14:paraId="414B9F27" w14:textId="77777777" w:rsidR="008D36DE" w:rsidRPr="002E6C90" w:rsidRDefault="00D36212" w:rsidP="002E6C90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を記載すること。</w:t>
                        </w:r>
                      </w:p>
                      <w:p w14:paraId="1CB77971" w14:textId="2527ED79" w:rsidR="00D36212" w:rsidRPr="002E6C90" w:rsidRDefault="008D36DE" w:rsidP="008D36DE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・</w:t>
                        </w:r>
                        <w:r w:rsid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D36212"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契約候補者は、本事業詳細計画書に基づき実施すること。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5725E76F" w14:textId="4B803C94" w:rsidR="008D36DE" w:rsidRDefault="008D36DE" w:rsidP="008869B3">
      <w:pPr>
        <w:snapToGrid w:val="0"/>
        <w:contextualSpacing/>
      </w:pPr>
    </w:p>
    <w:p w14:paraId="1A2A7DA5" w14:textId="7F8D25CD" w:rsidR="008D36DE" w:rsidRDefault="008D36DE" w:rsidP="008869B3">
      <w:pPr>
        <w:snapToGrid w:val="0"/>
        <w:contextualSpacing/>
      </w:pPr>
    </w:p>
    <w:p w14:paraId="31BC81BA" w14:textId="745EFBE9" w:rsidR="008D36DE" w:rsidRDefault="008D36DE" w:rsidP="008869B3">
      <w:pPr>
        <w:snapToGrid w:val="0"/>
        <w:contextualSpacing/>
      </w:pPr>
    </w:p>
    <w:p w14:paraId="0E7A3EF0" w14:textId="77777777" w:rsidR="003E3AD9" w:rsidRPr="00412D40" w:rsidRDefault="003E3AD9" w:rsidP="003E3AD9">
      <w:pPr>
        <w:snapToGrid w:val="0"/>
        <w:contextualSpacing/>
        <w:rPr>
          <w:rFonts w:ascii="BIZ UDPゴシック" w:eastAsia="BIZ UDPゴシック" w:hAnsi="BIZ UDPゴシック"/>
          <w:sz w:val="32"/>
          <w:szCs w:val="32"/>
        </w:rPr>
      </w:pPr>
      <w:r w:rsidRPr="00412D40">
        <w:rPr>
          <w:rFonts w:ascii="BIZ UDPゴシック" w:eastAsia="BIZ UDPゴシック" w:hAnsi="BIZ UDPゴシック" w:hint="eastAsia"/>
          <w:sz w:val="32"/>
          <w:szCs w:val="32"/>
        </w:rPr>
        <w:t>「未来社会ショーケース事業／グリーン万博・リユースマッチング事業”ミャク市！”</w:t>
      </w:r>
    </w:p>
    <w:p w14:paraId="7DF065F4" w14:textId="0AE90C4F" w:rsidR="009F5D14" w:rsidRDefault="00FD03AD" w:rsidP="003E3AD9">
      <w:pPr>
        <w:snapToGrid w:val="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FD03AD">
        <w:rPr>
          <w:rFonts w:ascii="BIZ UDPゴシック" w:eastAsia="BIZ UDPゴシック" w:hAnsi="BIZ UDPゴシック"/>
          <w:sz w:val="32"/>
          <w:szCs w:val="32"/>
        </w:rPr>
        <w:t>休憩所３ 森南東 F52</w:t>
      </w:r>
      <w:r w:rsidR="002834ED" w:rsidRPr="002834ED">
        <w:rPr>
          <w:rFonts w:ascii="BIZ UDPゴシック" w:eastAsia="BIZ UDPゴシック" w:hAnsi="BIZ UDPゴシック" w:hint="eastAsia"/>
          <w:sz w:val="32"/>
          <w:szCs w:val="32"/>
        </w:rPr>
        <w:t>「照明設備」のリユース</w:t>
      </w:r>
      <w:r w:rsidR="002834ED" w:rsidRPr="002834ED">
        <w:rPr>
          <w:rFonts w:ascii="BIZ UDPゴシック" w:eastAsia="BIZ UDPゴシック" w:hAnsi="BIZ UDPゴシック"/>
          <w:sz w:val="32"/>
          <w:szCs w:val="32"/>
        </w:rPr>
        <w:t>2026年2月4日期公募</w:t>
      </w:r>
      <w:r w:rsidR="00530D64">
        <w:rPr>
          <w:rFonts w:ascii="BIZ UDPゴシック" w:eastAsia="BIZ UDPゴシック" w:hAnsi="BIZ UDPゴシック" w:hint="eastAsia"/>
          <w:sz w:val="32"/>
          <w:szCs w:val="32"/>
        </w:rPr>
        <w:t>」にかかる</w:t>
      </w:r>
      <w:r w:rsidR="009F5D14">
        <w:rPr>
          <w:rFonts w:ascii="BIZ UDPゴシック" w:eastAsia="BIZ UDPゴシック" w:hAnsi="BIZ UDPゴシック" w:hint="eastAsia"/>
          <w:sz w:val="32"/>
          <w:szCs w:val="32"/>
        </w:rPr>
        <w:t>事業詳細計画書</w:t>
      </w:r>
    </w:p>
    <w:p w14:paraId="41FB02B2" w14:textId="77777777" w:rsidR="002E6C90" w:rsidRPr="002E6C90" w:rsidRDefault="002E6C90" w:rsidP="008869B3">
      <w:pPr>
        <w:snapToGrid w:val="0"/>
        <w:contextualSpacing/>
        <w:rPr>
          <w:rFonts w:ascii="BIZ UDPゴシック" w:eastAsia="BIZ UDPゴシック" w:hAnsi="BIZ UDPゴシック"/>
        </w:rPr>
      </w:pPr>
    </w:p>
    <w:p w14:paraId="4FAA0947" w14:textId="3E91D1DF" w:rsidR="008869B3" w:rsidRPr="002E6C90" w:rsidRDefault="008869B3" w:rsidP="008869B3">
      <w:pPr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【提出日】　　　　　年　　月　　日</w:t>
      </w:r>
    </w:p>
    <w:p w14:paraId="0C36992A" w14:textId="3A3F6894" w:rsidR="00DC6CB1" w:rsidRPr="002E6C90" w:rsidRDefault="00DC6CB1" w:rsidP="002E6C90">
      <w:pPr>
        <w:wordWrap w:val="0"/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【応募者名】</w:t>
      </w:r>
      <w:r w:rsidR="002E6C90" w:rsidRPr="002E6C90">
        <w:rPr>
          <w:rFonts w:ascii="BIZ UDPゴシック" w:eastAsia="BIZ UDPゴシック" w:hAnsi="BIZ UDPゴシック" w:hint="eastAsia"/>
          <w:sz w:val="36"/>
          <w:szCs w:val="40"/>
        </w:rPr>
        <w:t xml:space="preserve">　　　　　　　　　　　　</w:t>
      </w:r>
    </w:p>
    <w:p w14:paraId="1E2DDBB3" w14:textId="02D9017A" w:rsidR="00DC6CB1" w:rsidRPr="002E6C90" w:rsidRDefault="00DC6CB1" w:rsidP="002E6C90">
      <w:pPr>
        <w:wordWrap w:val="0"/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【代表者名】</w:t>
      </w:r>
      <w:r w:rsidR="002E6C90" w:rsidRPr="002E6C90">
        <w:rPr>
          <w:rFonts w:ascii="BIZ UDPゴシック" w:eastAsia="BIZ UDPゴシック" w:hAnsi="BIZ UDPゴシック" w:hint="eastAsia"/>
          <w:sz w:val="36"/>
          <w:szCs w:val="40"/>
        </w:rPr>
        <w:t xml:space="preserve">　　　　　　　　　　　　</w:t>
      </w:r>
    </w:p>
    <w:p w14:paraId="248C4619" w14:textId="3ABC8F73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所在地</w:t>
      </w:r>
      <w:r w:rsidRPr="002E6C90">
        <w:rPr>
          <w:rFonts w:ascii="BIZ UDPゴシック" w:eastAsia="BIZ UDPゴシック" w:hAnsi="BIZ UDPゴシック"/>
          <w:sz w:val="36"/>
          <w:szCs w:val="40"/>
        </w:rPr>
        <w:tab/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　</w:t>
      </w:r>
      <w:r w:rsidRPr="002E6C90">
        <w:rPr>
          <w:rFonts w:ascii="BIZ UDPゴシック" w:eastAsia="BIZ UDPゴシック" w:hAnsi="BIZ UDPゴシック"/>
          <w:sz w:val="36"/>
          <w:szCs w:val="40"/>
        </w:rPr>
        <w:t>〒</w:t>
      </w:r>
    </w:p>
    <w:p w14:paraId="26AEE70A" w14:textId="77777777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</w:p>
    <w:p w14:paraId="32ED9E73" w14:textId="55A336D6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連絡先</w:t>
      </w:r>
      <w:r w:rsidRPr="002E6C90">
        <w:rPr>
          <w:rFonts w:ascii="BIZ UDPゴシック" w:eastAsia="BIZ UDPゴシック" w:hAnsi="BIZ UDPゴシック"/>
          <w:sz w:val="36"/>
          <w:szCs w:val="40"/>
        </w:rPr>
        <w:tab/>
      </w:r>
      <w:r w:rsidR="002E6C90">
        <w:rPr>
          <w:rFonts w:ascii="BIZ UDPゴシック" w:eastAsia="BIZ UDPゴシック" w:hAnsi="BIZ UDPゴシック" w:hint="eastAsia"/>
          <w:sz w:val="36"/>
          <w:szCs w:val="40"/>
        </w:rPr>
        <w:t xml:space="preserve"> </w:t>
      </w:r>
      <w:r w:rsidRPr="002E6C90">
        <w:rPr>
          <w:rFonts w:ascii="BIZ UDPゴシック" w:eastAsia="BIZ UDPゴシック" w:hAnsi="BIZ UDPゴシック"/>
          <w:sz w:val="36"/>
          <w:szCs w:val="40"/>
        </w:rPr>
        <w:t>所属</w:t>
      </w:r>
    </w:p>
    <w:p w14:paraId="3B3D68DF" w14:textId="26213B66" w:rsidR="00DC6CB1" w:rsidRPr="002E6C90" w:rsidRDefault="00DC6CB1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役職名</w:t>
      </w:r>
    </w:p>
    <w:p w14:paraId="17499075" w14:textId="73F740A9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氏名</w:t>
      </w:r>
    </w:p>
    <w:p w14:paraId="7E58F69F" w14:textId="205DA748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所在地</w:t>
      </w:r>
    </w:p>
    <w:p w14:paraId="1B08073C" w14:textId="47AF39E8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TEL</w:t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 ：</w:t>
      </w:r>
    </w:p>
    <w:p w14:paraId="1FC3B983" w14:textId="284D5B84" w:rsidR="00270217" w:rsidRPr="002E6C90" w:rsidRDefault="002E6C90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>
        <w:rPr>
          <w:rFonts w:ascii="BIZ UDPゴシック" w:eastAsia="BIZ UDPゴシック" w:hAnsi="BIZ UDPゴシック" w:hint="eastAsia"/>
          <w:sz w:val="36"/>
          <w:szCs w:val="40"/>
        </w:rPr>
        <w:t>E</w:t>
      </w:r>
      <w:r w:rsidR="00270217" w:rsidRPr="002E6C90">
        <w:rPr>
          <w:rFonts w:ascii="BIZ UDPゴシック" w:eastAsia="BIZ UDPゴシック" w:hAnsi="BIZ UDPゴシック" w:hint="eastAsia"/>
          <w:sz w:val="36"/>
          <w:szCs w:val="40"/>
        </w:rPr>
        <w:t>-</w:t>
      </w:r>
      <w:r>
        <w:rPr>
          <w:rFonts w:ascii="BIZ UDPゴシック" w:eastAsia="BIZ UDPゴシック" w:hAnsi="BIZ UDPゴシック" w:hint="eastAsia"/>
          <w:sz w:val="36"/>
          <w:szCs w:val="40"/>
        </w:rPr>
        <w:t>m</w:t>
      </w:r>
      <w:r w:rsidR="00270217" w:rsidRPr="002E6C90">
        <w:rPr>
          <w:rFonts w:ascii="BIZ UDPゴシック" w:eastAsia="BIZ UDPゴシック" w:hAnsi="BIZ UDPゴシック" w:hint="eastAsia"/>
          <w:sz w:val="36"/>
          <w:szCs w:val="40"/>
        </w:rPr>
        <w:t>ail</w:t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 ：</w:t>
      </w:r>
    </w:p>
    <w:p w14:paraId="61D3778E" w14:textId="77777777" w:rsidR="002C730A" w:rsidRDefault="002C730A" w:rsidP="000E1035">
      <w:pPr>
        <w:snapToGrid w:val="0"/>
        <w:contextualSpacing/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</w:pPr>
    </w:p>
    <w:p w14:paraId="02CA67E7" w14:textId="50477EAC" w:rsidR="000E1035" w:rsidRPr="002E6C90" w:rsidRDefault="0098184F" w:rsidP="000E1035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9" behindDoc="0" locked="0" layoutInCell="1" allowOverlap="1" wp14:anchorId="160C2529" wp14:editId="666CCFC8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2163778"/>
                <wp:effectExtent l="0" t="0" r="20320" b="27305"/>
                <wp:wrapNone/>
                <wp:docPr id="123475373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2163778"/>
                          <a:chOff x="0" y="0"/>
                          <a:chExt cx="8277710" cy="755650"/>
                        </a:xfrm>
                      </wpg:grpSpPr>
                      <wps:wsp>
                        <wps:cNvPr id="159908482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92B4363" w14:textId="5944D222" w:rsidR="000E1035" w:rsidRPr="00136568" w:rsidRDefault="00320B50" w:rsidP="000E1035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="000E1035"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2007677379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7579981E" w14:textId="6D6C65A3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54CDA69E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●大阪・関西万博の理念に沿った計画となっているか。</w:t>
                              </w:r>
                            </w:p>
                            <w:p w14:paraId="707DCEA4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●リユースを目的とした計画となっているか。</w:t>
                              </w:r>
                            </w:p>
                            <w:p w14:paraId="256D6237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05D9C8A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24B3BB0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●公共の用に供する計画であるか（ただし、公募要領「４．</w:t>
                              </w:r>
                              <w:r w:rsidRPr="00320B50"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(2)評価の内容」にある①～④に限る。）。</w:t>
                              </w:r>
                            </w:p>
                            <w:p w14:paraId="2B3DBBF6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●広く不特定多数人の利用が可能な計画となっているか（ただし、公募要領「４．</w:t>
                              </w:r>
                              <w:r w:rsidRPr="00320B50"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(2)評価の内容」にある⑤に限る。 ）。</w:t>
                              </w:r>
                            </w:p>
                            <w:p w14:paraId="07B9408B" w14:textId="7A608ADB" w:rsidR="000E1035" w:rsidRPr="002E6C9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●循環経済（サーキュラーエコノミー）の普及促進に資する計画であるか。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0C2529" id="_x0000_s1029" style="position:absolute;margin-left:8pt;margin-top:26.4pt;width:721.4pt;height:170.4pt;z-index:251660289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">
                <v:rect id="Rectangle 4" o:spid="_x0000_s1030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092B4363" w14:textId="5944D222" w:rsidR="000E1035" w:rsidRPr="00136568" w:rsidRDefault="00320B50" w:rsidP="000E1035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="000E1035"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1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7579981E" w14:textId="6D6C65A3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54CDA69E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●大阪・関西万博の理念に沿った計画となっているか。</w:t>
                        </w:r>
                      </w:p>
                      <w:p w14:paraId="707DCEA4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●リユースを目的とした計画となっているか。</w:t>
                        </w:r>
                      </w:p>
                      <w:p w14:paraId="256D6237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05D9C8A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24B3BB0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●公共の用に供する計画であるか（ただし、公募要領「４．</w:t>
                        </w:r>
                        <w:r w:rsidRPr="00320B50"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(2)評価の内容」にある①～④に限る。）。</w:t>
                        </w:r>
                      </w:p>
                      <w:p w14:paraId="2B3DBBF6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●広く不特定多数人の利用が可能な計画となっているか（ただし、公募要領「４．</w:t>
                        </w:r>
                        <w:r w:rsidRPr="00320B50"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(2)評価の内容」にある⑤に限る。 ）。</w:t>
                        </w:r>
                      </w:p>
                      <w:p w14:paraId="07B9408B" w14:textId="7A608ADB" w:rsidR="000E1035" w:rsidRPr="002E6C9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●循環経済（サーキュラーエコノミー）の普及促進に資する計画であるか。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1D618A" w:rsidRPr="001D618A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</w:t>
      </w:r>
      <w:r w:rsidR="001D618A" w:rsidRPr="001D618A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1.　計画の目的・内容】</w:t>
      </w:r>
      <w:r w:rsidR="001D618A" w:rsidRPr="001D618A">
        <w:rPr>
          <w:rFonts w:ascii="BIZ UDPゴシック" w:eastAsia="BIZ UDPゴシック" w:hAnsi="BIZ UDPゴシック"/>
          <w:b/>
          <w:bCs/>
          <w:color w:val="FF0000"/>
          <w:sz w:val="40"/>
          <w:szCs w:val="44"/>
        </w:rPr>
        <w:t>（地方公共団体の方は地域再生計画等を添付してください。）</w:t>
      </w:r>
    </w:p>
    <w:p w14:paraId="2A00C503" w14:textId="309973B3" w:rsidR="000E1035" w:rsidRDefault="000E1035" w:rsidP="000E1035">
      <w:pPr>
        <w:snapToGrid w:val="0"/>
        <w:contextualSpacing/>
      </w:pPr>
    </w:p>
    <w:p w14:paraId="3D595143" w14:textId="77777777" w:rsidR="000E1035" w:rsidRDefault="000E1035" w:rsidP="000E1035">
      <w:pPr>
        <w:snapToGrid w:val="0"/>
        <w:contextualSpacing/>
      </w:pPr>
    </w:p>
    <w:p w14:paraId="22E37828" w14:textId="77777777" w:rsidR="00BC2C4E" w:rsidRDefault="00BC2C4E" w:rsidP="000E1035">
      <w:pPr>
        <w:snapToGrid w:val="0"/>
        <w:contextualSpacing/>
      </w:pPr>
    </w:p>
    <w:p w14:paraId="138BFF5E" w14:textId="77777777" w:rsidR="00BC2C4E" w:rsidRDefault="00BC2C4E" w:rsidP="000E1035">
      <w:pPr>
        <w:snapToGrid w:val="0"/>
        <w:contextualSpacing/>
      </w:pPr>
    </w:p>
    <w:p w14:paraId="63A1BF42" w14:textId="77777777" w:rsidR="00BC2C4E" w:rsidRDefault="00BC2C4E" w:rsidP="000E1035">
      <w:pPr>
        <w:snapToGrid w:val="0"/>
        <w:contextualSpacing/>
      </w:pPr>
    </w:p>
    <w:p w14:paraId="7CA9081B" w14:textId="77777777" w:rsidR="00BC2C4E" w:rsidRDefault="00BC2C4E" w:rsidP="000E1035">
      <w:pPr>
        <w:snapToGrid w:val="0"/>
        <w:contextualSpacing/>
      </w:pPr>
    </w:p>
    <w:p w14:paraId="19334508" w14:textId="77777777" w:rsidR="00BC2C4E" w:rsidRDefault="00BC2C4E" w:rsidP="000E1035">
      <w:pPr>
        <w:snapToGrid w:val="0"/>
        <w:contextualSpacing/>
      </w:pPr>
    </w:p>
    <w:p w14:paraId="4DE4C322" w14:textId="77777777" w:rsidR="00BC2C4E" w:rsidRDefault="00BC2C4E" w:rsidP="000E1035">
      <w:pPr>
        <w:snapToGrid w:val="0"/>
        <w:contextualSpacing/>
      </w:pPr>
    </w:p>
    <w:p w14:paraId="236136C0" w14:textId="77777777" w:rsidR="00BC2C4E" w:rsidRDefault="00BC2C4E" w:rsidP="000E1035">
      <w:pPr>
        <w:snapToGrid w:val="0"/>
        <w:contextualSpacing/>
      </w:pPr>
    </w:p>
    <w:p w14:paraId="7C446494" w14:textId="77777777" w:rsidR="00BC2C4E" w:rsidRDefault="00BC2C4E" w:rsidP="000E1035">
      <w:pPr>
        <w:snapToGrid w:val="0"/>
        <w:contextualSpacing/>
      </w:pPr>
    </w:p>
    <w:p w14:paraId="20E25538" w14:textId="77777777" w:rsidR="00BC2C4E" w:rsidRDefault="00BC2C4E" w:rsidP="000E1035">
      <w:pPr>
        <w:snapToGrid w:val="0"/>
        <w:contextualSpacing/>
      </w:pPr>
    </w:p>
    <w:p w14:paraId="2D86ADDF" w14:textId="7D4E3664" w:rsidR="0098184F" w:rsidRDefault="0098184F">
      <w:r>
        <w:br w:type="page"/>
      </w:r>
    </w:p>
    <w:p w14:paraId="5C7C1510" w14:textId="53BBF8DB" w:rsidR="0098184F" w:rsidRPr="002E6C90" w:rsidRDefault="0098184F" w:rsidP="0098184F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2337" behindDoc="0" locked="0" layoutInCell="1" allowOverlap="1" wp14:anchorId="3305EBDF" wp14:editId="5CE4A440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1720159"/>
                <wp:effectExtent l="0" t="0" r="20320" b="13970"/>
                <wp:wrapNone/>
                <wp:docPr id="1482675270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20159"/>
                          <a:chOff x="0" y="0"/>
                          <a:chExt cx="8277710" cy="755650"/>
                        </a:xfrm>
                      </wpg:grpSpPr>
                      <wps:wsp>
                        <wps:cNvPr id="740062428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17BD4009" w14:textId="77777777" w:rsidR="0098184F" w:rsidRPr="00136568" w:rsidRDefault="0098184F" w:rsidP="0098184F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41358542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75FD9FF2" w14:textId="04ABE61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1DEDFBBB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●移設計画を作成しているか。</w:t>
                              </w:r>
                            </w:p>
                            <w:p w14:paraId="4DDEEF4D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C8F49EA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20139A42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●移設が可能な資金計画となっているか。</w:t>
                              </w:r>
                            </w:p>
                            <w:p w14:paraId="2B11A062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●移設が可能な体制計画となっているか。</w:t>
                              </w:r>
                            </w:p>
                            <w:p w14:paraId="3CC5D995" w14:textId="5E42913D" w:rsidR="0098184F" w:rsidRPr="002E6C90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●移設が可能なスケジュール・行程計画となっているか。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05EBDF" id="_x0000_s1032" style="position:absolute;margin-left:8pt;margin-top:26.4pt;width:721.4pt;height:135.45pt;z-index:251662337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">
                <v:rect id="Rectangle 4" o:spid="_x0000_s1033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17BD4009" w14:textId="77777777" w:rsidR="0098184F" w:rsidRPr="00136568" w:rsidRDefault="0098184F" w:rsidP="0098184F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4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75FD9FF2" w14:textId="04ABE61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1DEDFBBB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●移設計画を作成しているか。</w:t>
                        </w:r>
                      </w:p>
                      <w:p w14:paraId="4DDEEF4D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C8F49EA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20139A42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●移設が可能な資金計画となっているか。</w:t>
                        </w:r>
                      </w:p>
                      <w:p w14:paraId="2B11A062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●移設が可能な体制計画となっているか。</w:t>
                        </w:r>
                      </w:p>
                      <w:p w14:paraId="3CC5D995" w14:textId="5E42913D" w:rsidR="0098184F" w:rsidRPr="002E6C90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●移設が可能なスケジュール・行程計画となっているか。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9F524B" w:rsidRPr="009F524B">
        <w:rPr>
          <w:rFonts w:hint="eastAsia"/>
        </w:rPr>
        <w:t xml:space="preserve"> </w:t>
      </w:r>
      <w:r w:rsidR="009F524B" w:rsidRPr="009F524B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【２</w:t>
      </w:r>
      <w:r w:rsidR="009F524B" w:rsidRPr="009F524B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.万博会場からの引取りを含む移設計画】</w:t>
      </w:r>
    </w:p>
    <w:p w14:paraId="1F40E00E" w14:textId="77777777" w:rsidR="0098184F" w:rsidRDefault="0098184F" w:rsidP="0098184F">
      <w:pPr>
        <w:snapToGrid w:val="0"/>
        <w:contextualSpacing/>
      </w:pPr>
    </w:p>
    <w:p w14:paraId="2AB62B7A" w14:textId="77777777" w:rsidR="00E30B9A" w:rsidRDefault="00E30B9A" w:rsidP="0098184F">
      <w:pPr>
        <w:snapToGrid w:val="0"/>
        <w:contextualSpacing/>
      </w:pPr>
    </w:p>
    <w:p w14:paraId="2C891DDC" w14:textId="77777777" w:rsidR="00E30B9A" w:rsidRDefault="00E30B9A" w:rsidP="0098184F">
      <w:pPr>
        <w:snapToGrid w:val="0"/>
        <w:contextualSpacing/>
      </w:pPr>
    </w:p>
    <w:p w14:paraId="17CF9719" w14:textId="77777777" w:rsidR="00E30B9A" w:rsidRDefault="00E30B9A" w:rsidP="0098184F">
      <w:pPr>
        <w:snapToGrid w:val="0"/>
        <w:contextualSpacing/>
      </w:pPr>
    </w:p>
    <w:p w14:paraId="023D6D8F" w14:textId="77777777" w:rsidR="00E30B9A" w:rsidRDefault="00E30B9A" w:rsidP="0098184F">
      <w:pPr>
        <w:snapToGrid w:val="0"/>
        <w:contextualSpacing/>
      </w:pPr>
    </w:p>
    <w:p w14:paraId="775BCAEA" w14:textId="77777777" w:rsidR="00E30B9A" w:rsidRDefault="00E30B9A" w:rsidP="0098184F">
      <w:pPr>
        <w:snapToGrid w:val="0"/>
        <w:contextualSpacing/>
      </w:pPr>
    </w:p>
    <w:p w14:paraId="4D55EA98" w14:textId="77777777" w:rsidR="00E30B9A" w:rsidRDefault="00E30B9A" w:rsidP="0098184F">
      <w:pPr>
        <w:snapToGrid w:val="0"/>
        <w:contextualSpacing/>
      </w:pPr>
    </w:p>
    <w:p w14:paraId="008440F1" w14:textId="77777777" w:rsidR="00E30B9A" w:rsidRDefault="00E30B9A" w:rsidP="0098184F">
      <w:pPr>
        <w:snapToGrid w:val="0"/>
        <w:contextualSpacing/>
      </w:pPr>
    </w:p>
    <w:p w14:paraId="02AFF035" w14:textId="77777777" w:rsidR="00E30B9A" w:rsidRDefault="00E30B9A" w:rsidP="0098184F">
      <w:pPr>
        <w:snapToGrid w:val="0"/>
        <w:contextualSpacing/>
      </w:pPr>
    </w:p>
    <w:p w14:paraId="12651AD6" w14:textId="77777777" w:rsidR="00E30B9A" w:rsidRDefault="00E30B9A" w:rsidP="0098184F">
      <w:pPr>
        <w:snapToGrid w:val="0"/>
        <w:contextualSpacing/>
      </w:pPr>
    </w:p>
    <w:p w14:paraId="1AD6D4C5" w14:textId="77777777" w:rsidR="00E30B9A" w:rsidRDefault="00E30B9A" w:rsidP="0098184F">
      <w:pPr>
        <w:snapToGrid w:val="0"/>
        <w:contextualSpacing/>
      </w:pPr>
    </w:p>
    <w:p w14:paraId="5FD63038" w14:textId="4C9A9037" w:rsidR="0098184F" w:rsidRDefault="0098184F">
      <w:r>
        <w:br w:type="page"/>
      </w:r>
    </w:p>
    <w:p w14:paraId="180A1C2E" w14:textId="5377248D" w:rsidR="00E1085A" w:rsidRPr="002E6C90" w:rsidRDefault="00E1085A" w:rsidP="00E1085A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4385" behindDoc="0" locked="0" layoutInCell="1" allowOverlap="1" wp14:anchorId="0E516987" wp14:editId="644A0954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1720159"/>
                <wp:effectExtent l="0" t="0" r="20320" b="13970"/>
                <wp:wrapNone/>
                <wp:docPr id="4558562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20159"/>
                          <a:chOff x="0" y="0"/>
                          <a:chExt cx="8277710" cy="755650"/>
                        </a:xfrm>
                      </wpg:grpSpPr>
                      <wps:wsp>
                        <wps:cNvPr id="79887613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B149E3F" w14:textId="77777777" w:rsidR="00E1085A" w:rsidRPr="00136568" w:rsidRDefault="00E1085A" w:rsidP="00E1085A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58707761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43F0C335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067D9C2D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●維持管理計画を作成しているか。</w:t>
                              </w:r>
                            </w:p>
                            <w:p w14:paraId="1BDD2E9C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0F51DC5C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27F660D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●維持管理が可能な資金計画となっているか。</w:t>
                              </w:r>
                            </w:p>
                            <w:p w14:paraId="7C7AD623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●維持管理が可能な体制計画となっているか。</w:t>
                              </w:r>
                            </w:p>
                            <w:p w14:paraId="39682909" w14:textId="0F75FF9E" w:rsidR="00E1085A" w:rsidRPr="002E6C90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●維持管理が可能なスケジュール・行程計画となっているか。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516987" id="_x0000_s1035" style="position:absolute;margin-left:8pt;margin-top:26.4pt;width:721.4pt;height:135.45pt;z-index:251664385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">
                <v:rect id="Rectangle 4" o:spid="_x0000_s1036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0B149E3F" w14:textId="77777777" w:rsidR="00E1085A" w:rsidRPr="00136568" w:rsidRDefault="00E1085A" w:rsidP="00E1085A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7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43F0C335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067D9C2D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●維持管理計画を作成しているか。</w:t>
                        </w:r>
                      </w:p>
                      <w:p w14:paraId="1BDD2E9C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0F51DC5C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27F660D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●維持管理が可能な資金計画となっているか。</w:t>
                        </w:r>
                      </w:p>
                      <w:p w14:paraId="7C7AD623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●維持管理が可能な体制計画となっているか。</w:t>
                        </w:r>
                      </w:p>
                      <w:p w14:paraId="39682909" w14:textId="0F75FF9E" w:rsidR="00E1085A" w:rsidRPr="002E6C90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●維持管理が可能なスケジュール・行程計画となっているか。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9F524B">
        <w:rPr>
          <w:rFonts w:hint="eastAsia"/>
        </w:rPr>
        <w:t xml:space="preserve"> </w:t>
      </w:r>
      <w:r w:rsidR="00AE66E9" w:rsidRPr="00AE66E9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【３．移設後の維持管理計画】</w:t>
      </w:r>
    </w:p>
    <w:p w14:paraId="56E7BE31" w14:textId="77777777" w:rsidR="00E1085A" w:rsidRDefault="00E1085A" w:rsidP="00E1085A">
      <w:pPr>
        <w:snapToGrid w:val="0"/>
        <w:contextualSpacing/>
      </w:pPr>
    </w:p>
    <w:p w14:paraId="13784175" w14:textId="77777777" w:rsidR="00E1085A" w:rsidRDefault="00E1085A" w:rsidP="00E1085A">
      <w:pPr>
        <w:snapToGrid w:val="0"/>
        <w:contextualSpacing/>
      </w:pPr>
    </w:p>
    <w:p w14:paraId="0773EF50" w14:textId="77777777" w:rsidR="00E1085A" w:rsidRDefault="00E1085A" w:rsidP="00E1085A">
      <w:pPr>
        <w:snapToGrid w:val="0"/>
        <w:contextualSpacing/>
      </w:pPr>
    </w:p>
    <w:p w14:paraId="05B08052" w14:textId="77777777" w:rsidR="00E1085A" w:rsidRDefault="00E1085A" w:rsidP="00E1085A">
      <w:pPr>
        <w:snapToGrid w:val="0"/>
        <w:contextualSpacing/>
      </w:pPr>
    </w:p>
    <w:p w14:paraId="5F377C5D" w14:textId="77777777" w:rsidR="00E1085A" w:rsidRDefault="00E1085A" w:rsidP="00E1085A">
      <w:pPr>
        <w:snapToGrid w:val="0"/>
        <w:contextualSpacing/>
      </w:pPr>
    </w:p>
    <w:p w14:paraId="6EAAECED" w14:textId="77777777" w:rsidR="00E1085A" w:rsidRDefault="00E1085A" w:rsidP="00E1085A">
      <w:pPr>
        <w:snapToGrid w:val="0"/>
        <w:contextualSpacing/>
      </w:pPr>
    </w:p>
    <w:p w14:paraId="2E502494" w14:textId="77777777" w:rsidR="00E1085A" w:rsidRDefault="00E1085A" w:rsidP="00E1085A">
      <w:pPr>
        <w:snapToGrid w:val="0"/>
        <w:contextualSpacing/>
      </w:pPr>
    </w:p>
    <w:p w14:paraId="53980B92" w14:textId="77777777" w:rsidR="00E1085A" w:rsidRDefault="00E1085A" w:rsidP="00E1085A">
      <w:pPr>
        <w:snapToGrid w:val="0"/>
        <w:contextualSpacing/>
      </w:pPr>
    </w:p>
    <w:p w14:paraId="0B00B6A9" w14:textId="77777777" w:rsidR="00E1085A" w:rsidRDefault="00E1085A" w:rsidP="00E1085A">
      <w:pPr>
        <w:snapToGrid w:val="0"/>
        <w:contextualSpacing/>
      </w:pPr>
    </w:p>
    <w:p w14:paraId="356C23F9" w14:textId="77777777" w:rsidR="00E1085A" w:rsidRDefault="00E1085A" w:rsidP="00E1085A">
      <w:pPr>
        <w:snapToGrid w:val="0"/>
        <w:contextualSpacing/>
      </w:pPr>
    </w:p>
    <w:p w14:paraId="10ACD23D" w14:textId="77777777" w:rsidR="00E1085A" w:rsidRDefault="00E1085A" w:rsidP="00E1085A">
      <w:pPr>
        <w:snapToGrid w:val="0"/>
        <w:contextualSpacing/>
      </w:pPr>
    </w:p>
    <w:p w14:paraId="609B7395" w14:textId="510A2C46" w:rsidR="0098184F" w:rsidRPr="00E1085A" w:rsidRDefault="0098184F"/>
    <w:p w14:paraId="1235828A" w14:textId="3CF3E99F" w:rsidR="00E1085A" w:rsidRDefault="00E1085A">
      <w:r>
        <w:br w:type="page"/>
      </w:r>
    </w:p>
    <w:p w14:paraId="29A63999" w14:textId="3AC12943" w:rsidR="00E1085A" w:rsidRPr="002E6C90" w:rsidRDefault="00E1085A" w:rsidP="00E1085A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6433" behindDoc="0" locked="0" layoutInCell="1" allowOverlap="1" wp14:anchorId="174549D6" wp14:editId="13123A45">
                <wp:simplePos x="0" y="0"/>
                <wp:positionH relativeFrom="margin">
                  <wp:posOffset>101600</wp:posOffset>
                </wp:positionH>
                <wp:positionV relativeFrom="paragraph">
                  <wp:posOffset>336550</wp:posOffset>
                </wp:positionV>
                <wp:extent cx="9161780" cy="1739900"/>
                <wp:effectExtent l="0" t="0" r="20320" b="12700"/>
                <wp:wrapNone/>
                <wp:docPr id="131486359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39900"/>
                          <a:chOff x="0" y="0"/>
                          <a:chExt cx="8277710" cy="770916"/>
                        </a:xfrm>
                      </wpg:grpSpPr>
                      <wps:wsp>
                        <wps:cNvPr id="57767526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70916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2F5827DC" w14:textId="77777777" w:rsidR="00E1085A" w:rsidRPr="00136568" w:rsidRDefault="00E1085A" w:rsidP="00E1085A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5856863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7091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5133BEB7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492854A3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●レガシー継承計画が作成されているか</w:t>
                              </w:r>
                            </w:p>
                            <w:p w14:paraId="2B43C91B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6286ED1E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FE0AA5C" w14:textId="77777777" w:rsidR="00395E1A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●移設後においても、当該施設等が大阪・関西万博の資材であった象徴される工夫が施されている</w:t>
                              </w:r>
                            </w:p>
                            <w:p w14:paraId="6D438FB5" w14:textId="4E564D4F" w:rsidR="00617E24" w:rsidRPr="00617E24" w:rsidRDefault="00617E24" w:rsidP="00395E1A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200" w:firstLine="56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計画になっているか。</w:t>
                              </w:r>
                            </w:p>
                            <w:p w14:paraId="0511603F" w14:textId="53ECFD9A" w:rsidR="00E1085A" w:rsidRPr="002E6C90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●移設後においても、当該施設等が原形を留めた状態で利活用する計画になっているか。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4549D6" id="_x0000_s1038" style="position:absolute;margin-left:8pt;margin-top:26.5pt;width:721.4pt;height:137pt;z-index:251666433;mso-position-horizontal-relative:margin;mso-width-relative:margin;mso-height-relative:margin" coordsize="82777,7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">
                <v:rect id="Rectangle 4" o:spid="_x0000_s1039" style="position:absolute;width:8114;height:770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2F5827DC" w14:textId="77777777" w:rsidR="00E1085A" w:rsidRPr="00136568" w:rsidRDefault="00E1085A" w:rsidP="00E1085A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40" style="position:absolute;left:8117;width:74660;height:7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5133BEB7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492854A3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●レガシー継承計画が作成されているか</w:t>
                        </w:r>
                      </w:p>
                      <w:p w14:paraId="2B43C91B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6286ED1E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FE0AA5C" w14:textId="77777777" w:rsidR="00395E1A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●移設後においても、当該施設等が大阪・関西万博の資材であった象徴される工夫が施されている</w:t>
                        </w:r>
                      </w:p>
                      <w:p w14:paraId="6D438FB5" w14:textId="4E564D4F" w:rsidR="00617E24" w:rsidRPr="00617E24" w:rsidRDefault="00617E24" w:rsidP="00395E1A">
                        <w:pPr>
                          <w:widowControl/>
                          <w:snapToGrid w:val="0"/>
                          <w:spacing w:after="0" w:line="240" w:lineRule="auto"/>
                          <w:ind w:firstLineChars="200" w:firstLine="56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計画になっているか。</w:t>
                        </w:r>
                      </w:p>
                      <w:p w14:paraId="0511603F" w14:textId="53ECFD9A" w:rsidR="00E1085A" w:rsidRPr="002E6C90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●移設後においても、当該施設等が原形を留めた状態で利活用する計画になっているか。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9F524B">
        <w:rPr>
          <w:rFonts w:hint="eastAsia"/>
        </w:rPr>
        <w:t xml:space="preserve"> </w:t>
      </w:r>
      <w:r w:rsidR="00BC2C4E" w:rsidRPr="00BC2C4E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【４</w:t>
      </w:r>
      <w:r w:rsidR="00BC2C4E" w:rsidRPr="00BC2C4E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.　レガシーの継承計画】</w:t>
      </w:r>
    </w:p>
    <w:p w14:paraId="68FC6664" w14:textId="77777777" w:rsidR="00E1085A" w:rsidRDefault="00E1085A" w:rsidP="00E1085A">
      <w:pPr>
        <w:snapToGrid w:val="0"/>
        <w:contextualSpacing/>
      </w:pPr>
    </w:p>
    <w:p w14:paraId="35F0F2EE" w14:textId="77777777" w:rsidR="00E1085A" w:rsidRDefault="00E1085A" w:rsidP="00E1085A">
      <w:pPr>
        <w:snapToGrid w:val="0"/>
        <w:contextualSpacing/>
      </w:pPr>
    </w:p>
    <w:p w14:paraId="77A45DD0" w14:textId="77777777" w:rsidR="00E1085A" w:rsidRDefault="00E1085A" w:rsidP="00E1085A">
      <w:pPr>
        <w:snapToGrid w:val="0"/>
        <w:contextualSpacing/>
      </w:pPr>
    </w:p>
    <w:p w14:paraId="77AFEE18" w14:textId="77777777" w:rsidR="00E1085A" w:rsidRDefault="00E1085A" w:rsidP="00E1085A">
      <w:pPr>
        <w:snapToGrid w:val="0"/>
        <w:contextualSpacing/>
      </w:pPr>
    </w:p>
    <w:p w14:paraId="334E0089" w14:textId="77777777" w:rsidR="00E1085A" w:rsidRDefault="00E1085A" w:rsidP="00E1085A">
      <w:pPr>
        <w:snapToGrid w:val="0"/>
        <w:contextualSpacing/>
      </w:pPr>
    </w:p>
    <w:p w14:paraId="52775E50" w14:textId="77777777" w:rsidR="00E1085A" w:rsidRDefault="00E1085A" w:rsidP="00E1085A">
      <w:pPr>
        <w:snapToGrid w:val="0"/>
        <w:contextualSpacing/>
      </w:pPr>
    </w:p>
    <w:p w14:paraId="16E0C7DC" w14:textId="77777777" w:rsidR="00BC2C4E" w:rsidRDefault="00BC2C4E" w:rsidP="00E1085A">
      <w:pPr>
        <w:snapToGrid w:val="0"/>
        <w:contextualSpacing/>
      </w:pPr>
    </w:p>
    <w:p w14:paraId="286D6B56" w14:textId="77777777" w:rsidR="00BC2C4E" w:rsidRDefault="00BC2C4E" w:rsidP="00E1085A">
      <w:pPr>
        <w:snapToGrid w:val="0"/>
        <w:contextualSpacing/>
      </w:pPr>
    </w:p>
    <w:p w14:paraId="4869F509" w14:textId="77777777" w:rsidR="00E1085A" w:rsidRDefault="00E1085A" w:rsidP="00E1085A">
      <w:pPr>
        <w:snapToGrid w:val="0"/>
        <w:contextualSpacing/>
      </w:pPr>
    </w:p>
    <w:p w14:paraId="4A4FCA4A" w14:textId="015C5043" w:rsidR="000267FD" w:rsidRDefault="000267FD"/>
    <w:p w14:paraId="546AE056" w14:textId="77777777" w:rsidR="00BC2C4E" w:rsidRPr="00E1085A" w:rsidRDefault="00BC2C4E"/>
    <w:sectPr w:rsidR="00BC2C4E" w:rsidRPr="00E1085A" w:rsidSect="00680FBC">
      <w:pgSz w:w="16838" w:h="11906" w:orient="landscape" w:code="9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A030A" w14:textId="77777777" w:rsidR="005147C1" w:rsidRDefault="005147C1" w:rsidP="00B711E9">
      <w:pPr>
        <w:spacing w:after="0" w:line="240" w:lineRule="auto"/>
      </w:pPr>
      <w:r>
        <w:separator/>
      </w:r>
    </w:p>
  </w:endnote>
  <w:endnote w:type="continuationSeparator" w:id="0">
    <w:p w14:paraId="266E71F8" w14:textId="77777777" w:rsidR="005147C1" w:rsidRDefault="005147C1" w:rsidP="00B711E9">
      <w:pPr>
        <w:spacing w:after="0" w:line="240" w:lineRule="auto"/>
      </w:pPr>
      <w:r>
        <w:continuationSeparator/>
      </w:r>
    </w:p>
  </w:endnote>
  <w:endnote w:type="continuationNotice" w:id="1">
    <w:p w14:paraId="6C7043D3" w14:textId="77777777" w:rsidR="005147C1" w:rsidRDefault="005147C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F99BC" w14:textId="77777777" w:rsidR="005147C1" w:rsidRDefault="005147C1" w:rsidP="00B711E9">
      <w:pPr>
        <w:spacing w:after="0" w:line="240" w:lineRule="auto"/>
      </w:pPr>
      <w:r>
        <w:separator/>
      </w:r>
    </w:p>
  </w:footnote>
  <w:footnote w:type="continuationSeparator" w:id="0">
    <w:p w14:paraId="29FC3B62" w14:textId="77777777" w:rsidR="005147C1" w:rsidRDefault="005147C1" w:rsidP="00B711E9">
      <w:pPr>
        <w:spacing w:after="0" w:line="240" w:lineRule="auto"/>
      </w:pPr>
      <w:r>
        <w:continuationSeparator/>
      </w:r>
    </w:p>
  </w:footnote>
  <w:footnote w:type="continuationNotice" w:id="1">
    <w:p w14:paraId="3C9269CB" w14:textId="77777777" w:rsidR="005147C1" w:rsidRDefault="005147C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C253CB"/>
    <w:multiLevelType w:val="hybridMultilevel"/>
    <w:tmpl w:val="A3A6C39A"/>
    <w:lvl w:ilvl="0" w:tplc="888CC5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4E20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3AB2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AA49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725C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34EF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5683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92D1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2ACC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16760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754"/>
    <w:rsid w:val="00004559"/>
    <w:rsid w:val="00007839"/>
    <w:rsid w:val="000267FD"/>
    <w:rsid w:val="000E1035"/>
    <w:rsid w:val="00136568"/>
    <w:rsid w:val="001517A7"/>
    <w:rsid w:val="001A1A05"/>
    <w:rsid w:val="001D618A"/>
    <w:rsid w:val="001F7DB3"/>
    <w:rsid w:val="00204E3C"/>
    <w:rsid w:val="00221939"/>
    <w:rsid w:val="00264C82"/>
    <w:rsid w:val="00270217"/>
    <w:rsid w:val="0028342F"/>
    <w:rsid w:val="002834ED"/>
    <w:rsid w:val="00287148"/>
    <w:rsid w:val="002B2E19"/>
    <w:rsid w:val="002C730A"/>
    <w:rsid w:val="002E6C90"/>
    <w:rsid w:val="00320B50"/>
    <w:rsid w:val="00355A5A"/>
    <w:rsid w:val="003612C5"/>
    <w:rsid w:val="00367A1C"/>
    <w:rsid w:val="00395E1A"/>
    <w:rsid w:val="003D3BB7"/>
    <w:rsid w:val="003E3AD9"/>
    <w:rsid w:val="003E46D6"/>
    <w:rsid w:val="00412D40"/>
    <w:rsid w:val="004B389B"/>
    <w:rsid w:val="004D06A2"/>
    <w:rsid w:val="004E3A1A"/>
    <w:rsid w:val="004F4C41"/>
    <w:rsid w:val="00511DB0"/>
    <w:rsid w:val="005147C1"/>
    <w:rsid w:val="00530D64"/>
    <w:rsid w:val="005379D1"/>
    <w:rsid w:val="0056202A"/>
    <w:rsid w:val="00566337"/>
    <w:rsid w:val="00567B0D"/>
    <w:rsid w:val="005A089B"/>
    <w:rsid w:val="005E190B"/>
    <w:rsid w:val="00617E24"/>
    <w:rsid w:val="00680FBC"/>
    <w:rsid w:val="00683417"/>
    <w:rsid w:val="006A7A2D"/>
    <w:rsid w:val="006E7660"/>
    <w:rsid w:val="00701346"/>
    <w:rsid w:val="00710123"/>
    <w:rsid w:val="00760EAC"/>
    <w:rsid w:val="007B21E3"/>
    <w:rsid w:val="008869B3"/>
    <w:rsid w:val="008A37BC"/>
    <w:rsid w:val="008A6766"/>
    <w:rsid w:val="008D36DE"/>
    <w:rsid w:val="00911699"/>
    <w:rsid w:val="00916C90"/>
    <w:rsid w:val="0098184F"/>
    <w:rsid w:val="009F1A89"/>
    <w:rsid w:val="009F524B"/>
    <w:rsid w:val="009F5D14"/>
    <w:rsid w:val="00A35B5C"/>
    <w:rsid w:val="00A46F49"/>
    <w:rsid w:val="00AB0C33"/>
    <w:rsid w:val="00AC0F6C"/>
    <w:rsid w:val="00AE66E9"/>
    <w:rsid w:val="00B66A8B"/>
    <w:rsid w:val="00B711E9"/>
    <w:rsid w:val="00B76732"/>
    <w:rsid w:val="00BC2C4E"/>
    <w:rsid w:val="00BC304B"/>
    <w:rsid w:val="00BD07AF"/>
    <w:rsid w:val="00C00BDC"/>
    <w:rsid w:val="00C70C55"/>
    <w:rsid w:val="00C81754"/>
    <w:rsid w:val="00C91F11"/>
    <w:rsid w:val="00CC2D28"/>
    <w:rsid w:val="00D36212"/>
    <w:rsid w:val="00D80C74"/>
    <w:rsid w:val="00DA7526"/>
    <w:rsid w:val="00DC6CB1"/>
    <w:rsid w:val="00DF1ED7"/>
    <w:rsid w:val="00E1085A"/>
    <w:rsid w:val="00E156C1"/>
    <w:rsid w:val="00E30B9A"/>
    <w:rsid w:val="00F013D1"/>
    <w:rsid w:val="00F107ED"/>
    <w:rsid w:val="00FC7665"/>
    <w:rsid w:val="00FD03AD"/>
    <w:rsid w:val="00FD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ED87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8175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17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175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175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175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175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175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175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175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8175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8175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8175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8175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817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175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8175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817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8175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8175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8175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817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8175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8175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711E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711E9"/>
  </w:style>
  <w:style w:type="paragraph" w:styleId="ac">
    <w:name w:val="footer"/>
    <w:basedOn w:val="a"/>
    <w:link w:val="ad"/>
    <w:uiPriority w:val="99"/>
    <w:unhideWhenUsed/>
    <w:rsid w:val="00B711E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711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2025-07-14T04:43:00Z</dcterms:created>
  <dcterms:modified xsi:type="dcterms:W3CDTF">2026-01-20T06:56:00Z</dcterms:modified>
</cp:coreProperties>
</file>