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3EE0FE97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D077F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2E7F421C" w:rsidR="00507264" w:rsidRPr="00C54A9A" w:rsidRDefault="11D2F917" w:rsidP="006D1365">
            <w:pPr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6D1365" w:rsidRPr="006D1365">
              <w:rPr>
                <w:rFonts w:ascii="ＭＳ 明朝" w:hAnsi="ＭＳ 明朝" w:hint="eastAsia"/>
                <w:color w:val="000000" w:themeColor="text1"/>
              </w:rPr>
              <w:t>2025年日本国際博覧会 催事施設（屋外イベント広場）運営管理業務（Ｃグループ）</w:t>
            </w:r>
            <w:r w:rsidR="006D1365"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6971CCCD" w:rsidR="00D36650" w:rsidRPr="00043CB5" w:rsidRDefault="00640756" w:rsidP="006D1365">
            <w:pPr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6D1365" w:rsidRPr="006D1365">
              <w:rPr>
                <w:rFonts w:ascii="ＭＳ 明朝" w:hAnsi="ＭＳ 明朝" w:hint="eastAsia"/>
                <w:color w:val="000000" w:themeColor="text1"/>
              </w:rPr>
              <w:t>2025年日本国際博覧会 催事施設（屋外イベント広場）運営管理業務（Ｃグループ）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217C7A23" w:rsidR="00D36650" w:rsidRPr="00043CB5" w:rsidRDefault="00640756" w:rsidP="00043CB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6D1365" w:rsidRPr="006D1365">
              <w:rPr>
                <w:rFonts w:ascii="ＭＳ 明朝" w:hAnsi="ＭＳ 明朝" w:hint="eastAsia"/>
                <w:color w:val="000000" w:themeColor="text1"/>
              </w:rPr>
              <w:t>2025年日本国際博覧会 催事施設（屋外イベント広場）運営管理業務（Ｃグループ）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38B9" w14:textId="77777777" w:rsidR="003E1B90" w:rsidRDefault="003E1B90">
      <w:r>
        <w:separator/>
      </w:r>
    </w:p>
  </w:endnote>
  <w:endnote w:type="continuationSeparator" w:id="0">
    <w:p w14:paraId="7552D694" w14:textId="77777777" w:rsidR="003E1B90" w:rsidRDefault="003E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01EB" w14:textId="77777777" w:rsidR="003E1B90" w:rsidRDefault="003E1B90">
      <w:r>
        <w:separator/>
      </w:r>
    </w:p>
  </w:footnote>
  <w:footnote w:type="continuationSeparator" w:id="0">
    <w:p w14:paraId="568405A0" w14:textId="77777777" w:rsidR="003E1B90" w:rsidRDefault="003E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3CB5"/>
    <w:rsid w:val="000470F0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1B90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23DD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1365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AC5FEF-B3B7-4EAD-BFB0-DE1F5343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2023-08-06T05:57:00Z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