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E872D" w14:textId="1F869065" w:rsidR="00862D44" w:rsidRDefault="00972890" w:rsidP="00972890">
      <w:pPr>
        <w:jc w:val="center"/>
      </w:pPr>
      <w:r>
        <w:rPr>
          <w:rFonts w:hint="eastAsia"/>
        </w:rPr>
        <w:t>2025</w:t>
      </w:r>
      <w:r w:rsidR="006A7DCC">
        <w:t>年日本国際博覧会</w:t>
      </w:r>
      <w:r w:rsidR="006A7DCC">
        <w:rPr>
          <w:rFonts w:hint="eastAsia"/>
        </w:rPr>
        <w:t xml:space="preserve">　主催者催事等協賛プロモート活動委託</w:t>
      </w:r>
      <w:r w:rsidR="006A7DCC">
        <w:t>業務</w:t>
      </w:r>
      <w:r w:rsidR="00B71111">
        <w:rPr>
          <w:rFonts w:hint="eastAsia"/>
        </w:rPr>
        <w:t>提案書</w:t>
      </w:r>
    </w:p>
    <w:p w14:paraId="23B80E81" w14:textId="77777777" w:rsidR="009F79AD" w:rsidRDefault="009F79AD"/>
    <w:p w14:paraId="57498E89" w14:textId="5A15083D" w:rsidR="0020744E" w:rsidRDefault="0020744E" w:rsidP="0020744E">
      <w:pPr>
        <w:wordWrap w:val="0"/>
        <w:jc w:val="right"/>
      </w:pPr>
      <w:r>
        <w:rPr>
          <w:rFonts w:hint="eastAsia"/>
        </w:rPr>
        <w:t xml:space="preserve">企業名：　　　　　　　　　　　　</w:t>
      </w:r>
    </w:p>
    <w:p w14:paraId="673262C8" w14:textId="3C5E3744" w:rsidR="0020744E" w:rsidRDefault="0020744E" w:rsidP="0020744E">
      <w:pPr>
        <w:wordWrap w:val="0"/>
        <w:jc w:val="right"/>
      </w:pPr>
      <w:r>
        <w:rPr>
          <w:rFonts w:hint="eastAsia"/>
        </w:rPr>
        <w:t xml:space="preserve">代表者：　　　　　　　　　　印　</w:t>
      </w:r>
    </w:p>
    <w:p w14:paraId="33D386C0" w14:textId="77777777" w:rsidR="0020744E" w:rsidRDefault="0020744E"/>
    <w:p w14:paraId="69903AC1" w14:textId="74F493F4" w:rsidR="00BD4CE3" w:rsidRDefault="00BD4CE3">
      <w:r>
        <w:rPr>
          <w:rFonts w:hint="eastAsia"/>
        </w:rPr>
        <w:t>１.協賛プロモート</w:t>
      </w:r>
      <w:r w:rsidR="004E6009">
        <w:rPr>
          <w:rFonts w:hint="eastAsia"/>
        </w:rPr>
        <w:t>の対象</w:t>
      </w:r>
      <w:r>
        <w:rPr>
          <w:rFonts w:hint="eastAsia"/>
        </w:rPr>
        <w:t>事業の種類</w:t>
      </w:r>
      <w:r w:rsidR="00EB2651">
        <w:rPr>
          <w:rFonts w:hint="eastAsia"/>
        </w:rPr>
        <w:t>（選択制</w:t>
      </w:r>
      <w:r w:rsidR="0079125C">
        <w:rPr>
          <w:rFonts w:hint="eastAsia"/>
        </w:rPr>
        <w:t>、複数選択可</w:t>
      </w:r>
      <w:r w:rsidR="00EB2651">
        <w:rPr>
          <w:rFonts w:hint="eastAsia"/>
        </w:rPr>
        <w:t>）</w:t>
      </w:r>
    </w:p>
    <w:p w14:paraId="7D8589A1" w14:textId="6B2E02E4" w:rsidR="00BD4CE3" w:rsidRDefault="00D16D2A" w:rsidP="00BD4CE3">
      <w:pPr>
        <w:ind w:firstLineChars="233" w:firstLine="489"/>
      </w:pPr>
      <w:sdt>
        <w:sdtPr>
          <w:rPr>
            <w:rFonts w:hint="eastAsia"/>
          </w:rPr>
          <w:id w:val="9498672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D4CE3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BD4CE3">
        <w:rPr>
          <w:rFonts w:hint="eastAsia"/>
        </w:rPr>
        <w:t>主催者催事</w:t>
      </w:r>
      <w:r w:rsidR="00B71111">
        <w:rPr>
          <w:rFonts w:hint="eastAsia"/>
        </w:rPr>
        <w:t>（開幕祭含む）</w:t>
      </w:r>
    </w:p>
    <w:p w14:paraId="5437F1AA" w14:textId="3BC2FD3A" w:rsidR="00BD4CE3" w:rsidRDefault="00D16D2A" w:rsidP="00BD4CE3">
      <w:pPr>
        <w:ind w:firstLineChars="233" w:firstLine="489"/>
      </w:pPr>
      <w:sdt>
        <w:sdtPr>
          <w:rPr>
            <w:rFonts w:hint="eastAsia"/>
          </w:rPr>
          <w:id w:val="70167513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D4CE3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BD4CE3">
        <w:rPr>
          <w:rFonts w:hint="eastAsia"/>
        </w:rPr>
        <w:t>開会式</w:t>
      </w:r>
    </w:p>
    <w:p w14:paraId="75331E38" w14:textId="656A6E1B" w:rsidR="00BD4CE3" w:rsidRDefault="00D16D2A" w:rsidP="00BD4CE3">
      <w:pPr>
        <w:ind w:firstLineChars="233" w:firstLine="489"/>
      </w:pPr>
      <w:sdt>
        <w:sdtPr>
          <w:rPr>
            <w:rFonts w:hint="eastAsia"/>
          </w:rPr>
          <w:id w:val="107054983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D4CE3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BD4CE3">
        <w:rPr>
          <w:rFonts w:hint="eastAsia"/>
        </w:rPr>
        <w:t>閉会式</w:t>
      </w:r>
    </w:p>
    <w:p w14:paraId="0C39CEF3" w14:textId="7B81C14A" w:rsidR="007828F0" w:rsidRDefault="007828F0" w:rsidP="00972890">
      <w:pPr>
        <w:spacing w:before="240"/>
      </w:pPr>
      <w:r>
        <w:rPr>
          <w:rFonts w:hint="eastAsia"/>
        </w:rPr>
        <w:t>２</w:t>
      </w:r>
      <w:r w:rsidR="003624C2">
        <w:rPr>
          <w:rFonts w:hint="eastAsia"/>
        </w:rPr>
        <w:t>.マージン率</w:t>
      </w:r>
    </w:p>
    <w:p w14:paraId="4A9AB619" w14:textId="09BF8E0C" w:rsidR="003624C2" w:rsidRDefault="00CA793C">
      <w:r>
        <w:rPr>
          <w:rFonts w:hint="eastAsia"/>
        </w:rPr>
        <w:t xml:space="preserve">　　　　　　　</w:t>
      </w:r>
      <w:r w:rsidRPr="00CA793C">
        <w:rPr>
          <w:rFonts w:hint="eastAsia"/>
          <w:u w:val="single"/>
        </w:rPr>
        <w:t xml:space="preserve">　　％</w:t>
      </w:r>
      <w:r>
        <w:rPr>
          <w:rFonts w:hint="eastAsia"/>
        </w:rPr>
        <w:t xml:space="preserve">　（20％</w:t>
      </w:r>
      <w:r w:rsidR="0016536D">
        <w:rPr>
          <w:rFonts w:hint="eastAsia"/>
        </w:rPr>
        <w:t>以内</w:t>
      </w:r>
      <w:r w:rsidR="00A51E4C">
        <w:rPr>
          <w:rFonts w:hint="eastAsia"/>
        </w:rPr>
        <w:t>で</w:t>
      </w:r>
      <w:r w:rsidR="00237998">
        <w:rPr>
          <w:rFonts w:hint="eastAsia"/>
        </w:rPr>
        <w:t>提案</w:t>
      </w:r>
      <w:r w:rsidR="00A51E4C">
        <w:rPr>
          <w:rFonts w:hint="eastAsia"/>
        </w:rPr>
        <w:t>してください</w:t>
      </w:r>
      <w:r>
        <w:rPr>
          <w:rFonts w:hint="eastAsia"/>
        </w:rPr>
        <w:t>）</w:t>
      </w:r>
    </w:p>
    <w:p w14:paraId="2E8D96C6" w14:textId="53CC9CCE" w:rsidR="002460F1" w:rsidRDefault="00972890" w:rsidP="00972890">
      <w:pPr>
        <w:spacing w:before="240"/>
      </w:pPr>
      <w:r>
        <w:rPr>
          <w:rFonts w:hint="eastAsia"/>
        </w:rPr>
        <w:t>３</w:t>
      </w:r>
      <w:r w:rsidR="002460F1">
        <w:rPr>
          <w:rFonts w:hint="eastAsia"/>
        </w:rPr>
        <w:t>.</w:t>
      </w:r>
      <w:r w:rsidR="007E5D1B">
        <w:rPr>
          <w:rFonts w:hint="eastAsia"/>
        </w:rPr>
        <w:t>実施</w:t>
      </w:r>
      <w:r w:rsidR="002460F1">
        <w:rPr>
          <w:rFonts w:hint="eastAsia"/>
        </w:rPr>
        <w:t>体制</w:t>
      </w:r>
      <w:r w:rsidR="00525775">
        <w:rPr>
          <w:rFonts w:hint="eastAsia"/>
        </w:rPr>
        <w:t xml:space="preserve">　※ </w:t>
      </w:r>
      <w:r w:rsidR="00525775" w:rsidRPr="006A0983">
        <w:rPr>
          <w:rFonts w:hint="eastAsia"/>
          <w:u w:val="single"/>
        </w:rPr>
        <w:t>体制図がある場合は代替可</w:t>
      </w:r>
    </w:p>
    <w:p w14:paraId="03860C75" w14:textId="02A2B59C" w:rsidR="002460F1" w:rsidRDefault="007E5D1B" w:rsidP="007E5D1B">
      <w:pPr>
        <w:ind w:firstLineChars="100" w:firstLine="210"/>
      </w:pPr>
      <w:r>
        <w:rPr>
          <w:rFonts w:hint="eastAsia"/>
        </w:rPr>
        <w:t>（１）</w:t>
      </w:r>
      <w:r w:rsidR="002460F1">
        <w:rPr>
          <w:rFonts w:hint="eastAsia"/>
        </w:rPr>
        <w:t>協賛プロモートに</w:t>
      </w:r>
      <w:r>
        <w:rPr>
          <w:rFonts w:hint="eastAsia"/>
        </w:rPr>
        <w:t>係る</w:t>
      </w:r>
      <w:r w:rsidR="002460F1">
        <w:rPr>
          <w:rFonts w:hint="eastAsia"/>
        </w:rPr>
        <w:t>社内の</w:t>
      </w:r>
      <w:r>
        <w:rPr>
          <w:rFonts w:hint="eastAsia"/>
        </w:rPr>
        <w:t>体制</w:t>
      </w:r>
    </w:p>
    <w:p w14:paraId="65172E33" w14:textId="0664AB26" w:rsidR="007E5D1B" w:rsidRDefault="00FA64A0" w:rsidP="007E5D1B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997C8A" wp14:editId="35517498">
                <wp:simplePos x="0" y="0"/>
                <wp:positionH relativeFrom="column">
                  <wp:posOffset>2717165</wp:posOffset>
                </wp:positionH>
                <wp:positionV relativeFrom="paragraph">
                  <wp:posOffset>85725</wp:posOffset>
                </wp:positionV>
                <wp:extent cx="1885950" cy="368300"/>
                <wp:effectExtent l="800100" t="0" r="19050" b="12700"/>
                <wp:wrapNone/>
                <wp:docPr id="545144557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68300"/>
                        </a:xfrm>
                        <a:prstGeom prst="wedgeRectCallout">
                          <a:avLst>
                            <a:gd name="adj1" fmla="val -90214"/>
                            <a:gd name="adj2" fmla="val 1824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BF7B6A" w14:textId="37B3D0EF" w:rsidR="00FA64A0" w:rsidRPr="00FA64A0" w:rsidRDefault="00FA64A0" w:rsidP="00FF7E69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A64A0">
                              <w:rPr>
                                <w:rFonts w:ascii="ＭＳ ゴシック" w:eastAsia="ＭＳ ゴシック" w:hAnsi="ＭＳ ゴシック" w:hint="eastAsia"/>
                              </w:rPr>
                              <w:t>同じ場合は</w:t>
                            </w:r>
                            <w:r w:rsidR="00AC0B04">
                              <w:rPr>
                                <w:rFonts w:ascii="ＭＳ ゴシック" w:eastAsia="ＭＳ ゴシック" w:hAnsi="ＭＳ ゴシック" w:hint="eastAsia"/>
                              </w:rPr>
                              <w:t>、</w:t>
                            </w:r>
                            <w:r w:rsidRPr="00FA64A0">
                              <w:rPr>
                                <w:rFonts w:ascii="ＭＳ ゴシック" w:eastAsia="ＭＳ ゴシック" w:hAnsi="ＭＳ ゴシック" w:hint="eastAsia"/>
                              </w:rPr>
                              <w:t>「同上」と記載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997C8A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213.95pt;margin-top:6.75pt;width:148.5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" adj="-8686,14741" fillcolor="#4472c4 [3204]" strokecolor="#09101d [484]" strokeweight="1pt">
                <v:textbox inset="2mm,1mm,2mm,1mm">
                  <w:txbxContent>
                    <w:p w14:paraId="34BF7B6A" w14:textId="37B3D0EF" w:rsidR="00FA64A0" w:rsidRPr="00FA64A0" w:rsidRDefault="00FA64A0" w:rsidP="00FF7E69">
                      <w:pPr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 w:rsidRPr="00FA64A0">
                        <w:rPr>
                          <w:rFonts w:ascii="ＭＳ ゴシック" w:eastAsia="ＭＳ ゴシック" w:hAnsi="ＭＳ ゴシック" w:hint="eastAsia"/>
                        </w:rPr>
                        <w:t>同じ場合は</w:t>
                      </w:r>
                      <w:r w:rsidR="00AC0B04">
                        <w:rPr>
                          <w:rFonts w:ascii="ＭＳ ゴシック" w:eastAsia="ＭＳ ゴシック" w:hAnsi="ＭＳ ゴシック" w:hint="eastAsia"/>
                        </w:rPr>
                        <w:t>、</w:t>
                      </w:r>
                      <w:r w:rsidRPr="00FA64A0">
                        <w:rPr>
                          <w:rFonts w:ascii="ＭＳ ゴシック" w:eastAsia="ＭＳ ゴシック" w:hAnsi="ＭＳ ゴシック" w:hint="eastAsia"/>
                        </w:rPr>
                        <w:t>「同上」と記載</w:t>
                      </w:r>
                    </w:p>
                  </w:txbxContent>
                </v:textbox>
              </v:shape>
            </w:pict>
          </mc:Fallback>
        </mc:AlternateContent>
      </w:r>
      <w:r w:rsidR="007E5D1B">
        <w:rPr>
          <w:rFonts w:hint="eastAsia"/>
        </w:rPr>
        <w:t xml:space="preserve">　　　</w:t>
      </w:r>
      <w:r w:rsidR="006C1BD2">
        <w:rPr>
          <w:rFonts w:hint="eastAsia"/>
        </w:rPr>
        <w:t>窓口・</w:t>
      </w:r>
      <w:r w:rsidR="00F24914">
        <w:rPr>
          <w:rFonts w:hint="eastAsia"/>
        </w:rPr>
        <w:t>管理・</w:t>
      </w:r>
      <w:r w:rsidR="006C1BD2">
        <w:rPr>
          <w:rFonts w:hint="eastAsia"/>
        </w:rPr>
        <w:t>調整</w:t>
      </w:r>
      <w:r w:rsidR="007E5D1B">
        <w:rPr>
          <w:rFonts w:hint="eastAsia"/>
        </w:rPr>
        <w:t>部署：</w:t>
      </w:r>
    </w:p>
    <w:p w14:paraId="2207C6CD" w14:textId="552AA088" w:rsidR="00FA64A0" w:rsidRPr="00FA64A0" w:rsidRDefault="00FA64A0" w:rsidP="007E5D1B">
      <w:pPr>
        <w:ind w:firstLineChars="100" w:firstLine="210"/>
      </w:pPr>
      <w:r>
        <w:rPr>
          <w:rFonts w:hint="eastAsia"/>
        </w:rPr>
        <w:t xml:space="preserve">　　　プロモート担当部署：</w:t>
      </w:r>
    </w:p>
    <w:p w14:paraId="27FF18A2" w14:textId="21190227" w:rsidR="007E5D1B" w:rsidRDefault="007E5D1B" w:rsidP="007E5D1B">
      <w:pPr>
        <w:ind w:firstLineChars="100" w:firstLine="210"/>
      </w:pPr>
      <w:r>
        <w:rPr>
          <w:rFonts w:hint="eastAsia"/>
        </w:rPr>
        <w:t>（２）協賛プロモートに係る社外との連携</w:t>
      </w:r>
    </w:p>
    <w:p w14:paraId="733F6BF6" w14:textId="18B5B7D6" w:rsidR="00FA64A0" w:rsidRDefault="00D16D2A" w:rsidP="00552DB2">
      <w:pPr>
        <w:ind w:firstLineChars="405" w:firstLine="850"/>
      </w:pPr>
      <w:sdt>
        <w:sdtPr>
          <w:rPr>
            <w:rFonts w:hint="eastAsia"/>
          </w:rPr>
          <w:id w:val="92846726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FA64A0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FA64A0">
        <w:rPr>
          <w:rFonts w:hint="eastAsia"/>
        </w:rPr>
        <w:t>あり　（</w:t>
      </w:r>
      <w:r w:rsidR="00D82E2D">
        <w:rPr>
          <w:rFonts w:hint="eastAsia"/>
        </w:rPr>
        <w:t>企業</w:t>
      </w:r>
      <w:r w:rsidR="00FA64A0">
        <w:rPr>
          <w:rFonts w:hint="eastAsia"/>
        </w:rPr>
        <w:t>名：　　　　　　　　　　　　　　　）</w:t>
      </w:r>
    </w:p>
    <w:p w14:paraId="2736F802" w14:textId="007A69F4" w:rsidR="00FA64A0" w:rsidRDefault="00D16D2A" w:rsidP="00552DB2">
      <w:pPr>
        <w:ind w:firstLineChars="405" w:firstLine="850"/>
      </w:pPr>
      <w:sdt>
        <w:sdtPr>
          <w:rPr>
            <w:rFonts w:hint="eastAsia"/>
          </w:rPr>
          <w:id w:val="38792375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FA64A0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FA64A0">
        <w:rPr>
          <w:rFonts w:hint="eastAsia"/>
        </w:rPr>
        <w:t>なし</w:t>
      </w:r>
    </w:p>
    <w:p w14:paraId="2FF1B0E2" w14:textId="36A9B7BC" w:rsidR="002460F1" w:rsidRDefault="00972890" w:rsidP="00972890">
      <w:pPr>
        <w:spacing w:before="240"/>
      </w:pPr>
      <w:r>
        <w:rPr>
          <w:rFonts w:hint="eastAsia"/>
        </w:rPr>
        <w:t>４</w:t>
      </w:r>
      <w:r w:rsidR="002460F1">
        <w:rPr>
          <w:rFonts w:hint="eastAsia"/>
        </w:rPr>
        <w:t>.ターゲット企業</w:t>
      </w:r>
      <w:r w:rsidR="00525775">
        <w:rPr>
          <w:rFonts w:hint="eastAsia"/>
        </w:rPr>
        <w:t xml:space="preserve">　※</w:t>
      </w:r>
      <w:r w:rsidR="00525775" w:rsidRPr="006A0983">
        <w:rPr>
          <w:rFonts w:hint="eastAsia"/>
          <w:u w:val="single"/>
        </w:rPr>
        <w:t>候補</w:t>
      </w:r>
      <w:r w:rsidR="00525775">
        <w:rPr>
          <w:rFonts w:hint="eastAsia"/>
          <w:u w:val="single"/>
        </w:rPr>
        <w:t>者</w:t>
      </w:r>
      <w:r w:rsidR="00525775" w:rsidRPr="006A0983">
        <w:rPr>
          <w:rFonts w:hint="eastAsia"/>
          <w:u w:val="single"/>
        </w:rPr>
        <w:t>一覧がある場合は代替可</w:t>
      </w:r>
    </w:p>
    <w:p w14:paraId="7C8E21BD" w14:textId="77777777" w:rsidR="007566AE" w:rsidRDefault="007566AE" w:rsidP="007566AE">
      <w:r>
        <w:rPr>
          <w:rFonts w:asciiTheme="minorEastAsia" w:hAnsiTheme="minorEastAsia" w:hint="eastAsia"/>
        </w:rPr>
        <w:t xml:space="preserve">　　次の</w:t>
      </w:r>
      <w:r>
        <w:rPr>
          <w:rFonts w:hint="eastAsia"/>
        </w:rPr>
        <w:t>条件を満たすことが必要（</w:t>
      </w:r>
      <w:r w:rsidRPr="00BA6C0B">
        <w:rPr>
          <w:rFonts w:hint="eastAsia"/>
          <w:u w:val="single"/>
        </w:rPr>
        <w:t>すべてにチェック要</w:t>
      </w:r>
      <w:r>
        <w:rPr>
          <w:rFonts w:hint="eastAsia"/>
        </w:rPr>
        <w:t>）</w:t>
      </w:r>
    </w:p>
    <w:p w14:paraId="278EDA7D" w14:textId="1DB4CDB7" w:rsidR="00D85F47" w:rsidRPr="000213D1" w:rsidRDefault="000213D1" w:rsidP="000213D1">
      <w:pPr>
        <w:ind w:firstLineChars="200" w:firstLine="420"/>
        <w:rPr>
          <w:rFonts w:asciiTheme="minorEastAsia" w:hAnsiTheme="minorEastAsia"/>
        </w:rPr>
      </w:pPr>
      <w:r>
        <w:rPr>
          <w:rFonts w:hint="eastAsia"/>
        </w:rPr>
        <w:t xml:space="preserve">　</w:t>
      </w:r>
      <w:sdt>
        <w:sdtPr>
          <w:rPr>
            <w:rFonts w:asciiTheme="minorEastAsia" w:hAnsiTheme="minorEastAsia" w:hint="eastAsia"/>
          </w:rPr>
          <w:id w:val="56391221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asciiTheme="minorEastAsia" w:hAnsiTheme="minorEastAsia" w:hint="eastAsia"/>
        </w:rPr>
        <w:t>主催者催事等のコンセプトや企画内容に沿ったターゲットを選定すること</w:t>
      </w:r>
    </w:p>
    <w:p w14:paraId="042E3AB0" w14:textId="5F1699F4" w:rsidR="007566AE" w:rsidRDefault="007566AE" w:rsidP="002460F1">
      <w:r>
        <w:rPr>
          <w:rFonts w:hint="eastAsia"/>
        </w:rPr>
        <w:t xml:space="preserve">　　　</w:t>
      </w:r>
      <w:sdt>
        <w:sdtPr>
          <w:rPr>
            <w:rFonts w:hint="eastAsia"/>
          </w:rPr>
          <w:id w:val="189539473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D85F47">
        <w:rPr>
          <w:rFonts w:hint="eastAsia"/>
        </w:rPr>
        <w:t>候補は</w:t>
      </w:r>
      <w:r w:rsidRPr="007566AE">
        <w:rPr>
          <w:rFonts w:hint="eastAsia"/>
        </w:rPr>
        <w:t>原則、既に接点を有している</w:t>
      </w:r>
      <w:r w:rsidR="00D85F47">
        <w:rPr>
          <w:rFonts w:hint="eastAsia"/>
        </w:rPr>
        <w:t>企業・団体であること</w:t>
      </w:r>
    </w:p>
    <w:p w14:paraId="0880F5C8" w14:textId="53FD3697" w:rsidR="00BD4CE3" w:rsidRDefault="00BD4CE3" w:rsidP="002460F1">
      <w:r>
        <w:rPr>
          <w:rFonts w:hint="eastAsia"/>
        </w:rPr>
        <w:t xml:space="preserve">　</w:t>
      </w:r>
      <w:r w:rsidR="00154E39">
        <w:rPr>
          <w:rFonts w:hint="eastAsia"/>
        </w:rPr>
        <w:t xml:space="preserve">　</w:t>
      </w:r>
      <w:r w:rsidR="002F4302">
        <w:rPr>
          <w:rFonts w:hint="eastAsia"/>
        </w:rPr>
        <w:t>アプローチ先候補</w:t>
      </w:r>
    </w:p>
    <w:p w14:paraId="1796ECBC" w14:textId="69E86B3A" w:rsidR="002F4302" w:rsidRDefault="00E70C1F" w:rsidP="002460F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AF6231" wp14:editId="2A71C839">
                <wp:simplePos x="0" y="0"/>
                <wp:positionH relativeFrom="column">
                  <wp:posOffset>2966720</wp:posOffset>
                </wp:positionH>
                <wp:positionV relativeFrom="paragraph">
                  <wp:posOffset>45720</wp:posOffset>
                </wp:positionV>
                <wp:extent cx="2641600" cy="857250"/>
                <wp:effectExtent l="1485900" t="0" r="25400" b="19050"/>
                <wp:wrapNone/>
                <wp:docPr id="144977369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0" cy="857250"/>
                        </a:xfrm>
                        <a:prstGeom prst="wedgeRectCallout">
                          <a:avLst>
                            <a:gd name="adj1" fmla="val -104677"/>
                            <a:gd name="adj2" fmla="val -4267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B2F6E6" w14:textId="05DD90E5" w:rsidR="00D82E2D" w:rsidRDefault="00FF7E69" w:rsidP="00FF7E69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・</w:t>
                            </w:r>
                            <w:r w:rsidR="00D82E2D">
                              <w:rPr>
                                <w:rFonts w:ascii="ＭＳ ゴシック" w:eastAsia="ＭＳ ゴシック" w:hAnsi="ＭＳ ゴシック" w:hint="eastAsia"/>
                              </w:rPr>
                              <w:t>支社の場合は、支社名まで</w:t>
                            </w:r>
                            <w:r w:rsidR="00D82E2D" w:rsidRPr="00FA64A0">
                              <w:rPr>
                                <w:rFonts w:ascii="ＭＳ ゴシック" w:eastAsia="ＭＳ ゴシック" w:hAnsi="ＭＳ ゴシック" w:hint="eastAsia"/>
                              </w:rPr>
                              <w:t>記載</w:t>
                            </w:r>
                          </w:p>
                          <w:p w14:paraId="14807124" w14:textId="6D4FD93A" w:rsidR="00FF7E69" w:rsidRDefault="00FF7E69" w:rsidP="00FF7E69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・適宜、行を追加して記載</w:t>
                            </w:r>
                          </w:p>
                          <w:p w14:paraId="4709D847" w14:textId="46B59812" w:rsidR="006979F5" w:rsidRPr="00FF7E69" w:rsidRDefault="006979F5" w:rsidP="00FF7E69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・経常利益が不明な場合は「‐」を記載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F6231" id="_x0000_s1027" type="#_x0000_t61" style="position:absolute;left:0;text-align:left;margin-left:233.6pt;margin-top:3.6pt;width:208pt;height:6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" adj="-11810,1582" fillcolor="#4472c4 [3204]" strokecolor="#09101d [484]" strokeweight="1pt">
                <v:textbox inset="2mm,1mm,2mm,1mm">
                  <w:txbxContent>
                    <w:p w14:paraId="7DB2F6E6" w14:textId="05DD90E5" w:rsidR="00D82E2D" w:rsidRDefault="00FF7E69" w:rsidP="00FF7E69">
                      <w:pPr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・</w:t>
                      </w:r>
                      <w:r w:rsidR="00D82E2D">
                        <w:rPr>
                          <w:rFonts w:ascii="ＭＳ ゴシック" w:eastAsia="ＭＳ ゴシック" w:hAnsi="ＭＳ ゴシック" w:hint="eastAsia"/>
                        </w:rPr>
                        <w:t>支社の場合は、支社名まで</w:t>
                      </w:r>
                      <w:r w:rsidR="00D82E2D" w:rsidRPr="00FA64A0">
                        <w:rPr>
                          <w:rFonts w:ascii="ＭＳ ゴシック" w:eastAsia="ＭＳ ゴシック" w:hAnsi="ＭＳ ゴシック" w:hint="eastAsia"/>
                        </w:rPr>
                        <w:t>記載</w:t>
                      </w:r>
                    </w:p>
                    <w:p w14:paraId="14807124" w14:textId="6D4FD93A" w:rsidR="00FF7E69" w:rsidRDefault="00FF7E69" w:rsidP="00FF7E69">
                      <w:pPr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・適宜、行を追加して記載</w:t>
                      </w:r>
                    </w:p>
                    <w:p w14:paraId="4709D847" w14:textId="46B59812" w:rsidR="006979F5" w:rsidRPr="00FF7E69" w:rsidRDefault="006979F5" w:rsidP="00FF7E69">
                      <w:pPr>
                        <w:jc w:val="lef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・経常利益が不明な場合は「‐」を記載</w:t>
                      </w:r>
                    </w:p>
                  </w:txbxContent>
                </v:textbox>
              </v:shape>
            </w:pict>
          </mc:Fallback>
        </mc:AlternateContent>
      </w:r>
      <w:r w:rsidR="002F4302">
        <w:rPr>
          <w:rFonts w:hint="eastAsia"/>
        </w:rPr>
        <w:t xml:space="preserve">　　　　企業名</w:t>
      </w:r>
      <w:r w:rsidR="00FF7E69">
        <w:rPr>
          <w:rFonts w:hint="eastAsia"/>
        </w:rPr>
        <w:t>①</w:t>
      </w:r>
      <w:r w:rsidR="002F4302">
        <w:rPr>
          <w:rFonts w:hint="eastAsia"/>
        </w:rPr>
        <w:t>：</w:t>
      </w:r>
    </w:p>
    <w:p w14:paraId="37A372EA" w14:textId="0120FF22" w:rsidR="00D82E2D" w:rsidRDefault="00D82E2D" w:rsidP="002460F1">
      <w:r>
        <w:rPr>
          <w:rFonts w:hint="eastAsia"/>
        </w:rPr>
        <w:t xml:space="preserve">　　　　所在地：</w:t>
      </w:r>
    </w:p>
    <w:p w14:paraId="20AAC2D3" w14:textId="762517DE" w:rsidR="006979F5" w:rsidRDefault="006979F5" w:rsidP="002460F1">
      <w:r>
        <w:rPr>
          <w:rFonts w:hint="eastAsia"/>
        </w:rPr>
        <w:t xml:space="preserve">　　　　</w:t>
      </w:r>
      <w:r w:rsidRPr="00D16D2A">
        <w:rPr>
          <w:rFonts w:hint="eastAsia"/>
        </w:rPr>
        <w:t>直近の経常利益：</w:t>
      </w:r>
    </w:p>
    <w:p w14:paraId="5BFED977" w14:textId="7FCBCA8D" w:rsidR="00FF7E69" w:rsidRDefault="00FF7E69" w:rsidP="00FF7E69">
      <w:r>
        <w:rPr>
          <w:rFonts w:hint="eastAsia"/>
        </w:rPr>
        <w:t xml:space="preserve">　　　　企業名②：</w:t>
      </w:r>
    </w:p>
    <w:p w14:paraId="5AE98E55" w14:textId="33AB1CF1" w:rsidR="00FF7E69" w:rsidRDefault="00FF7E69" w:rsidP="00FF7E69">
      <w:r>
        <w:rPr>
          <w:rFonts w:hint="eastAsia"/>
        </w:rPr>
        <w:t xml:space="preserve">　　　　所在地：</w:t>
      </w:r>
    </w:p>
    <w:p w14:paraId="2B5ED449" w14:textId="1F119CC2" w:rsidR="006979F5" w:rsidRDefault="006979F5" w:rsidP="00FF7E69">
      <w:r>
        <w:rPr>
          <w:rFonts w:hint="eastAsia"/>
        </w:rPr>
        <w:t xml:space="preserve">　　　　</w:t>
      </w:r>
      <w:r w:rsidRPr="00D16D2A">
        <w:rPr>
          <w:rFonts w:hint="eastAsia"/>
        </w:rPr>
        <w:t>直近の経常利益：</w:t>
      </w:r>
    </w:p>
    <w:p w14:paraId="14D3A9C3" w14:textId="50E14A97" w:rsidR="00026B82" w:rsidRDefault="00026B82" w:rsidP="00026B82">
      <w:r>
        <w:rPr>
          <w:rFonts w:hint="eastAsia"/>
        </w:rPr>
        <w:t xml:space="preserve">　　　　企業名③：</w:t>
      </w:r>
    </w:p>
    <w:p w14:paraId="17246074" w14:textId="77777777" w:rsidR="00026B82" w:rsidRDefault="00026B82" w:rsidP="00026B82">
      <w:r>
        <w:rPr>
          <w:rFonts w:hint="eastAsia"/>
        </w:rPr>
        <w:t xml:space="preserve">　　　　所在地：</w:t>
      </w:r>
    </w:p>
    <w:p w14:paraId="6142E4BE" w14:textId="5E4E36AC" w:rsidR="00F24914" w:rsidRDefault="006979F5" w:rsidP="00026B82">
      <w:r>
        <w:rPr>
          <w:rFonts w:hint="eastAsia"/>
        </w:rPr>
        <w:t xml:space="preserve">　　　　</w:t>
      </w:r>
      <w:r w:rsidRPr="00D16D2A">
        <w:rPr>
          <w:rFonts w:hint="eastAsia"/>
        </w:rPr>
        <w:t>直近の経常利益：</w:t>
      </w:r>
    </w:p>
    <w:p w14:paraId="4CA16FBC" w14:textId="69E5374A" w:rsidR="0075026B" w:rsidRDefault="00972890" w:rsidP="00972890">
      <w:pPr>
        <w:spacing w:before="2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75026B" w:rsidRPr="0075026B">
        <w:rPr>
          <w:rFonts w:asciiTheme="minorEastAsia" w:hAnsiTheme="minorEastAsia" w:hint="eastAsia"/>
        </w:rPr>
        <w:t>.</w:t>
      </w:r>
      <w:r w:rsidR="0075026B">
        <w:rPr>
          <w:rFonts w:asciiTheme="minorEastAsia" w:hAnsiTheme="minorEastAsia" w:hint="eastAsia"/>
        </w:rPr>
        <w:t>その他確認事項</w:t>
      </w:r>
    </w:p>
    <w:p w14:paraId="2F79A8C0" w14:textId="453E24CF" w:rsidR="006A0983" w:rsidRDefault="006A0983">
      <w:r>
        <w:rPr>
          <w:rFonts w:asciiTheme="minorEastAsia" w:hAnsiTheme="minorEastAsia" w:hint="eastAsia"/>
        </w:rPr>
        <w:t xml:space="preserve">　　次の</w:t>
      </w:r>
      <w:r>
        <w:rPr>
          <w:rFonts w:hint="eastAsia"/>
        </w:rPr>
        <w:t>条件を満たすことが必要（</w:t>
      </w:r>
      <w:r w:rsidRPr="00BA6C0B">
        <w:rPr>
          <w:rFonts w:hint="eastAsia"/>
          <w:u w:val="single"/>
        </w:rPr>
        <w:t>すべてにチェック要</w:t>
      </w:r>
      <w:r>
        <w:rPr>
          <w:rFonts w:hint="eastAsia"/>
        </w:rPr>
        <w:t>）</w:t>
      </w:r>
    </w:p>
    <w:p w14:paraId="10411A31" w14:textId="08AB7DC3" w:rsidR="006A0983" w:rsidRDefault="00D16D2A" w:rsidP="006A0983">
      <w:pPr>
        <w:ind w:firstLineChars="200" w:firstLine="420"/>
        <w:rPr>
          <w:rFonts w:asciiTheme="minorEastAsia" w:hAnsiTheme="minorEastAsia"/>
        </w:rPr>
      </w:pPr>
      <w:sdt>
        <w:sdtPr>
          <w:rPr>
            <w:rFonts w:asciiTheme="minorEastAsia" w:hAnsiTheme="minorEastAsia" w:hint="eastAsia"/>
          </w:rPr>
          <w:id w:val="19367868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A0983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6A0983">
        <w:rPr>
          <w:rFonts w:asciiTheme="minorEastAsia" w:hAnsiTheme="minorEastAsia" w:hint="eastAsia"/>
        </w:rPr>
        <w:t>協会及びアプローチ先の要望の実現に向けて、双方との調整を実施すること</w:t>
      </w:r>
    </w:p>
    <w:p w14:paraId="394C5D99" w14:textId="75CBA647" w:rsidR="006A0983" w:rsidRDefault="00D16D2A" w:rsidP="004F167F">
      <w:pPr>
        <w:ind w:firstLineChars="200" w:firstLine="420"/>
        <w:rPr>
          <w:rFonts w:asciiTheme="minorEastAsia" w:hAnsiTheme="minorEastAsia"/>
        </w:rPr>
      </w:pPr>
      <w:sdt>
        <w:sdtPr>
          <w:rPr>
            <w:rFonts w:asciiTheme="minorEastAsia" w:hAnsiTheme="minorEastAsia" w:hint="eastAsia"/>
          </w:rPr>
          <w:id w:val="-8632047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F167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F167F">
        <w:rPr>
          <w:rFonts w:asciiTheme="minorEastAsia" w:hAnsiTheme="minorEastAsia" w:hint="eastAsia"/>
        </w:rPr>
        <w:t>協賛金の獲得を目指しつつも、多様な協賛形態を視野に入れたプロモートを実施すること</w:t>
      </w:r>
    </w:p>
    <w:p w14:paraId="1B11A1DA" w14:textId="2110B8FF" w:rsidR="00AB2E47" w:rsidRDefault="00D16D2A" w:rsidP="004F167F">
      <w:pPr>
        <w:ind w:firstLineChars="200" w:firstLine="420"/>
        <w:rPr>
          <w:rFonts w:asciiTheme="minorEastAsia" w:hAnsiTheme="minorEastAsia"/>
        </w:rPr>
      </w:pPr>
      <w:sdt>
        <w:sdtPr>
          <w:rPr>
            <w:rFonts w:asciiTheme="minorEastAsia" w:hAnsiTheme="minorEastAsia" w:hint="eastAsia"/>
          </w:rPr>
          <w:id w:val="171593467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26B8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B2E47">
        <w:rPr>
          <w:rFonts w:asciiTheme="minorEastAsia" w:hAnsiTheme="minorEastAsia" w:hint="eastAsia"/>
        </w:rPr>
        <w:t>業務の遂行にあたっては、月次の報告をはじめ、</w:t>
      </w:r>
      <w:r w:rsidR="00026B82">
        <w:rPr>
          <w:rFonts w:asciiTheme="minorEastAsia" w:hAnsiTheme="minorEastAsia" w:hint="eastAsia"/>
        </w:rPr>
        <w:t>適宜、</w:t>
      </w:r>
      <w:r w:rsidR="00AB2E47">
        <w:rPr>
          <w:rFonts w:asciiTheme="minorEastAsia" w:hAnsiTheme="minorEastAsia" w:hint="eastAsia"/>
        </w:rPr>
        <w:t>協会</w:t>
      </w:r>
      <w:r w:rsidR="0011514B">
        <w:rPr>
          <w:rFonts w:asciiTheme="minorEastAsia" w:hAnsiTheme="minorEastAsia" w:hint="eastAsia"/>
        </w:rPr>
        <w:t>に</w:t>
      </w:r>
      <w:r w:rsidR="00AB2E47">
        <w:rPr>
          <w:rFonts w:asciiTheme="minorEastAsia" w:hAnsiTheme="minorEastAsia" w:hint="eastAsia"/>
        </w:rPr>
        <w:t>情報共有を</w:t>
      </w:r>
      <w:r w:rsidR="00026B82">
        <w:rPr>
          <w:rFonts w:asciiTheme="minorEastAsia" w:hAnsiTheme="minorEastAsia" w:hint="eastAsia"/>
        </w:rPr>
        <w:t>行うこと</w:t>
      </w:r>
    </w:p>
    <w:p w14:paraId="613CCE18" w14:textId="4C3BAC7C" w:rsidR="00026B82" w:rsidRPr="006A0983" w:rsidRDefault="00D16D2A" w:rsidP="004F167F">
      <w:pPr>
        <w:ind w:firstLineChars="200" w:firstLine="420"/>
        <w:rPr>
          <w:rFonts w:asciiTheme="minorEastAsia" w:hAnsiTheme="minorEastAsia"/>
        </w:rPr>
      </w:pPr>
      <w:sdt>
        <w:sdtPr>
          <w:rPr>
            <w:rFonts w:asciiTheme="minorEastAsia" w:hAnsiTheme="minorEastAsia" w:hint="eastAsia"/>
          </w:rPr>
          <w:id w:val="-150280547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26B8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26B82">
        <w:rPr>
          <w:rFonts w:asciiTheme="minorEastAsia" w:hAnsiTheme="minorEastAsia" w:hint="eastAsia"/>
        </w:rPr>
        <w:t>相手方に失礼のない、また、</w:t>
      </w:r>
      <w:r w:rsidR="00D17242">
        <w:rPr>
          <w:rFonts w:asciiTheme="minorEastAsia" w:hAnsiTheme="minorEastAsia" w:hint="eastAsia"/>
        </w:rPr>
        <w:t>万博の評判</w:t>
      </w:r>
      <w:r w:rsidR="00026B82">
        <w:rPr>
          <w:rFonts w:asciiTheme="minorEastAsia" w:hAnsiTheme="minorEastAsia" w:hint="eastAsia"/>
        </w:rPr>
        <w:t>を</w:t>
      </w:r>
      <w:r w:rsidR="00D17242">
        <w:rPr>
          <w:rFonts w:asciiTheme="minorEastAsia" w:hAnsiTheme="minorEastAsia" w:hint="eastAsia"/>
        </w:rPr>
        <w:t>落とす</w:t>
      </w:r>
      <w:r w:rsidR="00026B82">
        <w:rPr>
          <w:rFonts w:asciiTheme="minorEastAsia" w:hAnsiTheme="minorEastAsia" w:hint="eastAsia"/>
        </w:rPr>
        <w:t>ことのないプロモート活動を実施すること</w:t>
      </w:r>
    </w:p>
    <w:sectPr w:rsidR="00026B82" w:rsidRPr="006A0983" w:rsidSect="00B8463D">
      <w:headerReference w:type="default" r:id="rId9"/>
      <w:pgSz w:w="11906" w:h="16838"/>
      <w:pgMar w:top="1304" w:right="136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0B2BF" w14:textId="77777777" w:rsidR="00B8463D" w:rsidRDefault="00B8463D" w:rsidP="0020744E">
      <w:r>
        <w:separator/>
      </w:r>
    </w:p>
  </w:endnote>
  <w:endnote w:type="continuationSeparator" w:id="0">
    <w:p w14:paraId="24D772B4" w14:textId="77777777" w:rsidR="00B8463D" w:rsidRDefault="00B8463D" w:rsidP="0020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8C425" w14:textId="77777777" w:rsidR="00B8463D" w:rsidRDefault="00B8463D" w:rsidP="0020744E">
      <w:r>
        <w:separator/>
      </w:r>
    </w:p>
  </w:footnote>
  <w:footnote w:type="continuationSeparator" w:id="0">
    <w:p w14:paraId="726C89EA" w14:textId="77777777" w:rsidR="00B8463D" w:rsidRDefault="00B8463D" w:rsidP="00207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70FA1" w14:textId="424BF3AE" w:rsidR="00394A94" w:rsidRPr="00394A94" w:rsidRDefault="00394A94">
    <w:pPr>
      <w:pStyle w:val="a3"/>
      <w:rPr>
        <w:rFonts w:ascii="ＭＳ ゴシック" w:eastAsia="ＭＳ ゴシック" w:hAnsi="ＭＳ ゴシック"/>
        <w:b/>
        <w:bCs/>
        <w:sz w:val="32"/>
        <w:szCs w:val="36"/>
        <w:bdr w:val="single" w:sz="4" w:space="0" w:color="auto"/>
      </w:rPr>
    </w:pPr>
    <w:r w:rsidRPr="00394A94">
      <w:rPr>
        <w:rFonts w:ascii="ＭＳ ゴシック" w:eastAsia="ＭＳ ゴシック" w:hAnsi="ＭＳ ゴシック" w:hint="eastAsia"/>
        <w:b/>
        <w:bCs/>
        <w:sz w:val="32"/>
        <w:szCs w:val="36"/>
        <w:bdr w:val="single" w:sz="4" w:space="0" w:color="auto"/>
      </w:rPr>
      <w:t>様式６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9AD"/>
    <w:rsid w:val="000213D1"/>
    <w:rsid w:val="00026B82"/>
    <w:rsid w:val="000B2F15"/>
    <w:rsid w:val="0011514B"/>
    <w:rsid w:val="00154E39"/>
    <w:rsid w:val="0016536D"/>
    <w:rsid w:val="00174AA9"/>
    <w:rsid w:val="001F2E60"/>
    <w:rsid w:val="0020744E"/>
    <w:rsid w:val="00237998"/>
    <w:rsid w:val="002460F1"/>
    <w:rsid w:val="002D6B52"/>
    <w:rsid w:val="002F4302"/>
    <w:rsid w:val="003624C2"/>
    <w:rsid w:val="00394A94"/>
    <w:rsid w:val="00397DC0"/>
    <w:rsid w:val="004123E7"/>
    <w:rsid w:val="00425787"/>
    <w:rsid w:val="00461955"/>
    <w:rsid w:val="00497E3B"/>
    <w:rsid w:val="004C21FA"/>
    <w:rsid w:val="004E6009"/>
    <w:rsid w:val="004F167F"/>
    <w:rsid w:val="00525775"/>
    <w:rsid w:val="00552DB2"/>
    <w:rsid w:val="00590559"/>
    <w:rsid w:val="005D45D1"/>
    <w:rsid w:val="006979F5"/>
    <w:rsid w:val="006A0983"/>
    <w:rsid w:val="006A1FAE"/>
    <w:rsid w:val="006A6D74"/>
    <w:rsid w:val="006A7DCC"/>
    <w:rsid w:val="006C1BD2"/>
    <w:rsid w:val="0072744A"/>
    <w:rsid w:val="007310EC"/>
    <w:rsid w:val="0075026B"/>
    <w:rsid w:val="007566AE"/>
    <w:rsid w:val="00774C17"/>
    <w:rsid w:val="007828F0"/>
    <w:rsid w:val="0079125C"/>
    <w:rsid w:val="007E5D1B"/>
    <w:rsid w:val="00862D44"/>
    <w:rsid w:val="00972890"/>
    <w:rsid w:val="009B33D7"/>
    <w:rsid w:val="009C7F10"/>
    <w:rsid w:val="009F79AD"/>
    <w:rsid w:val="00A51E4C"/>
    <w:rsid w:val="00AB2E47"/>
    <w:rsid w:val="00AC0B04"/>
    <w:rsid w:val="00AD37E5"/>
    <w:rsid w:val="00AF0682"/>
    <w:rsid w:val="00AF1509"/>
    <w:rsid w:val="00B71111"/>
    <w:rsid w:val="00B8463D"/>
    <w:rsid w:val="00BA6C0B"/>
    <w:rsid w:val="00BD4CE3"/>
    <w:rsid w:val="00CA793C"/>
    <w:rsid w:val="00CC74E3"/>
    <w:rsid w:val="00CF4866"/>
    <w:rsid w:val="00D16D2A"/>
    <w:rsid w:val="00D17242"/>
    <w:rsid w:val="00D82E2D"/>
    <w:rsid w:val="00D85F47"/>
    <w:rsid w:val="00D86BEC"/>
    <w:rsid w:val="00E03785"/>
    <w:rsid w:val="00E20CF1"/>
    <w:rsid w:val="00E41EC2"/>
    <w:rsid w:val="00E60946"/>
    <w:rsid w:val="00E70C1F"/>
    <w:rsid w:val="00E8425A"/>
    <w:rsid w:val="00EB2651"/>
    <w:rsid w:val="00ED71FD"/>
    <w:rsid w:val="00F05F8E"/>
    <w:rsid w:val="00F24914"/>
    <w:rsid w:val="00F534B8"/>
    <w:rsid w:val="00FA64A0"/>
    <w:rsid w:val="00FE590F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4AEFC"/>
  <w15:chartTrackingRefBased/>
  <w15:docId w15:val="{9B148416-A210-4749-ADE8-77DAC026B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4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744E"/>
  </w:style>
  <w:style w:type="paragraph" w:styleId="a5">
    <w:name w:val="footer"/>
    <w:basedOn w:val="a"/>
    <w:link w:val="a6"/>
    <w:uiPriority w:val="99"/>
    <w:unhideWhenUsed/>
    <w:rsid w:val="002074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7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A4D634-298C-4075-8EB7-AC8076F85D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491A2-F254-4BB2-AEEB-E90EB01D56E2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6CC5EC22-0DB3-4F16-9B9A-A251BA649B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竹﨑 高宏</dc:creator>
  <cp:keywords/>
  <dc:description/>
  <cp:lastModifiedBy>竹﨑 高宏</cp:lastModifiedBy>
  <cp:revision>8</cp:revision>
  <dcterms:created xsi:type="dcterms:W3CDTF">2024-03-07T02:39:00Z</dcterms:created>
  <dcterms:modified xsi:type="dcterms:W3CDTF">2024-03-07T10:23:00Z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