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6B6AEB05" w14:textId="749F74FE" w:rsidR="00105476" w:rsidRPr="00307C91" w:rsidRDefault="00984A0E" w:rsidP="00BF3C0F">
      <w:pPr>
        <w:ind w:firstLineChars="100" w:firstLine="21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1028AA" w:rsidRPr="001028AA">
        <w:rPr>
          <w:rFonts w:asciiTheme="majorEastAsia" w:eastAsiaTheme="majorEastAsia" w:hAnsiTheme="majorEastAsia" w:hint="eastAsia"/>
        </w:rPr>
        <w:t>2025年日本国際博覧会無線利用調整業務（</w:t>
      </w:r>
      <w:r w:rsidR="00A36C0B">
        <w:rPr>
          <w:rFonts w:asciiTheme="majorEastAsia" w:eastAsiaTheme="majorEastAsia" w:hAnsiTheme="majorEastAsia" w:hint="eastAsia"/>
        </w:rPr>
        <w:t>その２</w:t>
      </w:r>
      <w:r w:rsidR="001028AA" w:rsidRPr="001028AA">
        <w:rPr>
          <w:rFonts w:asciiTheme="majorEastAsia" w:eastAsiaTheme="majorEastAsia" w:hAnsiTheme="majorEastAsia" w:hint="eastAsia"/>
        </w:rPr>
        <w:t>）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FA5E" w14:textId="77777777" w:rsidR="007B4F2C" w:rsidRDefault="007B4F2C" w:rsidP="00FD10A0">
      <w:r>
        <w:separator/>
      </w:r>
    </w:p>
  </w:endnote>
  <w:endnote w:type="continuationSeparator" w:id="0">
    <w:p w14:paraId="1830362B" w14:textId="77777777" w:rsidR="007B4F2C" w:rsidRDefault="007B4F2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589FA" w14:textId="77777777" w:rsidR="007B4F2C" w:rsidRDefault="007B4F2C" w:rsidP="00FD10A0">
      <w:r>
        <w:separator/>
      </w:r>
    </w:p>
  </w:footnote>
  <w:footnote w:type="continuationSeparator" w:id="0">
    <w:p w14:paraId="6193E835" w14:textId="77777777" w:rsidR="007B4F2C" w:rsidRDefault="007B4F2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F3C0F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72950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2024-02-19T05:09:00Z</dcterms:created>
  <dcterms:modified xsi:type="dcterms:W3CDTF">2024-02-19T05:09:00Z</dcterms:modified>
</cp:coreProperties>
</file>