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F1D6F2A"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A70609" w:rsidRPr="00A70609">
        <w:rPr>
          <w:rFonts w:ascii="ＭＳ 明朝" w:eastAsia="ＭＳ 明朝" w:hAnsi="ＭＳ 明朝" w:cs="Times New Roman" w:hint="eastAsia"/>
          <w:b/>
          <w:bCs/>
          <w:szCs w:val="20"/>
        </w:rPr>
        <w:t>物品購買「屋外ファニチャーの購入（概算契約）」</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576E86"/>
    <w:rsid w:val="006A3D77"/>
    <w:rsid w:val="00A3121B"/>
    <w:rsid w:val="00A70609"/>
    <w:rsid w:val="00BB4238"/>
    <w:rsid w:val="00CB76FE"/>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D98ABA7-89D9-47B4-954E-152147865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白川　莉沙</cp:lastModifiedBy>
  <cp:revision>9</cp:revision>
  <dcterms:created xsi:type="dcterms:W3CDTF">2023-05-08T04:54:00Z</dcterms:created>
  <dcterms:modified xsi:type="dcterms:W3CDTF">2024-03-11T09:33:00Z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