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57171" w14:textId="64668823" w:rsidR="00050A68" w:rsidRPr="00873C71" w:rsidRDefault="00050A68" w:rsidP="00050A68">
      <w:pPr>
        <w:jc w:val="center"/>
        <w:rPr>
          <w:rFonts w:ascii="ＭＳ ゴシック" w:eastAsia="ＭＳ ゴシック" w:hAnsi="ＭＳ ゴシック"/>
          <w:b/>
          <w:u w:val="single"/>
        </w:rPr>
      </w:pPr>
      <w:r w:rsidRPr="00873C71">
        <w:rPr>
          <w:rFonts w:ascii="ＭＳ ゴシック" w:eastAsia="ＭＳ ゴシック" w:hAnsi="ＭＳ ゴシック" w:hint="eastAsia"/>
          <w:b/>
          <w:u w:val="single"/>
        </w:rPr>
        <w:t>2025年日本国際博覧会協会　損害保険</w:t>
      </w:r>
      <w:r w:rsidR="004575B7">
        <w:rPr>
          <w:rFonts w:ascii="ＭＳ ゴシック" w:eastAsia="ＭＳ ゴシック" w:hAnsi="ＭＳ ゴシック" w:hint="eastAsia"/>
          <w:b/>
          <w:u w:val="single"/>
        </w:rPr>
        <w:t>加入手続等</w:t>
      </w:r>
      <w:r w:rsidR="00D5532C">
        <w:rPr>
          <w:rFonts w:ascii="ＭＳ ゴシック" w:eastAsia="ＭＳ ゴシック" w:hAnsi="ＭＳ ゴシック" w:hint="eastAsia"/>
          <w:b/>
          <w:u w:val="single"/>
        </w:rPr>
        <w:t>代理</w:t>
      </w:r>
      <w:r w:rsidR="004575B7">
        <w:rPr>
          <w:rFonts w:ascii="ＭＳ ゴシック" w:eastAsia="ＭＳ ゴシック" w:hAnsi="ＭＳ ゴシック" w:hint="eastAsia"/>
          <w:b/>
          <w:u w:val="single"/>
        </w:rPr>
        <w:t>業務　仕様書</w:t>
      </w:r>
    </w:p>
    <w:p w14:paraId="68EC8A5A" w14:textId="2DFDC0FD" w:rsidR="00BD3B27" w:rsidRPr="00873C71" w:rsidRDefault="008309F0" w:rsidP="00050A68">
      <w:pPr>
        <w:jc w:val="center"/>
        <w:rPr>
          <w:rFonts w:ascii="ＭＳ ゴシック" w:eastAsia="ＭＳ ゴシック" w:hAnsi="ＭＳ ゴシック"/>
          <w:b/>
          <w:u w:val="single"/>
        </w:rPr>
      </w:pPr>
      <w:r>
        <w:rPr>
          <w:rFonts w:ascii="ＭＳ ゴシック" w:eastAsia="ＭＳ ゴシック" w:hAnsi="ＭＳ ゴシック" w:hint="eastAsia"/>
          <w:b/>
          <w:u w:val="single"/>
        </w:rPr>
        <w:t>非</w:t>
      </w:r>
      <w:r w:rsidR="000C6AE5">
        <w:rPr>
          <w:rFonts w:ascii="ＭＳ ゴシック" w:eastAsia="ＭＳ ゴシック" w:hAnsi="ＭＳ ゴシック" w:hint="eastAsia"/>
          <w:b/>
          <w:u w:val="single"/>
        </w:rPr>
        <w:t>幹事代理店用</w:t>
      </w:r>
    </w:p>
    <w:p w14:paraId="4812208A" w14:textId="5F83D5A2" w:rsidR="00F534A1" w:rsidRDefault="00F534A1" w:rsidP="00DC7F48">
      <w:pPr>
        <w:rPr>
          <w:rFonts w:ascii="ＭＳ ゴシック" w:eastAsia="ＭＳ ゴシック" w:hAnsi="ＭＳ ゴシック"/>
        </w:rPr>
      </w:pPr>
    </w:p>
    <w:p w14:paraId="5FA79313" w14:textId="262230AB" w:rsidR="00DC7F48" w:rsidRDefault="00DC7F48" w:rsidP="00DC7F48">
      <w:pPr>
        <w:rPr>
          <w:rFonts w:ascii="ＭＳ ゴシック" w:eastAsia="ＭＳ ゴシック" w:hAnsi="ＭＳ ゴシック"/>
        </w:rPr>
      </w:pPr>
      <w:r>
        <w:rPr>
          <w:rFonts w:ascii="ＭＳ ゴシック" w:eastAsia="ＭＳ ゴシック" w:hAnsi="ＭＳ ゴシック" w:hint="eastAsia"/>
        </w:rPr>
        <w:t>１．業務内容</w:t>
      </w:r>
    </w:p>
    <w:p w14:paraId="7201E738" w14:textId="276090EA" w:rsidR="004575B7" w:rsidRDefault="004575B7" w:rsidP="004575B7">
      <w:pPr>
        <w:ind w:leftChars="200" w:left="420" w:firstLineChars="100" w:firstLine="210"/>
        <w:rPr>
          <w:rFonts w:ascii="ＭＳ ゴシック" w:eastAsia="ＭＳ ゴシック" w:hAnsi="ＭＳ ゴシック"/>
        </w:rPr>
      </w:pPr>
      <w:r w:rsidRPr="004575B7">
        <w:rPr>
          <w:rFonts w:ascii="ＭＳ ゴシック" w:eastAsia="ＭＳ ゴシック" w:hAnsi="ＭＳ ゴシック"/>
        </w:rPr>
        <w:t>本委託業務で実施する業務は次の</w:t>
      </w:r>
      <w:r>
        <w:rPr>
          <w:rFonts w:ascii="ＭＳ ゴシック" w:eastAsia="ＭＳ ゴシック" w:hAnsi="ＭＳ ゴシック" w:hint="eastAsia"/>
        </w:rPr>
        <w:t>①</w:t>
      </w:r>
      <w:r w:rsidRPr="004575B7">
        <w:rPr>
          <w:rFonts w:ascii="ＭＳ ゴシック" w:eastAsia="ＭＳ ゴシック" w:hAnsi="ＭＳ ゴシック"/>
        </w:rPr>
        <w:t>〜</w:t>
      </w:r>
      <w:r w:rsidR="00BA5A7B">
        <w:rPr>
          <w:rFonts w:ascii="ＭＳ ゴシック" w:eastAsia="ＭＳ ゴシック" w:hAnsi="ＭＳ ゴシック" w:hint="eastAsia"/>
        </w:rPr>
        <w:t>⑥</w:t>
      </w:r>
      <w:r w:rsidRPr="004575B7">
        <w:rPr>
          <w:rFonts w:ascii="ＭＳ ゴシック" w:eastAsia="ＭＳ ゴシック" w:hAnsi="ＭＳ ゴシック"/>
        </w:rPr>
        <w:t>と</w:t>
      </w:r>
      <w:r w:rsidR="00D5532C">
        <w:rPr>
          <w:rFonts w:ascii="ＭＳ ゴシック" w:eastAsia="ＭＳ ゴシック" w:hAnsi="ＭＳ ゴシック"/>
        </w:rPr>
        <w:t>する。</w:t>
      </w:r>
      <w:r w:rsidRPr="004575B7">
        <w:rPr>
          <w:rFonts w:ascii="ＭＳ ゴシック" w:eastAsia="ＭＳ ゴシック" w:hAnsi="ＭＳ ゴシック" w:hint="eastAsia"/>
        </w:rPr>
        <w:t>各項目は協会と協議のうえ実施する</w:t>
      </w:r>
      <w:r w:rsidRPr="004575B7">
        <w:rPr>
          <w:rFonts w:ascii="ＭＳ ゴシック" w:eastAsia="ＭＳ ゴシック" w:hAnsi="ＭＳ ゴシック"/>
        </w:rPr>
        <w:t>。</w:t>
      </w:r>
      <w:bookmarkStart w:id="0" w:name="_heading=h.1fob9te" w:colFirst="0" w:colLast="0"/>
      <w:bookmarkEnd w:id="0"/>
      <w:r w:rsidRPr="004575B7">
        <w:rPr>
          <w:rFonts w:ascii="ＭＳ ゴシック" w:eastAsia="ＭＳ ゴシック" w:hAnsi="ＭＳ ゴシック"/>
        </w:rPr>
        <w:t>なお、業務の実施にあたっては、協会から提示する資料などを考慮</w:t>
      </w:r>
      <w:r w:rsidRPr="004575B7">
        <w:rPr>
          <w:rFonts w:ascii="ＭＳ ゴシック" w:eastAsia="ＭＳ ゴシック" w:hAnsi="ＭＳ ゴシック" w:hint="eastAsia"/>
        </w:rPr>
        <w:t>することに加え、SDGｓの達成に向けた視点、取組みについても</w:t>
      </w:r>
      <w:r w:rsidRPr="004575B7">
        <w:rPr>
          <w:rFonts w:ascii="ＭＳ ゴシック" w:eastAsia="ＭＳ ゴシック" w:hAnsi="ＭＳ ゴシック"/>
        </w:rPr>
        <w:t>協会と十分に協議し、調整すること。</w:t>
      </w:r>
    </w:p>
    <w:p w14:paraId="46E3D52E" w14:textId="77777777" w:rsidR="00273839" w:rsidRPr="004575B7" w:rsidRDefault="00273839" w:rsidP="004575B7">
      <w:pPr>
        <w:ind w:leftChars="200" w:left="420" w:firstLineChars="100" w:firstLine="210"/>
        <w:rPr>
          <w:rFonts w:ascii="ＭＳ ゴシック" w:eastAsia="ＭＳ ゴシック" w:hAnsi="ＭＳ ゴシック"/>
        </w:rPr>
      </w:pPr>
    </w:p>
    <w:p w14:paraId="5DBA03A6" w14:textId="03DE848C" w:rsidR="006A6330" w:rsidRDefault="006A6330" w:rsidP="002D2F3A">
      <w:pPr>
        <w:pStyle w:val="a6"/>
        <w:numPr>
          <w:ilvl w:val="0"/>
          <w:numId w:val="1"/>
        </w:numPr>
        <w:ind w:leftChars="0"/>
        <w:rPr>
          <w:rFonts w:ascii="ＭＳ ゴシック" w:eastAsia="ＭＳ ゴシック" w:hAnsi="ＭＳ ゴシック"/>
        </w:rPr>
      </w:pPr>
      <w:r w:rsidRPr="00873C71">
        <w:rPr>
          <w:rFonts w:ascii="ＭＳ ゴシック" w:eastAsia="ＭＳ ゴシック" w:hAnsi="ＭＳ ゴシック" w:hint="eastAsia"/>
        </w:rPr>
        <w:t>協会に対</w:t>
      </w:r>
      <w:r w:rsidR="00873C71">
        <w:rPr>
          <w:rFonts w:ascii="ＭＳ ゴシック" w:eastAsia="ＭＳ ゴシック" w:hAnsi="ＭＳ ゴシック" w:hint="eastAsia"/>
        </w:rPr>
        <w:t>する</w:t>
      </w:r>
      <w:r w:rsidR="002D2F3A" w:rsidRPr="00873C71">
        <w:rPr>
          <w:rFonts w:ascii="ＭＳ ゴシック" w:eastAsia="ＭＳ ゴシック" w:hAnsi="ＭＳ ゴシック" w:hint="eastAsia"/>
        </w:rPr>
        <w:t>適切な</w:t>
      </w:r>
      <w:r w:rsidRPr="00873C71">
        <w:rPr>
          <w:rFonts w:ascii="ＭＳ ゴシック" w:eastAsia="ＭＳ ゴシック" w:hAnsi="ＭＳ ゴシック" w:hint="eastAsia"/>
        </w:rPr>
        <w:t>補償プランの提示</w:t>
      </w:r>
      <w:r w:rsidR="00873C71">
        <w:rPr>
          <w:rFonts w:ascii="ＭＳ ゴシック" w:eastAsia="ＭＳ ゴシック" w:hAnsi="ＭＳ ゴシック" w:hint="eastAsia"/>
        </w:rPr>
        <w:t>、</w:t>
      </w:r>
      <w:r w:rsidRPr="00873C71">
        <w:rPr>
          <w:rFonts w:ascii="ＭＳ ゴシック" w:eastAsia="ＭＳ ゴシック" w:hAnsi="ＭＳ ゴシック" w:hint="eastAsia"/>
        </w:rPr>
        <w:t>アドバイス</w:t>
      </w:r>
    </w:p>
    <w:p w14:paraId="0A8F923B" w14:textId="68006182" w:rsidR="000F25DB" w:rsidRDefault="000F25DB" w:rsidP="000F25DB">
      <w:pPr>
        <w:rPr>
          <w:rFonts w:ascii="ＭＳ ゴシック" w:eastAsia="ＭＳ ゴシック" w:hAnsi="ＭＳ ゴシック"/>
        </w:rPr>
      </w:pPr>
    </w:p>
    <w:p w14:paraId="71A9ADF0" w14:textId="132A5090" w:rsidR="000F25DB" w:rsidRDefault="000F25DB" w:rsidP="000F25DB">
      <w:pPr>
        <w:ind w:left="465"/>
        <w:rPr>
          <w:rFonts w:ascii="ＭＳ ゴシック" w:eastAsia="ＭＳ ゴシック" w:hAnsi="ＭＳ ゴシック"/>
        </w:rPr>
      </w:pPr>
      <w:r>
        <w:rPr>
          <w:rFonts w:ascii="ＭＳ ゴシック" w:eastAsia="ＭＳ ゴシック" w:hAnsi="ＭＳ ゴシック" w:hint="eastAsia"/>
        </w:rPr>
        <w:t>協会が</w:t>
      </w:r>
      <w:r w:rsidR="00505FE3">
        <w:rPr>
          <w:rFonts w:ascii="ＭＳ ゴシック" w:eastAsia="ＭＳ ゴシック" w:hAnsi="ＭＳ ゴシック" w:hint="eastAsia"/>
        </w:rPr>
        <w:t>加入</w:t>
      </w:r>
      <w:r>
        <w:rPr>
          <w:rFonts w:ascii="ＭＳ ゴシック" w:eastAsia="ＭＳ ゴシック" w:hAnsi="ＭＳ ゴシック" w:hint="eastAsia"/>
        </w:rPr>
        <w:t>する</w:t>
      </w:r>
      <w:r w:rsidR="00505FE3">
        <w:rPr>
          <w:rFonts w:ascii="ＭＳ ゴシック" w:eastAsia="ＭＳ ゴシック" w:hAnsi="ＭＳ ゴシック" w:hint="eastAsia"/>
        </w:rPr>
        <w:t>損害保険に関して、適切な補償プランの提示</w:t>
      </w:r>
      <w:r w:rsidR="00CD70AE">
        <w:rPr>
          <w:rFonts w:ascii="ＭＳ ゴシック" w:eastAsia="ＭＳ ゴシック" w:hAnsi="ＭＳ ゴシック" w:hint="eastAsia"/>
        </w:rPr>
        <w:t>および</w:t>
      </w:r>
      <w:r w:rsidR="00505FE3">
        <w:rPr>
          <w:rFonts w:ascii="ＭＳ ゴシック" w:eastAsia="ＭＳ ゴシック" w:hAnsi="ＭＳ ゴシック" w:hint="eastAsia"/>
        </w:rPr>
        <w:t>アドバイスを行う</w:t>
      </w:r>
      <w:r w:rsidR="003A1D38">
        <w:rPr>
          <w:rFonts w:ascii="ＭＳ ゴシック" w:eastAsia="ＭＳ ゴシック" w:hAnsi="ＭＳ ゴシック" w:hint="eastAsia"/>
        </w:rPr>
        <w:t>こと。</w:t>
      </w:r>
    </w:p>
    <w:p w14:paraId="001C6CC0" w14:textId="77777777" w:rsidR="00505FE3" w:rsidRPr="000F25DB" w:rsidRDefault="00505FE3" w:rsidP="000F25DB">
      <w:pPr>
        <w:ind w:left="465"/>
        <w:rPr>
          <w:rFonts w:ascii="ＭＳ ゴシック" w:eastAsia="ＭＳ ゴシック" w:hAnsi="ＭＳ ゴシック"/>
        </w:rPr>
      </w:pPr>
    </w:p>
    <w:p w14:paraId="14669FDA" w14:textId="5D84BFF0" w:rsidR="00AA2C74" w:rsidRDefault="006A6330" w:rsidP="00AA2C74">
      <w:pPr>
        <w:pStyle w:val="a6"/>
        <w:numPr>
          <w:ilvl w:val="0"/>
          <w:numId w:val="1"/>
        </w:numPr>
        <w:ind w:leftChars="0"/>
        <w:rPr>
          <w:rFonts w:ascii="ＭＳ ゴシック" w:eastAsia="ＭＳ ゴシック" w:hAnsi="ＭＳ ゴシック"/>
        </w:rPr>
      </w:pPr>
      <w:r w:rsidRPr="00873C71">
        <w:rPr>
          <w:rFonts w:ascii="ＭＳ ゴシック" w:eastAsia="ＭＳ ゴシック" w:hAnsi="ＭＳ ゴシック" w:hint="eastAsia"/>
        </w:rPr>
        <w:t>協会に対するリスク軽減策の提案</w:t>
      </w:r>
    </w:p>
    <w:p w14:paraId="48C45140" w14:textId="1B369714" w:rsidR="00505FE3" w:rsidRDefault="00505FE3" w:rsidP="00505FE3">
      <w:pPr>
        <w:rPr>
          <w:rFonts w:ascii="ＭＳ ゴシック" w:eastAsia="ＭＳ ゴシック" w:hAnsi="ＭＳ ゴシック"/>
        </w:rPr>
      </w:pPr>
    </w:p>
    <w:p w14:paraId="184E928A" w14:textId="5D81A0CF" w:rsidR="00505FE3" w:rsidRDefault="00505FE3" w:rsidP="00505FE3">
      <w:pPr>
        <w:ind w:left="465"/>
        <w:rPr>
          <w:rFonts w:ascii="ＭＳ ゴシック" w:eastAsia="ＭＳ ゴシック" w:hAnsi="ＭＳ ゴシック"/>
        </w:rPr>
      </w:pPr>
      <w:r>
        <w:rPr>
          <w:rFonts w:ascii="ＭＳ ゴシック" w:eastAsia="ＭＳ ゴシック" w:hAnsi="ＭＳ ゴシック"/>
        </w:rPr>
        <w:t>万博の安全・安心な遂行</w:t>
      </w:r>
      <w:r w:rsidR="001C2938">
        <w:rPr>
          <w:rFonts w:ascii="ＭＳ ゴシック" w:eastAsia="ＭＳ ゴシック" w:hAnsi="ＭＳ ゴシック"/>
        </w:rPr>
        <w:t>に資する</w:t>
      </w:r>
      <w:r w:rsidR="003A1D38">
        <w:rPr>
          <w:rFonts w:ascii="ＭＳ ゴシック" w:eastAsia="ＭＳ ゴシック" w:hAnsi="ＭＳ ゴシック"/>
        </w:rPr>
        <w:t>リスク軽減策について提案を行うこと。</w:t>
      </w:r>
    </w:p>
    <w:p w14:paraId="790A5A2D" w14:textId="77777777" w:rsidR="00324B48" w:rsidRPr="001C2938" w:rsidRDefault="00324B48" w:rsidP="00505FE3">
      <w:pPr>
        <w:ind w:left="465"/>
        <w:rPr>
          <w:rFonts w:ascii="ＭＳ ゴシック" w:eastAsia="ＭＳ ゴシック" w:hAnsi="ＭＳ ゴシック"/>
        </w:rPr>
      </w:pPr>
    </w:p>
    <w:p w14:paraId="17F14BCD" w14:textId="1D325F18" w:rsidR="006A6330" w:rsidRDefault="006A6330" w:rsidP="002D2F3A">
      <w:pPr>
        <w:pStyle w:val="a6"/>
        <w:numPr>
          <w:ilvl w:val="0"/>
          <w:numId w:val="1"/>
        </w:numPr>
        <w:ind w:leftChars="0"/>
        <w:rPr>
          <w:rFonts w:ascii="ＭＳ ゴシック" w:eastAsia="ＭＳ ゴシック" w:hAnsi="ＭＳ ゴシック"/>
        </w:rPr>
      </w:pPr>
      <w:r w:rsidRPr="00873C71">
        <w:rPr>
          <w:rFonts w:ascii="ＭＳ ゴシック" w:eastAsia="ＭＳ ゴシック" w:hAnsi="ＭＳ ゴシック" w:hint="eastAsia"/>
        </w:rPr>
        <w:t>協会が実施しているリスクマネジメント活動に対する支援</w:t>
      </w:r>
      <w:r w:rsidR="00873C71">
        <w:rPr>
          <w:rFonts w:ascii="ＭＳ ゴシック" w:eastAsia="ＭＳ ゴシック" w:hAnsi="ＭＳ ゴシック" w:hint="eastAsia"/>
        </w:rPr>
        <w:t>、</w:t>
      </w:r>
      <w:r w:rsidRPr="00873C71">
        <w:rPr>
          <w:rFonts w:ascii="ＭＳ ゴシック" w:eastAsia="ＭＳ ゴシック" w:hAnsi="ＭＳ ゴシック" w:hint="eastAsia"/>
        </w:rPr>
        <w:t>サポート</w:t>
      </w:r>
    </w:p>
    <w:p w14:paraId="3076E12E" w14:textId="50340933" w:rsidR="00324B48" w:rsidRDefault="00324B48" w:rsidP="00324B48">
      <w:pPr>
        <w:rPr>
          <w:rFonts w:ascii="ＭＳ ゴシック" w:eastAsia="ＭＳ ゴシック" w:hAnsi="ＭＳ ゴシック"/>
        </w:rPr>
      </w:pPr>
    </w:p>
    <w:p w14:paraId="27CAB8D5" w14:textId="59A36370" w:rsidR="001C2938" w:rsidRDefault="001C2938" w:rsidP="001C2938">
      <w:pPr>
        <w:ind w:left="465"/>
        <w:rPr>
          <w:rFonts w:ascii="ＭＳ ゴシック" w:eastAsia="ＭＳ ゴシック" w:hAnsi="ＭＳ ゴシック"/>
        </w:rPr>
      </w:pPr>
      <w:r>
        <w:rPr>
          <w:rFonts w:ascii="ＭＳ ゴシック" w:eastAsia="ＭＳ ゴシック" w:hAnsi="ＭＳ ゴシック"/>
        </w:rPr>
        <w:t>協会</w:t>
      </w:r>
      <w:r w:rsidR="00AB5F28">
        <w:rPr>
          <w:rFonts w:ascii="ＭＳ ゴシック" w:eastAsia="ＭＳ ゴシック" w:hAnsi="ＭＳ ゴシック"/>
        </w:rPr>
        <w:t>が</w:t>
      </w:r>
      <w:r>
        <w:rPr>
          <w:rFonts w:ascii="ＭＳ ゴシック" w:eastAsia="ＭＳ ゴシック" w:hAnsi="ＭＳ ゴシック"/>
        </w:rPr>
        <w:t>、万博の安全・安心な遂行を</w:t>
      </w:r>
      <w:r w:rsidR="00AB5F28">
        <w:rPr>
          <w:rFonts w:ascii="ＭＳ ゴシック" w:eastAsia="ＭＳ ゴシック" w:hAnsi="ＭＳ ゴシック"/>
        </w:rPr>
        <w:t>実現</w:t>
      </w:r>
      <w:r>
        <w:rPr>
          <w:rFonts w:ascii="ＭＳ ゴシック" w:eastAsia="ＭＳ ゴシック" w:hAnsi="ＭＳ ゴシック"/>
        </w:rPr>
        <w:t>するため</w:t>
      </w:r>
      <w:r w:rsidR="00AB5F28">
        <w:rPr>
          <w:rFonts w:ascii="ＭＳ ゴシック" w:eastAsia="ＭＳ ゴシック" w:hAnsi="ＭＳ ゴシック"/>
        </w:rPr>
        <w:t>に</w:t>
      </w:r>
      <w:r w:rsidR="00CD70AE">
        <w:rPr>
          <w:rFonts w:ascii="ＭＳ ゴシック" w:eastAsia="ＭＳ ゴシック" w:hAnsi="ＭＳ ゴシック" w:hint="eastAsia"/>
        </w:rPr>
        <w:t>行っている</w:t>
      </w:r>
      <w:r w:rsidR="00AB5F28">
        <w:rPr>
          <w:rFonts w:ascii="ＭＳ ゴシック" w:eastAsia="ＭＳ ゴシック" w:hAnsi="ＭＳ ゴシック"/>
        </w:rPr>
        <w:t>リスクマネジメント</w:t>
      </w:r>
      <w:r w:rsidR="00CD70AE">
        <w:rPr>
          <w:rFonts w:ascii="ＭＳ ゴシック" w:eastAsia="ＭＳ ゴシック" w:hAnsi="ＭＳ ゴシック" w:hint="eastAsia"/>
        </w:rPr>
        <w:t>活動</w:t>
      </w:r>
      <w:r w:rsidR="00AB5F28">
        <w:rPr>
          <w:rFonts w:ascii="ＭＳ ゴシック" w:eastAsia="ＭＳ ゴシック" w:hAnsi="ＭＳ ゴシック"/>
        </w:rPr>
        <w:t>について、支援</w:t>
      </w:r>
      <w:r w:rsidR="00CD70AE">
        <w:rPr>
          <w:rFonts w:ascii="ＭＳ ゴシック" w:eastAsia="ＭＳ ゴシック" w:hAnsi="ＭＳ ゴシック" w:hint="eastAsia"/>
        </w:rPr>
        <w:t>および</w:t>
      </w:r>
      <w:r w:rsidR="00AB5F28">
        <w:rPr>
          <w:rFonts w:ascii="ＭＳ ゴシック" w:eastAsia="ＭＳ ゴシック" w:hAnsi="ＭＳ ゴシック"/>
        </w:rPr>
        <w:t>サポート</w:t>
      </w:r>
      <w:r w:rsidR="00CD70AE">
        <w:rPr>
          <w:rFonts w:ascii="ＭＳ ゴシック" w:eastAsia="ＭＳ ゴシック" w:hAnsi="ＭＳ ゴシック" w:hint="eastAsia"/>
        </w:rPr>
        <w:t>を</w:t>
      </w:r>
      <w:r w:rsidR="00AB5F28">
        <w:rPr>
          <w:rFonts w:ascii="ＭＳ ゴシック" w:eastAsia="ＭＳ ゴシック" w:hAnsi="ＭＳ ゴシック"/>
        </w:rPr>
        <w:t>すること</w:t>
      </w:r>
      <w:r>
        <w:rPr>
          <w:rFonts w:ascii="ＭＳ ゴシック" w:eastAsia="ＭＳ ゴシック" w:hAnsi="ＭＳ ゴシック"/>
        </w:rPr>
        <w:t>。</w:t>
      </w:r>
    </w:p>
    <w:p w14:paraId="7F0B2041" w14:textId="77777777" w:rsidR="001C2938" w:rsidRPr="00324B48" w:rsidRDefault="001C2938" w:rsidP="00324B48">
      <w:pPr>
        <w:rPr>
          <w:rFonts w:ascii="ＭＳ ゴシック" w:eastAsia="ＭＳ ゴシック" w:hAnsi="ＭＳ ゴシック"/>
        </w:rPr>
      </w:pPr>
    </w:p>
    <w:p w14:paraId="443BDAD2" w14:textId="10B198A3" w:rsidR="006A6330" w:rsidRDefault="006A6330" w:rsidP="002D2F3A">
      <w:pPr>
        <w:pStyle w:val="a6"/>
        <w:numPr>
          <w:ilvl w:val="0"/>
          <w:numId w:val="1"/>
        </w:numPr>
        <w:ind w:leftChars="0"/>
        <w:rPr>
          <w:rFonts w:ascii="ＭＳ ゴシック" w:eastAsia="ＭＳ ゴシック" w:hAnsi="ＭＳ ゴシック"/>
        </w:rPr>
      </w:pPr>
      <w:r w:rsidRPr="00873C71">
        <w:rPr>
          <w:rFonts w:ascii="ＭＳ ゴシック" w:eastAsia="ＭＳ ゴシック" w:hAnsi="ＭＳ ゴシック" w:hint="eastAsia"/>
        </w:rPr>
        <w:t>保険契約</w:t>
      </w:r>
      <w:r w:rsidR="002D2F3A" w:rsidRPr="00873C71">
        <w:rPr>
          <w:rFonts w:ascii="ＭＳ ゴシック" w:eastAsia="ＭＳ ゴシック" w:hAnsi="ＭＳ ゴシック" w:hint="eastAsia"/>
        </w:rPr>
        <w:t>締結</w:t>
      </w:r>
      <w:r w:rsidRPr="00873C71">
        <w:rPr>
          <w:rFonts w:ascii="ＭＳ ゴシック" w:eastAsia="ＭＳ ゴシック" w:hAnsi="ＭＳ ゴシック" w:hint="eastAsia"/>
        </w:rPr>
        <w:t>に必要な施設明細の作成</w:t>
      </w:r>
      <w:r w:rsidR="00873C71">
        <w:rPr>
          <w:rFonts w:ascii="ＭＳ ゴシック" w:eastAsia="ＭＳ ゴシック" w:hAnsi="ＭＳ ゴシック" w:hint="eastAsia"/>
        </w:rPr>
        <w:t>、</w:t>
      </w:r>
      <w:r w:rsidRPr="00873C71">
        <w:rPr>
          <w:rFonts w:ascii="ＭＳ ゴシック" w:eastAsia="ＭＳ ゴシック" w:hAnsi="ＭＳ ゴシック" w:hint="eastAsia"/>
        </w:rPr>
        <w:t>整備</w:t>
      </w:r>
    </w:p>
    <w:p w14:paraId="08396DD3" w14:textId="464D2D16" w:rsidR="00F505D9" w:rsidRDefault="00F505D9" w:rsidP="00F505D9">
      <w:pPr>
        <w:rPr>
          <w:rFonts w:ascii="ＭＳ ゴシック" w:eastAsia="ＭＳ ゴシック" w:hAnsi="ＭＳ ゴシック"/>
        </w:rPr>
      </w:pPr>
    </w:p>
    <w:p w14:paraId="19C78F3E" w14:textId="3D89C7FD" w:rsidR="00F505D9" w:rsidRDefault="00F505D9" w:rsidP="00F505D9">
      <w:pPr>
        <w:ind w:left="465"/>
        <w:rPr>
          <w:rFonts w:ascii="ＭＳ ゴシック" w:eastAsia="ＭＳ ゴシック" w:hAnsi="ＭＳ ゴシック"/>
        </w:rPr>
      </w:pPr>
      <w:r>
        <w:rPr>
          <w:rFonts w:ascii="ＭＳ ゴシック" w:eastAsia="ＭＳ ゴシック" w:hAnsi="ＭＳ ゴシック"/>
        </w:rPr>
        <w:t>多岐にわたる万博に関する会場内の施設</w:t>
      </w:r>
      <w:r w:rsidR="00CD70AE">
        <w:rPr>
          <w:rFonts w:ascii="ＭＳ ゴシック" w:eastAsia="ＭＳ ゴシック" w:hAnsi="ＭＳ ゴシック" w:hint="eastAsia"/>
        </w:rPr>
        <w:t>と</w:t>
      </w:r>
      <w:r>
        <w:rPr>
          <w:rFonts w:ascii="ＭＳ ゴシック" w:eastAsia="ＭＳ ゴシック" w:hAnsi="ＭＳ ゴシック"/>
        </w:rPr>
        <w:t>その構造、使用目的、面積など、保険料算出に必要な明細を整備すること。</w:t>
      </w:r>
    </w:p>
    <w:p w14:paraId="0393840B" w14:textId="0FE8682F" w:rsidR="00256FCD" w:rsidRPr="00256FCD" w:rsidRDefault="00256FCD" w:rsidP="00256FCD">
      <w:pPr>
        <w:rPr>
          <w:rFonts w:ascii="ＭＳ ゴシック" w:eastAsia="ＭＳ ゴシック" w:hAnsi="ＭＳ ゴシック"/>
        </w:rPr>
      </w:pPr>
    </w:p>
    <w:p w14:paraId="1E48E53C" w14:textId="316836C8" w:rsidR="006A6330" w:rsidRDefault="006A6330" w:rsidP="00AA2C74">
      <w:pPr>
        <w:pStyle w:val="a6"/>
        <w:numPr>
          <w:ilvl w:val="0"/>
          <w:numId w:val="1"/>
        </w:numPr>
        <w:ind w:leftChars="0"/>
        <w:rPr>
          <w:rFonts w:ascii="ＭＳ ゴシック" w:eastAsia="ＭＳ ゴシック" w:hAnsi="ＭＳ ゴシック"/>
        </w:rPr>
      </w:pPr>
      <w:r w:rsidRPr="00873C71">
        <w:rPr>
          <w:rFonts w:ascii="ＭＳ ゴシック" w:eastAsia="ＭＳ ゴシック" w:hAnsi="ＭＳ ゴシック" w:hint="eastAsia"/>
        </w:rPr>
        <w:t>保険事故発生時の被害者対応・保険金</w:t>
      </w:r>
      <w:r w:rsidR="00772E74">
        <w:rPr>
          <w:rFonts w:ascii="ＭＳ ゴシック" w:eastAsia="ＭＳ ゴシック" w:hAnsi="ＭＳ ゴシック" w:hint="eastAsia"/>
        </w:rPr>
        <w:t>受取</w:t>
      </w:r>
      <w:r w:rsidR="004507F9">
        <w:rPr>
          <w:rFonts w:ascii="ＭＳ ゴシック" w:eastAsia="ＭＳ ゴシック" w:hAnsi="ＭＳ ゴシック" w:hint="eastAsia"/>
        </w:rPr>
        <w:t>支援業務</w:t>
      </w:r>
    </w:p>
    <w:p w14:paraId="459ABAEC" w14:textId="490182C2" w:rsidR="004507F9" w:rsidRDefault="004507F9" w:rsidP="004507F9">
      <w:pPr>
        <w:rPr>
          <w:rFonts w:ascii="ＭＳ ゴシック" w:eastAsia="ＭＳ ゴシック" w:hAnsi="ＭＳ ゴシック"/>
        </w:rPr>
      </w:pPr>
    </w:p>
    <w:p w14:paraId="5A021575" w14:textId="7CC68BFA" w:rsidR="004507F9" w:rsidRDefault="004507F9" w:rsidP="004507F9">
      <w:pPr>
        <w:ind w:left="465"/>
        <w:rPr>
          <w:rFonts w:ascii="ＭＳ ゴシック" w:eastAsia="ＭＳ ゴシック" w:hAnsi="ＭＳ ゴシック"/>
        </w:rPr>
      </w:pPr>
      <w:r>
        <w:rPr>
          <w:rFonts w:ascii="ＭＳ ゴシック" w:eastAsia="ＭＳ ゴシック" w:hAnsi="ＭＳ ゴシック"/>
        </w:rPr>
        <w:t>万博においてはあらゆる保険事故が発生するとともに、有無責に関して多数</w:t>
      </w:r>
      <w:r w:rsidR="00772E74">
        <w:rPr>
          <w:rFonts w:ascii="ＭＳ ゴシック" w:eastAsia="ＭＳ ゴシック" w:hAnsi="ＭＳ ゴシック" w:hint="eastAsia"/>
        </w:rPr>
        <w:t>の</w:t>
      </w:r>
      <w:r>
        <w:rPr>
          <w:rFonts w:ascii="ＭＳ ゴシック" w:eastAsia="ＭＳ ゴシック" w:hAnsi="ＭＳ ゴシック"/>
        </w:rPr>
        <w:t>照会が発生する。これらについて、協会の評判を落とすことがないよう、被害者、関係者などに対して親身な対応を行うこと。</w:t>
      </w:r>
    </w:p>
    <w:p w14:paraId="113C3CEF" w14:textId="77777777" w:rsidR="004507F9" w:rsidRPr="004507F9" w:rsidRDefault="004507F9" w:rsidP="004507F9">
      <w:pPr>
        <w:ind w:left="465"/>
        <w:rPr>
          <w:rFonts w:ascii="ＭＳ ゴシック" w:eastAsia="ＭＳ ゴシック" w:hAnsi="ＭＳ ゴシック"/>
        </w:rPr>
      </w:pPr>
    </w:p>
    <w:p w14:paraId="326ADD9B" w14:textId="00C55406" w:rsidR="006A6330" w:rsidRPr="00873C71" w:rsidRDefault="006A6330" w:rsidP="00AA2C74">
      <w:pPr>
        <w:pStyle w:val="a6"/>
        <w:numPr>
          <w:ilvl w:val="0"/>
          <w:numId w:val="1"/>
        </w:numPr>
        <w:ind w:leftChars="0"/>
        <w:rPr>
          <w:rFonts w:ascii="ＭＳ ゴシック" w:eastAsia="ＭＳ ゴシック" w:hAnsi="ＭＳ ゴシック"/>
        </w:rPr>
      </w:pPr>
      <w:r w:rsidRPr="00873C71">
        <w:rPr>
          <w:rFonts w:ascii="ＭＳ ゴシック" w:eastAsia="ＭＳ ゴシック" w:hAnsi="ＭＳ ゴシック" w:hint="eastAsia"/>
        </w:rPr>
        <w:t>その他、</w:t>
      </w:r>
      <w:r w:rsidR="0064079E">
        <w:rPr>
          <w:rFonts w:ascii="ＭＳ ゴシック" w:eastAsia="ＭＳ ゴシック" w:hAnsi="ＭＳ ゴシック" w:hint="eastAsia"/>
        </w:rPr>
        <w:t>非</w:t>
      </w:r>
      <w:r w:rsidR="00655884">
        <w:rPr>
          <w:rFonts w:ascii="ＭＳ ゴシック" w:eastAsia="ＭＳ ゴシック" w:hAnsi="ＭＳ ゴシック" w:hint="eastAsia"/>
        </w:rPr>
        <w:t>幹事代理店</w:t>
      </w:r>
      <w:r w:rsidRPr="00873C71">
        <w:rPr>
          <w:rFonts w:ascii="ＭＳ ゴシック" w:eastAsia="ＭＳ ゴシック" w:hAnsi="ＭＳ ゴシック" w:hint="eastAsia"/>
        </w:rPr>
        <w:t>が損害保険会社と締結する損害保険代理店委託契約書に定める業務</w:t>
      </w:r>
    </w:p>
    <w:p w14:paraId="7367B477" w14:textId="137629E7" w:rsidR="007760A2" w:rsidRDefault="007760A2">
      <w:pPr>
        <w:rPr>
          <w:rFonts w:ascii="ＭＳ ゴシック" w:eastAsia="ＭＳ ゴシック" w:hAnsi="ＭＳ ゴシック"/>
        </w:rPr>
      </w:pPr>
    </w:p>
    <w:p w14:paraId="71A92F56" w14:textId="77777777" w:rsidR="007B5F93" w:rsidRPr="00873C71" w:rsidRDefault="007B5F93">
      <w:pPr>
        <w:rPr>
          <w:rFonts w:ascii="ＭＳ ゴシック" w:eastAsia="ＭＳ ゴシック" w:hAnsi="ＭＳ ゴシック"/>
        </w:rPr>
      </w:pPr>
    </w:p>
    <w:p w14:paraId="1E87EE5F" w14:textId="089C10CD" w:rsidR="00050A68" w:rsidRPr="00873C71" w:rsidRDefault="007B5F93">
      <w:pPr>
        <w:rPr>
          <w:rFonts w:ascii="ＭＳ ゴシック" w:eastAsia="ＭＳ ゴシック" w:hAnsi="ＭＳ ゴシック"/>
        </w:rPr>
      </w:pPr>
      <w:r w:rsidRPr="00873C71">
        <w:rPr>
          <w:rFonts w:ascii="ＭＳ ゴシック" w:eastAsia="ＭＳ ゴシック" w:hAnsi="ＭＳ ゴシック" w:hint="eastAsia"/>
        </w:rPr>
        <w:t>※１：</w:t>
      </w:r>
      <w:bookmarkStart w:id="1" w:name="_Hlk128846320"/>
      <w:r w:rsidR="00DC7F48" w:rsidRPr="001550CB">
        <w:rPr>
          <w:rFonts w:ascii="ＭＳ ゴシック" w:eastAsia="ＭＳ ゴシック" w:hAnsi="ＭＳ ゴシック" w:hint="eastAsia"/>
        </w:rPr>
        <w:t>(1)施設賠償責任保険</w:t>
      </w:r>
      <w:r w:rsidR="00DC7F48">
        <w:rPr>
          <w:rFonts w:ascii="ＭＳ ゴシック" w:eastAsia="ＭＳ ゴシック" w:hAnsi="ＭＳ ゴシック" w:hint="eastAsia"/>
        </w:rPr>
        <w:t xml:space="preserve">　</w:t>
      </w:r>
      <w:r w:rsidR="00DC7F48" w:rsidRPr="001550CB">
        <w:rPr>
          <w:rFonts w:ascii="ＭＳ ゴシック" w:eastAsia="ＭＳ ゴシック" w:hAnsi="ＭＳ ゴシック" w:hint="eastAsia"/>
        </w:rPr>
        <w:t>(2)生産物賠償責任保険</w:t>
      </w:r>
      <w:r w:rsidR="00DC7F48">
        <w:rPr>
          <w:rFonts w:ascii="ＭＳ ゴシック" w:eastAsia="ＭＳ ゴシック" w:hAnsi="ＭＳ ゴシック" w:hint="eastAsia"/>
        </w:rPr>
        <w:t xml:space="preserve">　</w:t>
      </w:r>
      <w:r w:rsidR="00DC7F48" w:rsidRPr="001550CB">
        <w:rPr>
          <w:rFonts w:ascii="ＭＳ ゴシック" w:eastAsia="ＭＳ ゴシック" w:hAnsi="ＭＳ ゴシック" w:hint="eastAsia"/>
        </w:rPr>
        <w:t>(3)火災保険</w:t>
      </w:r>
      <w:r w:rsidR="00DC7F48">
        <w:rPr>
          <w:rFonts w:ascii="ＭＳ ゴシック" w:eastAsia="ＭＳ ゴシック" w:hAnsi="ＭＳ ゴシック" w:hint="eastAsia"/>
        </w:rPr>
        <w:t xml:space="preserve">　</w:t>
      </w:r>
      <w:r w:rsidR="00DC7F48" w:rsidRPr="001550CB">
        <w:rPr>
          <w:rFonts w:ascii="ＭＳ ゴシック" w:eastAsia="ＭＳ ゴシック" w:hAnsi="ＭＳ ゴシック" w:hint="eastAsia"/>
        </w:rPr>
        <w:t>(4)動産総合保険</w:t>
      </w:r>
      <w:r w:rsidR="00DC7F48">
        <w:rPr>
          <w:rFonts w:ascii="ＭＳ ゴシック" w:eastAsia="ＭＳ ゴシック" w:hAnsi="ＭＳ ゴシック" w:hint="eastAsia"/>
        </w:rPr>
        <w:t xml:space="preserve">　</w:t>
      </w:r>
      <w:r w:rsidR="00DC7F48" w:rsidRPr="001550CB">
        <w:rPr>
          <w:rFonts w:ascii="ＭＳ ゴシック" w:eastAsia="ＭＳ ゴシック" w:hAnsi="ＭＳ ゴシック" w:hint="eastAsia"/>
        </w:rPr>
        <w:t>(5)その他契約することが必要と認められた損害保険</w:t>
      </w:r>
      <w:bookmarkEnd w:id="1"/>
    </w:p>
    <w:p w14:paraId="2A8E4E78" w14:textId="1985CDBD" w:rsidR="00D27B7C" w:rsidRDefault="00D27B7C">
      <w:pPr>
        <w:rPr>
          <w:rFonts w:ascii="ＭＳ ゴシック" w:eastAsia="ＭＳ ゴシック" w:hAnsi="ＭＳ ゴシック"/>
        </w:rPr>
      </w:pPr>
      <w:r>
        <w:rPr>
          <w:rFonts w:ascii="ＭＳ ゴシック" w:eastAsia="ＭＳ ゴシック" w:hAnsi="ＭＳ ゴシック"/>
        </w:rPr>
        <w:t>※２：</w:t>
      </w:r>
      <w:r w:rsidRPr="00D27B7C">
        <w:rPr>
          <w:rFonts w:ascii="ＭＳ ゴシック" w:eastAsia="ＭＳ ゴシック" w:hAnsi="ＭＳ ゴシック" w:hint="eastAsia"/>
        </w:rPr>
        <w:t>補償内容（保険金額、保険対象となる範囲、免責、保険料）、事務手続き（契約締結、契約書類、押印署名、保険料集金など）</w:t>
      </w:r>
      <w:r w:rsidR="00844FAE">
        <w:rPr>
          <w:rFonts w:ascii="ＭＳ ゴシック" w:eastAsia="ＭＳ ゴシック" w:hAnsi="ＭＳ ゴシック" w:hint="eastAsia"/>
        </w:rPr>
        <w:t>、</w:t>
      </w:r>
      <w:r w:rsidRPr="00D27B7C">
        <w:rPr>
          <w:rFonts w:ascii="ＭＳ ゴシック" w:eastAsia="ＭＳ ゴシック" w:hAnsi="ＭＳ ゴシック" w:hint="eastAsia"/>
        </w:rPr>
        <w:t>契約保全（解約、契約内容変更、補償範囲変更）</w:t>
      </w:r>
      <w:r w:rsidR="00D656F4">
        <w:rPr>
          <w:rFonts w:ascii="ＭＳ ゴシック" w:eastAsia="ＭＳ ゴシック" w:hAnsi="ＭＳ ゴシック" w:hint="eastAsia"/>
        </w:rPr>
        <w:t>など</w:t>
      </w:r>
    </w:p>
    <w:p w14:paraId="33E9D6E0" w14:textId="77777777" w:rsidR="00D27B7C" w:rsidRDefault="00D27B7C">
      <w:pPr>
        <w:rPr>
          <w:rFonts w:ascii="ＭＳ ゴシック" w:eastAsia="ＭＳ ゴシック" w:hAnsi="ＭＳ ゴシック"/>
        </w:rPr>
      </w:pPr>
    </w:p>
    <w:p w14:paraId="7BEF50B5" w14:textId="663D355A" w:rsidR="00432495" w:rsidRPr="00873C71" w:rsidRDefault="00DC7F48" w:rsidP="00DC7F48">
      <w:pPr>
        <w:tabs>
          <w:tab w:val="left" w:pos="6370"/>
        </w:tabs>
        <w:rPr>
          <w:rFonts w:ascii="ＭＳ ゴシック" w:eastAsia="ＭＳ ゴシック" w:hAnsi="ＭＳ ゴシック"/>
        </w:rPr>
      </w:pPr>
      <w:r>
        <w:rPr>
          <w:rFonts w:ascii="ＭＳ ゴシック" w:eastAsia="ＭＳ ゴシック" w:hAnsi="ＭＳ ゴシック"/>
        </w:rPr>
        <w:tab/>
      </w:r>
    </w:p>
    <w:sectPr w:rsidR="00432495" w:rsidRPr="00873C7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AD1CC" w14:textId="77777777" w:rsidR="00F37884" w:rsidRDefault="00F37884" w:rsidP="00BF421E">
      <w:r>
        <w:separator/>
      </w:r>
    </w:p>
  </w:endnote>
  <w:endnote w:type="continuationSeparator" w:id="0">
    <w:p w14:paraId="3AFFD48A" w14:textId="77777777" w:rsidR="00F37884" w:rsidRDefault="00F37884" w:rsidP="00BF4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311A9" w14:textId="77777777" w:rsidR="00F37884" w:rsidRDefault="00F37884" w:rsidP="00BF421E">
      <w:r>
        <w:separator/>
      </w:r>
    </w:p>
  </w:footnote>
  <w:footnote w:type="continuationSeparator" w:id="0">
    <w:p w14:paraId="689F89BE" w14:textId="77777777" w:rsidR="00F37884" w:rsidRDefault="00F37884" w:rsidP="00BF42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7F5A8B"/>
    <w:multiLevelType w:val="hybridMultilevel"/>
    <w:tmpl w:val="A42E28E8"/>
    <w:lvl w:ilvl="0" w:tplc="251AC5C4">
      <w:start w:val="1"/>
      <w:numFmt w:val="decimalFullWidth"/>
      <w:lvlText w:val="%1．"/>
      <w:lvlJc w:val="left"/>
      <w:pPr>
        <w:ind w:left="537" w:hanging="432"/>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 w15:restartNumberingAfterBreak="0">
    <w:nsid w:val="35F93DF4"/>
    <w:multiLevelType w:val="hybridMultilevel"/>
    <w:tmpl w:val="477E20D2"/>
    <w:lvl w:ilvl="0" w:tplc="A0E057E4">
      <w:start w:val="1"/>
      <w:numFmt w:val="decimalEnclosedCircle"/>
      <w:lvlText w:val="%1"/>
      <w:lvlJc w:val="left"/>
      <w:pPr>
        <w:ind w:left="465" w:hanging="360"/>
      </w:pPr>
      <w:rPr>
        <w:rFonts w:ascii="ＭＳ ゴシック" w:eastAsia="ＭＳ ゴシック" w:hAnsi="ＭＳ ゴシック" w:cs="Times New Roman"/>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A68"/>
    <w:rsid w:val="00050A68"/>
    <w:rsid w:val="00083FAB"/>
    <w:rsid w:val="00095961"/>
    <w:rsid w:val="000C3F3C"/>
    <w:rsid w:val="000C6AE5"/>
    <w:rsid w:val="000E5260"/>
    <w:rsid w:val="000F25DB"/>
    <w:rsid w:val="00136115"/>
    <w:rsid w:val="00174F5B"/>
    <w:rsid w:val="001940CD"/>
    <w:rsid w:val="001C2938"/>
    <w:rsid w:val="00220EF6"/>
    <w:rsid w:val="00256FCD"/>
    <w:rsid w:val="00273839"/>
    <w:rsid w:val="002A520D"/>
    <w:rsid w:val="002A73ED"/>
    <w:rsid w:val="002D2F3A"/>
    <w:rsid w:val="00324B48"/>
    <w:rsid w:val="003259AC"/>
    <w:rsid w:val="00365FCF"/>
    <w:rsid w:val="00373A16"/>
    <w:rsid w:val="00376638"/>
    <w:rsid w:val="003A1D38"/>
    <w:rsid w:val="003F6272"/>
    <w:rsid w:val="004164D8"/>
    <w:rsid w:val="00424A98"/>
    <w:rsid w:val="00432495"/>
    <w:rsid w:val="00444A34"/>
    <w:rsid w:val="004507F9"/>
    <w:rsid w:val="004575B7"/>
    <w:rsid w:val="004B4069"/>
    <w:rsid w:val="004D66E9"/>
    <w:rsid w:val="00505FE3"/>
    <w:rsid w:val="00521046"/>
    <w:rsid w:val="005342D8"/>
    <w:rsid w:val="00572FC9"/>
    <w:rsid w:val="00593B0F"/>
    <w:rsid w:val="00597C62"/>
    <w:rsid w:val="005A0C1D"/>
    <w:rsid w:val="005C1C25"/>
    <w:rsid w:val="0064079E"/>
    <w:rsid w:val="00655884"/>
    <w:rsid w:val="006A6330"/>
    <w:rsid w:val="006B5E83"/>
    <w:rsid w:val="007259C2"/>
    <w:rsid w:val="007534B4"/>
    <w:rsid w:val="00772E74"/>
    <w:rsid w:val="007760A2"/>
    <w:rsid w:val="00777876"/>
    <w:rsid w:val="0078737B"/>
    <w:rsid w:val="007B5F93"/>
    <w:rsid w:val="007C4121"/>
    <w:rsid w:val="008309F0"/>
    <w:rsid w:val="00844FAE"/>
    <w:rsid w:val="00856E3B"/>
    <w:rsid w:val="00873C71"/>
    <w:rsid w:val="00895FF6"/>
    <w:rsid w:val="008A647E"/>
    <w:rsid w:val="008B62D6"/>
    <w:rsid w:val="008C5EEA"/>
    <w:rsid w:val="0090578D"/>
    <w:rsid w:val="00976A94"/>
    <w:rsid w:val="009925F0"/>
    <w:rsid w:val="00A52A13"/>
    <w:rsid w:val="00A97180"/>
    <w:rsid w:val="00AA2C74"/>
    <w:rsid w:val="00AB5F28"/>
    <w:rsid w:val="00B2330C"/>
    <w:rsid w:val="00B27FE0"/>
    <w:rsid w:val="00BA5A7B"/>
    <w:rsid w:val="00BD3B27"/>
    <w:rsid w:val="00BF421E"/>
    <w:rsid w:val="00C30C9F"/>
    <w:rsid w:val="00C63B8A"/>
    <w:rsid w:val="00C76D37"/>
    <w:rsid w:val="00CB32AA"/>
    <w:rsid w:val="00CD70AE"/>
    <w:rsid w:val="00D27B7C"/>
    <w:rsid w:val="00D40BF8"/>
    <w:rsid w:val="00D5532C"/>
    <w:rsid w:val="00D656F4"/>
    <w:rsid w:val="00D65FA1"/>
    <w:rsid w:val="00D92D4A"/>
    <w:rsid w:val="00DC7F48"/>
    <w:rsid w:val="00DF2E0C"/>
    <w:rsid w:val="00E75363"/>
    <w:rsid w:val="00F37884"/>
    <w:rsid w:val="00F4739B"/>
    <w:rsid w:val="00F505D9"/>
    <w:rsid w:val="00F534A1"/>
    <w:rsid w:val="00F75111"/>
    <w:rsid w:val="00F8325F"/>
    <w:rsid w:val="00FC15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18CC5A9"/>
  <w15:chartTrackingRefBased/>
  <w15:docId w15:val="{38A5C5F1-E9C8-4DD5-A4D2-AD1458DB5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0A68"/>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rsid w:val="00050A68"/>
    <w:rPr>
      <w:sz w:val="18"/>
      <w:szCs w:val="18"/>
    </w:rPr>
  </w:style>
  <w:style w:type="paragraph" w:styleId="a4">
    <w:name w:val="annotation text"/>
    <w:basedOn w:val="a"/>
    <w:link w:val="a5"/>
    <w:uiPriority w:val="99"/>
    <w:rsid w:val="00050A68"/>
    <w:pPr>
      <w:jc w:val="left"/>
    </w:pPr>
  </w:style>
  <w:style w:type="character" w:customStyle="1" w:styleId="a5">
    <w:name w:val="コメント文字列 (文字)"/>
    <w:basedOn w:val="a0"/>
    <w:link w:val="a4"/>
    <w:uiPriority w:val="99"/>
    <w:rsid w:val="00050A68"/>
    <w:rPr>
      <w:rFonts w:ascii="Century" w:eastAsia="ＭＳ 明朝" w:hAnsi="Century" w:cs="Times New Roman"/>
      <w:szCs w:val="20"/>
    </w:rPr>
  </w:style>
  <w:style w:type="paragraph" w:styleId="a6">
    <w:name w:val="List Paragraph"/>
    <w:basedOn w:val="a"/>
    <w:uiPriority w:val="34"/>
    <w:qFormat/>
    <w:rsid w:val="007B5F93"/>
    <w:pPr>
      <w:ind w:leftChars="400" w:left="840"/>
    </w:pPr>
  </w:style>
  <w:style w:type="paragraph" w:styleId="a7">
    <w:name w:val="header"/>
    <w:basedOn w:val="a"/>
    <w:link w:val="a8"/>
    <w:uiPriority w:val="99"/>
    <w:unhideWhenUsed/>
    <w:rsid w:val="00BF421E"/>
    <w:pPr>
      <w:tabs>
        <w:tab w:val="center" w:pos="4252"/>
        <w:tab w:val="right" w:pos="8504"/>
      </w:tabs>
      <w:snapToGrid w:val="0"/>
    </w:pPr>
  </w:style>
  <w:style w:type="character" w:customStyle="1" w:styleId="a8">
    <w:name w:val="ヘッダー (文字)"/>
    <w:basedOn w:val="a0"/>
    <w:link w:val="a7"/>
    <w:uiPriority w:val="99"/>
    <w:rsid w:val="00BF421E"/>
    <w:rPr>
      <w:rFonts w:ascii="Century" w:eastAsia="ＭＳ 明朝" w:hAnsi="Century" w:cs="Times New Roman"/>
      <w:szCs w:val="20"/>
    </w:rPr>
  </w:style>
  <w:style w:type="paragraph" w:styleId="a9">
    <w:name w:val="footer"/>
    <w:basedOn w:val="a"/>
    <w:link w:val="aa"/>
    <w:uiPriority w:val="99"/>
    <w:unhideWhenUsed/>
    <w:rsid w:val="00BF421E"/>
    <w:pPr>
      <w:tabs>
        <w:tab w:val="center" w:pos="4252"/>
        <w:tab w:val="right" w:pos="8504"/>
      </w:tabs>
      <w:snapToGrid w:val="0"/>
    </w:pPr>
  </w:style>
  <w:style w:type="character" w:customStyle="1" w:styleId="aa">
    <w:name w:val="フッター (文字)"/>
    <w:basedOn w:val="a0"/>
    <w:link w:val="a9"/>
    <w:uiPriority w:val="99"/>
    <w:rsid w:val="00BF421E"/>
    <w:rPr>
      <w:rFonts w:ascii="Century" w:eastAsia="ＭＳ 明朝" w:hAnsi="Century" w:cs="Times New Roman"/>
      <w:szCs w:val="20"/>
    </w:rPr>
  </w:style>
  <w:style w:type="paragraph" w:styleId="ab">
    <w:name w:val="annotation subject"/>
    <w:basedOn w:val="a4"/>
    <w:next w:val="a4"/>
    <w:link w:val="ac"/>
    <w:uiPriority w:val="99"/>
    <w:semiHidden/>
    <w:unhideWhenUsed/>
    <w:rsid w:val="00174F5B"/>
    <w:rPr>
      <w:b/>
      <w:bCs/>
    </w:rPr>
  </w:style>
  <w:style w:type="character" w:customStyle="1" w:styleId="ac">
    <w:name w:val="コメント内容 (文字)"/>
    <w:basedOn w:val="a5"/>
    <w:link w:val="ab"/>
    <w:uiPriority w:val="99"/>
    <w:semiHidden/>
    <w:rsid w:val="00174F5B"/>
    <w:rPr>
      <w:rFonts w:ascii="Century" w:eastAsia="ＭＳ 明朝" w:hAnsi="Century" w:cs="Times New Roman"/>
      <w:b/>
      <w:bCs/>
      <w:szCs w:val="20"/>
    </w:rPr>
  </w:style>
  <w:style w:type="paragraph" w:styleId="ad">
    <w:name w:val="Balloon Text"/>
    <w:basedOn w:val="a"/>
    <w:link w:val="ae"/>
    <w:uiPriority w:val="99"/>
    <w:semiHidden/>
    <w:unhideWhenUsed/>
    <w:rsid w:val="00174F5B"/>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174F5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EBD298-C1A5-46FC-8858-5514AFB25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116</Words>
  <Characters>665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後藤　英二</dc:creator>
  <cp:keywords/>
  <dc:description/>
  <cp:lastModifiedBy>後藤　英二</cp:lastModifiedBy>
  <cp:revision>4</cp:revision>
  <cp:lastPrinted>2023-03-02T23:50:00Z</cp:lastPrinted>
  <dcterms:created xsi:type="dcterms:W3CDTF">2023-04-12T07:23:00Z</dcterms:created>
  <dcterms:modified xsi:type="dcterms:W3CDTF">2023-04-12T07:31:00Z</dcterms:modified>
</cp:coreProperties>
</file>